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8277E6" w14:textId="77777777" w:rsidR="00963769" w:rsidRPr="00004FE2" w:rsidRDefault="00963769" w:rsidP="00ED4B55">
      <w:pPr>
        <w:ind w:left="4248"/>
        <w:jc w:val="both"/>
        <w:rPr>
          <w:rFonts w:ascii="Times New Roman" w:hAnsi="Times New Roman" w:cs="Times New Roman"/>
          <w:i/>
        </w:rPr>
      </w:pPr>
    </w:p>
    <w:p w14:paraId="3ACD3A52" w14:textId="34AB2C32" w:rsidR="00ED4B55" w:rsidRPr="00004FE2" w:rsidRDefault="000B0E0C" w:rsidP="00695D29">
      <w:pPr>
        <w:spacing w:after="0" w:line="240" w:lineRule="auto"/>
        <w:ind w:left="5664"/>
        <w:rPr>
          <w:rFonts w:ascii="Times New Roman" w:hAnsi="Times New Roman" w:cs="Times New Roman"/>
          <w:i/>
        </w:rPr>
      </w:pPr>
      <w:r w:rsidRPr="00004FE2">
        <w:rPr>
          <w:rFonts w:ascii="Times New Roman" w:hAnsi="Times New Roman" w:cs="Times New Roman"/>
          <w:i/>
        </w:rPr>
        <w:t xml:space="preserve">Załącznik nr 1 </w:t>
      </w:r>
      <w:r w:rsidR="00695D29" w:rsidRPr="00004FE2">
        <w:rPr>
          <w:rFonts w:ascii="Times New Roman" w:hAnsi="Times New Roman" w:cs="Times New Roman"/>
          <w:i/>
        </w:rPr>
        <w:t xml:space="preserve">Zarządzenia  </w:t>
      </w:r>
      <w:r w:rsidR="00695D29" w:rsidRPr="00004FE2">
        <w:rPr>
          <w:rFonts w:ascii="Times New Roman" w:hAnsi="Times New Roman" w:cs="Times New Roman"/>
          <w:i/>
        </w:rPr>
        <w:br/>
        <w:t>Nr 43/2021</w:t>
      </w:r>
    </w:p>
    <w:p w14:paraId="02AC2DD7" w14:textId="0D780AEA" w:rsidR="000B0E0C" w:rsidRPr="00004FE2" w:rsidRDefault="00695D29" w:rsidP="00695D29">
      <w:pPr>
        <w:spacing w:after="0" w:line="240" w:lineRule="auto"/>
        <w:ind w:left="5664"/>
        <w:rPr>
          <w:rFonts w:ascii="Times New Roman" w:hAnsi="Times New Roman" w:cs="Times New Roman"/>
          <w:i/>
        </w:rPr>
      </w:pPr>
      <w:r w:rsidRPr="00004FE2">
        <w:rPr>
          <w:rFonts w:ascii="Times New Roman" w:hAnsi="Times New Roman" w:cs="Times New Roman"/>
          <w:i/>
        </w:rPr>
        <w:t>Burmistrza</w:t>
      </w:r>
      <w:r w:rsidR="000B0E0C" w:rsidRPr="00004FE2">
        <w:rPr>
          <w:rFonts w:ascii="Times New Roman" w:hAnsi="Times New Roman" w:cs="Times New Roman"/>
          <w:i/>
        </w:rPr>
        <w:t xml:space="preserve"> Miasta Jarosławia </w:t>
      </w:r>
      <w:r w:rsidRPr="00004FE2">
        <w:rPr>
          <w:rFonts w:ascii="Times New Roman" w:hAnsi="Times New Roman" w:cs="Times New Roman"/>
          <w:i/>
        </w:rPr>
        <w:br/>
      </w:r>
      <w:r w:rsidR="000B0E0C" w:rsidRPr="00004FE2">
        <w:rPr>
          <w:rFonts w:ascii="Times New Roman" w:hAnsi="Times New Roman" w:cs="Times New Roman"/>
          <w:i/>
        </w:rPr>
        <w:t>z dnia</w:t>
      </w:r>
      <w:r w:rsidRPr="00004FE2">
        <w:rPr>
          <w:rFonts w:ascii="Times New Roman" w:hAnsi="Times New Roman" w:cs="Times New Roman"/>
          <w:i/>
        </w:rPr>
        <w:t xml:space="preserve"> 18.02.2021 r. </w:t>
      </w:r>
    </w:p>
    <w:p w14:paraId="22674F00" w14:textId="77777777" w:rsidR="000B0E0C" w:rsidRPr="00C151A3" w:rsidRDefault="000B0E0C" w:rsidP="00695D29">
      <w:pPr>
        <w:rPr>
          <w:rFonts w:ascii="Times New Roman" w:hAnsi="Times New Roman" w:cs="Times New Roman"/>
        </w:rPr>
      </w:pPr>
    </w:p>
    <w:p w14:paraId="704E67D3" w14:textId="77777777" w:rsidR="000B0E0C" w:rsidRPr="00C151A3" w:rsidRDefault="000B0E0C" w:rsidP="00431A39">
      <w:pPr>
        <w:jc w:val="both"/>
        <w:rPr>
          <w:rFonts w:ascii="Times New Roman" w:hAnsi="Times New Roman" w:cs="Times New Roman"/>
        </w:rPr>
      </w:pPr>
    </w:p>
    <w:p w14:paraId="0AF1FCAC" w14:textId="77777777" w:rsidR="000B0E0C" w:rsidRPr="00C151A3" w:rsidRDefault="000B0E0C" w:rsidP="00431A39">
      <w:pPr>
        <w:jc w:val="both"/>
        <w:rPr>
          <w:rFonts w:ascii="Times New Roman" w:hAnsi="Times New Roman" w:cs="Times New Roman"/>
        </w:rPr>
      </w:pPr>
      <w:bookmarkStart w:id="0" w:name="_GoBack"/>
      <w:bookmarkEnd w:id="0"/>
    </w:p>
    <w:p w14:paraId="0076FF12" w14:textId="77777777" w:rsidR="000B0E0C" w:rsidRPr="00C151A3" w:rsidRDefault="000B0E0C" w:rsidP="00431A39">
      <w:pPr>
        <w:jc w:val="both"/>
        <w:rPr>
          <w:rFonts w:ascii="Times New Roman" w:hAnsi="Times New Roman" w:cs="Times New Roman"/>
        </w:rPr>
      </w:pPr>
    </w:p>
    <w:p w14:paraId="70240BEF" w14:textId="77777777" w:rsidR="000B0E0C" w:rsidRPr="00C151A3" w:rsidRDefault="000B0E0C" w:rsidP="00431A39">
      <w:pPr>
        <w:jc w:val="both"/>
        <w:rPr>
          <w:rFonts w:ascii="Times New Roman" w:hAnsi="Times New Roman" w:cs="Times New Roman"/>
        </w:rPr>
      </w:pPr>
    </w:p>
    <w:p w14:paraId="31EACB15" w14:textId="77777777" w:rsidR="000B0E0C" w:rsidRPr="00C151A3" w:rsidRDefault="000B0E0C" w:rsidP="00431A39">
      <w:pPr>
        <w:jc w:val="both"/>
        <w:rPr>
          <w:rFonts w:ascii="Times New Roman" w:hAnsi="Times New Roman" w:cs="Times New Roman"/>
        </w:rPr>
      </w:pPr>
    </w:p>
    <w:p w14:paraId="177DC25E" w14:textId="77777777" w:rsidR="000B0E0C" w:rsidRPr="00C151A3" w:rsidRDefault="000B0E0C" w:rsidP="00431A39">
      <w:pPr>
        <w:jc w:val="both"/>
        <w:rPr>
          <w:rFonts w:ascii="Times New Roman" w:hAnsi="Times New Roman" w:cs="Times New Roman"/>
        </w:rPr>
      </w:pPr>
    </w:p>
    <w:p w14:paraId="4E964C8A" w14:textId="77777777" w:rsidR="000B0E0C" w:rsidRPr="00C151A3" w:rsidRDefault="000B0E0C" w:rsidP="00431A39">
      <w:pPr>
        <w:jc w:val="both"/>
        <w:rPr>
          <w:rFonts w:ascii="Times New Roman" w:hAnsi="Times New Roman" w:cs="Times New Roman"/>
        </w:rPr>
      </w:pPr>
    </w:p>
    <w:p w14:paraId="77033367" w14:textId="77777777" w:rsidR="000B0E0C" w:rsidRPr="00C151A3" w:rsidRDefault="000B0E0C" w:rsidP="00431A39">
      <w:pPr>
        <w:jc w:val="both"/>
        <w:rPr>
          <w:rFonts w:ascii="Times New Roman" w:hAnsi="Times New Roman" w:cs="Times New Roman"/>
        </w:rPr>
      </w:pPr>
    </w:p>
    <w:p w14:paraId="0AA0C146" w14:textId="77777777" w:rsidR="00BC6F42" w:rsidRDefault="000B0E0C" w:rsidP="00BC6F42">
      <w:pPr>
        <w:spacing w:after="0" w:line="240" w:lineRule="auto"/>
        <w:jc w:val="center"/>
        <w:rPr>
          <w:rFonts w:ascii="Times New Roman" w:hAnsi="Times New Roman" w:cs="Times New Roman"/>
          <w:b/>
          <w:bCs/>
          <w:sz w:val="44"/>
          <w:szCs w:val="44"/>
        </w:rPr>
      </w:pPr>
      <w:r w:rsidRPr="00C151A3">
        <w:rPr>
          <w:rFonts w:ascii="Times New Roman" w:hAnsi="Times New Roman" w:cs="Times New Roman"/>
          <w:b/>
          <w:bCs/>
          <w:sz w:val="44"/>
          <w:szCs w:val="44"/>
        </w:rPr>
        <w:t xml:space="preserve">STRATEGIA </w:t>
      </w:r>
      <w:r w:rsidRPr="00906179">
        <w:rPr>
          <w:rFonts w:ascii="Times New Roman" w:hAnsi="Times New Roman" w:cs="Times New Roman"/>
          <w:b/>
          <w:bCs/>
          <w:sz w:val="44"/>
          <w:szCs w:val="44"/>
        </w:rPr>
        <w:t>ROZWIĄZYWANIA</w:t>
      </w:r>
    </w:p>
    <w:p w14:paraId="3645BA4E" w14:textId="62F5CC05" w:rsidR="00BC6F42" w:rsidRDefault="000B0E0C" w:rsidP="00BC6F42">
      <w:pPr>
        <w:spacing w:after="0" w:line="240" w:lineRule="auto"/>
        <w:jc w:val="center"/>
        <w:rPr>
          <w:rFonts w:ascii="Times New Roman" w:hAnsi="Times New Roman" w:cs="Times New Roman"/>
          <w:b/>
          <w:bCs/>
          <w:sz w:val="44"/>
          <w:szCs w:val="44"/>
        </w:rPr>
      </w:pPr>
      <w:r w:rsidRPr="00906179">
        <w:rPr>
          <w:rFonts w:ascii="Times New Roman" w:hAnsi="Times New Roman" w:cs="Times New Roman"/>
          <w:b/>
          <w:bCs/>
          <w:sz w:val="44"/>
          <w:szCs w:val="44"/>
        </w:rPr>
        <w:t>PROBLEMÓW SPOŁECZNYCH</w:t>
      </w:r>
    </w:p>
    <w:p w14:paraId="3A9BC24D" w14:textId="77777777" w:rsidR="00BC6F42" w:rsidRDefault="00BC6F42" w:rsidP="00BC6F42">
      <w:pPr>
        <w:spacing w:after="0" w:line="240" w:lineRule="auto"/>
        <w:jc w:val="center"/>
        <w:rPr>
          <w:rFonts w:ascii="Times New Roman" w:hAnsi="Times New Roman" w:cs="Times New Roman"/>
          <w:b/>
          <w:bCs/>
          <w:sz w:val="44"/>
          <w:szCs w:val="44"/>
        </w:rPr>
      </w:pPr>
      <w:r>
        <w:rPr>
          <w:rFonts w:ascii="Times New Roman" w:hAnsi="Times New Roman" w:cs="Times New Roman"/>
          <w:b/>
          <w:bCs/>
          <w:sz w:val="44"/>
          <w:szCs w:val="44"/>
        </w:rPr>
        <w:t xml:space="preserve">W GMINIE </w:t>
      </w:r>
      <w:r w:rsidR="000B0E0C" w:rsidRPr="00906179">
        <w:rPr>
          <w:rFonts w:ascii="Times New Roman" w:hAnsi="Times New Roman" w:cs="Times New Roman"/>
          <w:b/>
          <w:bCs/>
          <w:sz w:val="44"/>
          <w:szCs w:val="44"/>
        </w:rPr>
        <w:t>MI</w:t>
      </w:r>
      <w:r>
        <w:rPr>
          <w:rFonts w:ascii="Times New Roman" w:hAnsi="Times New Roman" w:cs="Times New Roman"/>
          <w:b/>
          <w:bCs/>
          <w:sz w:val="44"/>
          <w:szCs w:val="44"/>
        </w:rPr>
        <w:t xml:space="preserve">EJSKIEJ </w:t>
      </w:r>
      <w:r w:rsidR="000B0E0C" w:rsidRPr="00906179">
        <w:rPr>
          <w:rFonts w:ascii="Times New Roman" w:hAnsi="Times New Roman" w:cs="Times New Roman"/>
          <w:b/>
          <w:bCs/>
          <w:sz w:val="44"/>
          <w:szCs w:val="44"/>
        </w:rPr>
        <w:t>JAROSŁAW</w:t>
      </w:r>
    </w:p>
    <w:p w14:paraId="50D7FE7D" w14:textId="746DFD4F" w:rsidR="000B0E0C" w:rsidRPr="00906179" w:rsidRDefault="000B0E0C" w:rsidP="00BC6F42">
      <w:pPr>
        <w:spacing w:after="0" w:line="240" w:lineRule="auto"/>
        <w:jc w:val="center"/>
        <w:rPr>
          <w:rFonts w:ascii="Times New Roman" w:hAnsi="Times New Roman" w:cs="Times New Roman"/>
          <w:b/>
          <w:bCs/>
          <w:sz w:val="44"/>
          <w:szCs w:val="44"/>
        </w:rPr>
      </w:pPr>
      <w:r w:rsidRPr="00906179">
        <w:rPr>
          <w:rFonts w:ascii="Times New Roman" w:hAnsi="Times New Roman" w:cs="Times New Roman"/>
          <w:b/>
          <w:bCs/>
          <w:sz w:val="44"/>
          <w:szCs w:val="44"/>
        </w:rPr>
        <w:t>NA LATA 2021 - 2027</w:t>
      </w:r>
    </w:p>
    <w:p w14:paraId="094AD5DC" w14:textId="77777777" w:rsidR="000B0E0C" w:rsidRPr="00906179" w:rsidRDefault="000B0E0C" w:rsidP="00431A39">
      <w:pPr>
        <w:jc w:val="both"/>
        <w:rPr>
          <w:rFonts w:ascii="Times New Roman" w:hAnsi="Times New Roman" w:cs="Times New Roman"/>
          <w:b/>
          <w:bCs/>
        </w:rPr>
      </w:pPr>
    </w:p>
    <w:p w14:paraId="16FB013C" w14:textId="77777777" w:rsidR="000B0E0C" w:rsidRPr="00C151A3" w:rsidRDefault="000B0E0C" w:rsidP="00431A39">
      <w:pPr>
        <w:jc w:val="both"/>
        <w:rPr>
          <w:rFonts w:ascii="Times New Roman" w:hAnsi="Times New Roman" w:cs="Times New Roman"/>
        </w:rPr>
      </w:pPr>
    </w:p>
    <w:p w14:paraId="366B29FF" w14:textId="77777777" w:rsidR="000B0E0C" w:rsidRPr="00C151A3" w:rsidRDefault="000B0E0C" w:rsidP="00431A39">
      <w:pPr>
        <w:jc w:val="both"/>
        <w:rPr>
          <w:rFonts w:ascii="Times New Roman" w:hAnsi="Times New Roman" w:cs="Times New Roman"/>
        </w:rPr>
      </w:pPr>
    </w:p>
    <w:p w14:paraId="4836F540" w14:textId="77777777" w:rsidR="000B0E0C" w:rsidRPr="00C151A3" w:rsidRDefault="000B0E0C" w:rsidP="00431A39">
      <w:pPr>
        <w:jc w:val="both"/>
        <w:rPr>
          <w:rFonts w:ascii="Times New Roman" w:hAnsi="Times New Roman" w:cs="Times New Roman"/>
        </w:rPr>
      </w:pPr>
    </w:p>
    <w:p w14:paraId="7F6B7B60" w14:textId="77777777" w:rsidR="000B0E0C" w:rsidRPr="00C151A3" w:rsidRDefault="000B0E0C" w:rsidP="00431A39">
      <w:pPr>
        <w:jc w:val="both"/>
        <w:rPr>
          <w:rFonts w:ascii="Times New Roman" w:hAnsi="Times New Roman" w:cs="Times New Roman"/>
        </w:rPr>
      </w:pPr>
    </w:p>
    <w:p w14:paraId="59691DFD" w14:textId="55252102" w:rsidR="000B0E0C" w:rsidRPr="00C151A3" w:rsidRDefault="000B0E0C" w:rsidP="00165642">
      <w:pPr>
        <w:tabs>
          <w:tab w:val="left" w:pos="2985"/>
        </w:tabs>
        <w:jc w:val="both"/>
        <w:rPr>
          <w:rFonts w:ascii="Times New Roman" w:hAnsi="Times New Roman" w:cs="Times New Roman"/>
        </w:rPr>
      </w:pPr>
    </w:p>
    <w:p w14:paraId="30B06687" w14:textId="77777777" w:rsidR="000B0E0C" w:rsidRPr="00C151A3" w:rsidRDefault="000B0E0C" w:rsidP="00431A39">
      <w:pPr>
        <w:jc w:val="both"/>
        <w:rPr>
          <w:rFonts w:ascii="Times New Roman" w:hAnsi="Times New Roman" w:cs="Times New Roman"/>
        </w:rPr>
      </w:pPr>
    </w:p>
    <w:p w14:paraId="7A5A06EE" w14:textId="77777777" w:rsidR="000B0E0C" w:rsidRPr="00C151A3" w:rsidRDefault="000B0E0C" w:rsidP="00431A39">
      <w:pPr>
        <w:jc w:val="both"/>
        <w:rPr>
          <w:rFonts w:ascii="Times New Roman" w:hAnsi="Times New Roman" w:cs="Times New Roman"/>
        </w:rPr>
      </w:pPr>
    </w:p>
    <w:p w14:paraId="6AC8DA02" w14:textId="77777777" w:rsidR="000B0E0C" w:rsidRPr="00C151A3" w:rsidRDefault="000B0E0C" w:rsidP="00431A39">
      <w:pPr>
        <w:jc w:val="both"/>
        <w:rPr>
          <w:rFonts w:ascii="Times New Roman" w:hAnsi="Times New Roman" w:cs="Times New Roman"/>
        </w:rPr>
      </w:pPr>
    </w:p>
    <w:p w14:paraId="3660812D" w14:textId="77777777" w:rsidR="000B0E0C" w:rsidRPr="00C151A3" w:rsidRDefault="000B0E0C" w:rsidP="00431A39">
      <w:pPr>
        <w:jc w:val="both"/>
        <w:rPr>
          <w:rFonts w:ascii="Times New Roman" w:hAnsi="Times New Roman" w:cs="Times New Roman"/>
        </w:rPr>
      </w:pPr>
    </w:p>
    <w:p w14:paraId="2F487E54" w14:textId="77777777" w:rsidR="000B0E0C" w:rsidRPr="00C151A3" w:rsidRDefault="000B0E0C" w:rsidP="00431A39">
      <w:pPr>
        <w:jc w:val="both"/>
        <w:rPr>
          <w:rFonts w:ascii="Times New Roman" w:hAnsi="Times New Roman" w:cs="Times New Roman"/>
        </w:rPr>
      </w:pPr>
    </w:p>
    <w:p w14:paraId="0B233456" w14:textId="77777777" w:rsidR="000B0E0C" w:rsidRPr="00C151A3" w:rsidRDefault="000B0E0C" w:rsidP="00431A39">
      <w:pPr>
        <w:jc w:val="both"/>
        <w:rPr>
          <w:rFonts w:ascii="Times New Roman" w:hAnsi="Times New Roman" w:cs="Times New Roman"/>
        </w:rPr>
      </w:pPr>
    </w:p>
    <w:p w14:paraId="609B7638" w14:textId="77777777" w:rsidR="000B0E0C" w:rsidRPr="00C151A3" w:rsidRDefault="000B0E0C" w:rsidP="00431A39">
      <w:pPr>
        <w:jc w:val="both"/>
        <w:rPr>
          <w:rFonts w:ascii="Times New Roman" w:hAnsi="Times New Roman" w:cs="Times New Roman"/>
        </w:rPr>
      </w:pPr>
    </w:p>
    <w:p w14:paraId="47133E46" w14:textId="77777777" w:rsidR="000B0E0C" w:rsidRPr="00C151A3" w:rsidRDefault="000B0E0C" w:rsidP="00431A39">
      <w:pPr>
        <w:jc w:val="both"/>
        <w:rPr>
          <w:rFonts w:ascii="Times New Roman" w:hAnsi="Times New Roman" w:cs="Times New Roman"/>
        </w:rPr>
      </w:pPr>
    </w:p>
    <w:p w14:paraId="4848EDE7" w14:textId="77777777" w:rsidR="000B0E0C" w:rsidRPr="00C151A3" w:rsidRDefault="000B0E0C" w:rsidP="00431A39">
      <w:pPr>
        <w:jc w:val="both"/>
        <w:rPr>
          <w:rFonts w:ascii="Times New Roman" w:hAnsi="Times New Roman" w:cs="Times New Roman"/>
        </w:rPr>
      </w:pPr>
    </w:p>
    <w:p w14:paraId="004EC9F4" w14:textId="77777777" w:rsidR="00ED4B55" w:rsidRDefault="00ED4B55" w:rsidP="00ED4B55">
      <w:pPr>
        <w:jc w:val="both"/>
        <w:rPr>
          <w:rFonts w:ascii="Times New Roman" w:hAnsi="Times New Roman" w:cs="Times New Roman"/>
        </w:rPr>
      </w:pPr>
    </w:p>
    <w:p w14:paraId="55F75C09" w14:textId="51A63A5C" w:rsidR="00303EFA" w:rsidRDefault="00303EFA" w:rsidP="00ED4B55">
      <w:pPr>
        <w:jc w:val="both"/>
        <w:rPr>
          <w:rFonts w:ascii="Times New Roman" w:hAnsi="Times New Roman" w:cs="Times New Roman"/>
        </w:rPr>
      </w:pPr>
      <w:bookmarkStart w:id="1" w:name="_Hlk61858785"/>
    </w:p>
    <w:p w14:paraId="6A3B77A2" w14:textId="285F9CB3" w:rsidR="00AA39EB" w:rsidRDefault="00DE7439" w:rsidP="00DE7439">
      <w:pPr>
        <w:pStyle w:val="Nagwekspisutreci"/>
        <w:spacing w:line="240" w:lineRule="auto"/>
        <w:rPr>
          <w:rFonts w:ascii="Times New Roman" w:hAnsi="Times New Roman"/>
          <w:b/>
          <w:bCs/>
          <w:color w:val="auto"/>
          <w:sz w:val="24"/>
          <w:szCs w:val="24"/>
        </w:rPr>
      </w:pPr>
      <w:r w:rsidRPr="00DE7439">
        <w:rPr>
          <w:rFonts w:ascii="Times New Roman" w:hAnsi="Times New Roman"/>
          <w:b/>
          <w:bCs/>
          <w:color w:val="auto"/>
          <w:sz w:val="24"/>
          <w:szCs w:val="24"/>
        </w:rPr>
        <w:t>SPIS TREŚCI</w:t>
      </w:r>
    </w:p>
    <w:p w14:paraId="6315958F" w14:textId="264E7DA7" w:rsidR="00DE7439" w:rsidRPr="007B6672" w:rsidRDefault="00DE7439" w:rsidP="00F33801">
      <w:pPr>
        <w:pStyle w:val="Spistreci1"/>
        <w:rPr>
          <w:rFonts w:ascii="Times New Roman" w:hAnsi="Times New Roman"/>
          <w:sz w:val="18"/>
          <w:szCs w:val="18"/>
        </w:rPr>
      </w:pPr>
    </w:p>
    <w:p w14:paraId="3285E7B3" w14:textId="27D20A47" w:rsidR="00963769" w:rsidRPr="00DE5FD9" w:rsidRDefault="00AA39EB">
      <w:pPr>
        <w:pStyle w:val="Spistreci1"/>
        <w:rPr>
          <w:noProof/>
        </w:rPr>
      </w:pPr>
      <w:r w:rsidRPr="00906179">
        <w:fldChar w:fldCharType="begin"/>
      </w:r>
      <w:r w:rsidRPr="00906179">
        <w:instrText xml:space="preserve"> TOC \o "1-3" \h \z \u </w:instrText>
      </w:r>
      <w:r w:rsidRPr="00906179">
        <w:fldChar w:fldCharType="separate"/>
      </w:r>
      <w:hyperlink w:anchor="_Toc64463393" w:history="1">
        <w:r w:rsidR="00963769" w:rsidRPr="0080058C">
          <w:rPr>
            <w:rStyle w:val="Hipercze"/>
            <w:rFonts w:ascii="Times New Roman" w:hAnsi="Times New Roman"/>
            <w:noProof/>
          </w:rPr>
          <w:t>WSTĘP</w:t>
        </w:r>
        <w:r w:rsidR="00963769">
          <w:rPr>
            <w:noProof/>
            <w:webHidden/>
          </w:rPr>
          <w:tab/>
        </w:r>
        <w:r w:rsidR="00963769">
          <w:rPr>
            <w:noProof/>
            <w:webHidden/>
          </w:rPr>
          <w:fldChar w:fldCharType="begin"/>
        </w:r>
        <w:r w:rsidR="00963769">
          <w:rPr>
            <w:noProof/>
            <w:webHidden/>
          </w:rPr>
          <w:instrText xml:space="preserve"> PAGEREF _Toc64463393 \h </w:instrText>
        </w:r>
        <w:r w:rsidR="00963769">
          <w:rPr>
            <w:noProof/>
            <w:webHidden/>
          </w:rPr>
        </w:r>
        <w:r w:rsidR="00963769">
          <w:rPr>
            <w:noProof/>
            <w:webHidden/>
          </w:rPr>
          <w:fldChar w:fldCharType="separate"/>
        </w:r>
        <w:r w:rsidR="00A61768">
          <w:rPr>
            <w:noProof/>
            <w:webHidden/>
          </w:rPr>
          <w:t>3</w:t>
        </w:r>
        <w:r w:rsidR="00963769">
          <w:rPr>
            <w:noProof/>
            <w:webHidden/>
          </w:rPr>
          <w:fldChar w:fldCharType="end"/>
        </w:r>
      </w:hyperlink>
    </w:p>
    <w:p w14:paraId="56168D9A" w14:textId="7434306A" w:rsidR="00963769" w:rsidRPr="00DE5FD9" w:rsidRDefault="00151FA2">
      <w:pPr>
        <w:pStyle w:val="Spistreci1"/>
        <w:rPr>
          <w:noProof/>
        </w:rPr>
      </w:pPr>
      <w:hyperlink w:anchor="_Toc64463394" w:history="1">
        <w:r w:rsidR="00963769" w:rsidRPr="0080058C">
          <w:rPr>
            <w:rStyle w:val="Hipercze"/>
            <w:rFonts w:ascii="Times New Roman" w:hAnsi="Times New Roman"/>
            <w:noProof/>
          </w:rPr>
          <w:t>Rozdział I CZĘŚĆ WPROWADZAJĄCA</w:t>
        </w:r>
        <w:r w:rsidR="00963769">
          <w:rPr>
            <w:noProof/>
            <w:webHidden/>
          </w:rPr>
          <w:tab/>
        </w:r>
        <w:r w:rsidR="00963769">
          <w:rPr>
            <w:noProof/>
            <w:webHidden/>
          </w:rPr>
          <w:fldChar w:fldCharType="begin"/>
        </w:r>
        <w:r w:rsidR="00963769">
          <w:rPr>
            <w:noProof/>
            <w:webHidden/>
          </w:rPr>
          <w:instrText xml:space="preserve"> PAGEREF _Toc64463394 \h </w:instrText>
        </w:r>
        <w:r w:rsidR="00963769">
          <w:rPr>
            <w:noProof/>
            <w:webHidden/>
          </w:rPr>
        </w:r>
        <w:r w:rsidR="00963769">
          <w:rPr>
            <w:noProof/>
            <w:webHidden/>
          </w:rPr>
          <w:fldChar w:fldCharType="separate"/>
        </w:r>
        <w:r w:rsidR="00A61768">
          <w:rPr>
            <w:noProof/>
            <w:webHidden/>
          </w:rPr>
          <w:t>5</w:t>
        </w:r>
        <w:r w:rsidR="00963769">
          <w:rPr>
            <w:noProof/>
            <w:webHidden/>
          </w:rPr>
          <w:fldChar w:fldCharType="end"/>
        </w:r>
      </w:hyperlink>
    </w:p>
    <w:p w14:paraId="3A43230A" w14:textId="5296221F" w:rsidR="00963769" w:rsidRPr="00DE5FD9" w:rsidRDefault="00151FA2">
      <w:pPr>
        <w:pStyle w:val="Spistreci1"/>
        <w:rPr>
          <w:noProof/>
        </w:rPr>
      </w:pPr>
      <w:hyperlink w:anchor="_Toc64463395" w:history="1">
        <w:r w:rsidR="00963769" w:rsidRPr="0080058C">
          <w:rPr>
            <w:rStyle w:val="Hipercze"/>
            <w:rFonts w:ascii="Times New Roman" w:hAnsi="Times New Roman"/>
            <w:noProof/>
          </w:rPr>
          <w:t>1.1 Struktura strategii</w:t>
        </w:r>
        <w:r w:rsidR="00963769">
          <w:rPr>
            <w:noProof/>
            <w:webHidden/>
          </w:rPr>
          <w:tab/>
        </w:r>
        <w:r w:rsidR="00963769">
          <w:rPr>
            <w:noProof/>
            <w:webHidden/>
          </w:rPr>
          <w:fldChar w:fldCharType="begin"/>
        </w:r>
        <w:r w:rsidR="00963769">
          <w:rPr>
            <w:noProof/>
            <w:webHidden/>
          </w:rPr>
          <w:instrText xml:space="preserve"> PAGEREF _Toc64463395 \h </w:instrText>
        </w:r>
        <w:r w:rsidR="00963769">
          <w:rPr>
            <w:noProof/>
            <w:webHidden/>
          </w:rPr>
        </w:r>
        <w:r w:rsidR="00963769">
          <w:rPr>
            <w:noProof/>
            <w:webHidden/>
          </w:rPr>
          <w:fldChar w:fldCharType="separate"/>
        </w:r>
        <w:r w:rsidR="00A61768">
          <w:rPr>
            <w:noProof/>
            <w:webHidden/>
          </w:rPr>
          <w:t>5</w:t>
        </w:r>
        <w:r w:rsidR="00963769">
          <w:rPr>
            <w:noProof/>
            <w:webHidden/>
          </w:rPr>
          <w:fldChar w:fldCharType="end"/>
        </w:r>
      </w:hyperlink>
    </w:p>
    <w:p w14:paraId="3CA40528" w14:textId="1876D2A5" w:rsidR="00963769" w:rsidRPr="00DE5FD9" w:rsidRDefault="00151FA2">
      <w:pPr>
        <w:pStyle w:val="Spistreci1"/>
        <w:rPr>
          <w:noProof/>
        </w:rPr>
      </w:pPr>
      <w:hyperlink w:anchor="_Toc64463396" w:history="1">
        <w:r w:rsidR="00963769" w:rsidRPr="0080058C">
          <w:rPr>
            <w:rStyle w:val="Hipercze"/>
            <w:rFonts w:ascii="Times New Roman" w:hAnsi="Times New Roman"/>
            <w:noProof/>
          </w:rPr>
          <w:t>1.2 Źródła i podstawy prawne</w:t>
        </w:r>
        <w:r w:rsidR="00963769">
          <w:rPr>
            <w:noProof/>
            <w:webHidden/>
          </w:rPr>
          <w:tab/>
        </w:r>
        <w:r w:rsidR="00963769">
          <w:rPr>
            <w:noProof/>
            <w:webHidden/>
          </w:rPr>
          <w:fldChar w:fldCharType="begin"/>
        </w:r>
        <w:r w:rsidR="00963769">
          <w:rPr>
            <w:noProof/>
            <w:webHidden/>
          </w:rPr>
          <w:instrText xml:space="preserve"> PAGEREF _Toc64463396 \h </w:instrText>
        </w:r>
        <w:r w:rsidR="00963769">
          <w:rPr>
            <w:noProof/>
            <w:webHidden/>
          </w:rPr>
        </w:r>
        <w:r w:rsidR="00963769">
          <w:rPr>
            <w:noProof/>
            <w:webHidden/>
          </w:rPr>
          <w:fldChar w:fldCharType="separate"/>
        </w:r>
        <w:r w:rsidR="00A61768">
          <w:rPr>
            <w:noProof/>
            <w:webHidden/>
          </w:rPr>
          <w:t>5</w:t>
        </w:r>
        <w:r w:rsidR="00963769">
          <w:rPr>
            <w:noProof/>
            <w:webHidden/>
          </w:rPr>
          <w:fldChar w:fldCharType="end"/>
        </w:r>
      </w:hyperlink>
    </w:p>
    <w:p w14:paraId="7B66B727" w14:textId="2138810E" w:rsidR="00963769" w:rsidRPr="00DE5FD9" w:rsidRDefault="00151FA2">
      <w:pPr>
        <w:pStyle w:val="Spistreci1"/>
        <w:rPr>
          <w:noProof/>
        </w:rPr>
      </w:pPr>
      <w:hyperlink w:anchor="_Toc64463397" w:history="1">
        <w:r w:rsidR="00963769" w:rsidRPr="0080058C">
          <w:rPr>
            <w:rStyle w:val="Hipercze"/>
            <w:rFonts w:ascii="Times New Roman" w:hAnsi="Times New Roman"/>
            <w:noProof/>
          </w:rPr>
          <w:t>Rozdział II - CZĘŚĆ DIAGNOSTYCZNO - ANALITYCZNA</w:t>
        </w:r>
        <w:r w:rsidR="00963769">
          <w:rPr>
            <w:noProof/>
            <w:webHidden/>
          </w:rPr>
          <w:tab/>
        </w:r>
        <w:r w:rsidR="00963769">
          <w:rPr>
            <w:noProof/>
            <w:webHidden/>
          </w:rPr>
          <w:fldChar w:fldCharType="begin"/>
        </w:r>
        <w:r w:rsidR="00963769">
          <w:rPr>
            <w:noProof/>
            <w:webHidden/>
          </w:rPr>
          <w:instrText xml:space="preserve"> PAGEREF _Toc64463397 \h </w:instrText>
        </w:r>
        <w:r w:rsidR="00963769">
          <w:rPr>
            <w:noProof/>
            <w:webHidden/>
          </w:rPr>
        </w:r>
        <w:r w:rsidR="00963769">
          <w:rPr>
            <w:noProof/>
            <w:webHidden/>
          </w:rPr>
          <w:fldChar w:fldCharType="separate"/>
        </w:r>
        <w:r w:rsidR="00A61768">
          <w:rPr>
            <w:noProof/>
            <w:webHidden/>
          </w:rPr>
          <w:t>9</w:t>
        </w:r>
        <w:r w:rsidR="00963769">
          <w:rPr>
            <w:noProof/>
            <w:webHidden/>
          </w:rPr>
          <w:fldChar w:fldCharType="end"/>
        </w:r>
      </w:hyperlink>
    </w:p>
    <w:p w14:paraId="2E8D5B64" w14:textId="308C86A5" w:rsidR="00963769" w:rsidRPr="00DE5FD9" w:rsidRDefault="00151FA2">
      <w:pPr>
        <w:pStyle w:val="Spistreci1"/>
        <w:rPr>
          <w:noProof/>
        </w:rPr>
      </w:pPr>
      <w:hyperlink w:anchor="_Toc64463398" w:history="1">
        <w:r w:rsidR="00963769" w:rsidRPr="0080058C">
          <w:rPr>
            <w:rStyle w:val="Hipercze"/>
            <w:rFonts w:ascii="Times New Roman" w:hAnsi="Times New Roman"/>
            <w:noProof/>
          </w:rPr>
          <w:t>2.1 Położenie, powierzchnia, podział administracyjny miasta</w:t>
        </w:r>
        <w:r w:rsidR="00963769">
          <w:rPr>
            <w:noProof/>
            <w:webHidden/>
          </w:rPr>
          <w:tab/>
        </w:r>
        <w:r w:rsidR="00963769">
          <w:rPr>
            <w:noProof/>
            <w:webHidden/>
          </w:rPr>
          <w:fldChar w:fldCharType="begin"/>
        </w:r>
        <w:r w:rsidR="00963769">
          <w:rPr>
            <w:noProof/>
            <w:webHidden/>
          </w:rPr>
          <w:instrText xml:space="preserve"> PAGEREF _Toc64463398 \h </w:instrText>
        </w:r>
        <w:r w:rsidR="00963769">
          <w:rPr>
            <w:noProof/>
            <w:webHidden/>
          </w:rPr>
        </w:r>
        <w:r w:rsidR="00963769">
          <w:rPr>
            <w:noProof/>
            <w:webHidden/>
          </w:rPr>
          <w:fldChar w:fldCharType="separate"/>
        </w:r>
        <w:r w:rsidR="00A61768">
          <w:rPr>
            <w:noProof/>
            <w:webHidden/>
          </w:rPr>
          <w:t>9</w:t>
        </w:r>
        <w:r w:rsidR="00963769">
          <w:rPr>
            <w:noProof/>
            <w:webHidden/>
          </w:rPr>
          <w:fldChar w:fldCharType="end"/>
        </w:r>
      </w:hyperlink>
    </w:p>
    <w:p w14:paraId="7FF7C77E" w14:textId="61C41463" w:rsidR="00963769" w:rsidRPr="00DE5FD9" w:rsidRDefault="00151FA2">
      <w:pPr>
        <w:pStyle w:val="Spistreci1"/>
        <w:rPr>
          <w:noProof/>
        </w:rPr>
      </w:pPr>
      <w:hyperlink w:anchor="_Toc64463399" w:history="1">
        <w:r w:rsidR="00963769" w:rsidRPr="0080058C">
          <w:rPr>
            <w:rStyle w:val="Hipercze"/>
            <w:rFonts w:ascii="Times New Roman" w:hAnsi="Times New Roman"/>
            <w:noProof/>
          </w:rPr>
          <w:t>2.2 Sytuacja demograficzna</w:t>
        </w:r>
        <w:r w:rsidR="00963769">
          <w:rPr>
            <w:noProof/>
            <w:webHidden/>
          </w:rPr>
          <w:tab/>
        </w:r>
        <w:r w:rsidR="00963769">
          <w:rPr>
            <w:noProof/>
            <w:webHidden/>
          </w:rPr>
          <w:fldChar w:fldCharType="begin"/>
        </w:r>
        <w:r w:rsidR="00963769">
          <w:rPr>
            <w:noProof/>
            <w:webHidden/>
          </w:rPr>
          <w:instrText xml:space="preserve"> PAGEREF _Toc64463399 \h </w:instrText>
        </w:r>
        <w:r w:rsidR="00963769">
          <w:rPr>
            <w:noProof/>
            <w:webHidden/>
          </w:rPr>
        </w:r>
        <w:r w:rsidR="00963769">
          <w:rPr>
            <w:noProof/>
            <w:webHidden/>
          </w:rPr>
          <w:fldChar w:fldCharType="separate"/>
        </w:r>
        <w:r w:rsidR="00A61768">
          <w:rPr>
            <w:noProof/>
            <w:webHidden/>
          </w:rPr>
          <w:t>11</w:t>
        </w:r>
        <w:r w:rsidR="00963769">
          <w:rPr>
            <w:noProof/>
            <w:webHidden/>
          </w:rPr>
          <w:fldChar w:fldCharType="end"/>
        </w:r>
      </w:hyperlink>
    </w:p>
    <w:p w14:paraId="5FAD2781" w14:textId="06BD2008" w:rsidR="00963769" w:rsidRPr="00DE5FD9" w:rsidRDefault="00151FA2">
      <w:pPr>
        <w:pStyle w:val="Spistreci1"/>
        <w:rPr>
          <w:noProof/>
        </w:rPr>
      </w:pPr>
      <w:hyperlink w:anchor="_Toc64463400" w:history="1">
        <w:r w:rsidR="00963769" w:rsidRPr="0080058C">
          <w:rPr>
            <w:rStyle w:val="Hipercze"/>
            <w:rFonts w:ascii="Times New Roman" w:hAnsi="Times New Roman"/>
            <w:noProof/>
          </w:rPr>
          <w:t>2.3 Sytuacja gospodarcza</w:t>
        </w:r>
        <w:r w:rsidR="00963769">
          <w:rPr>
            <w:noProof/>
            <w:webHidden/>
          </w:rPr>
          <w:tab/>
        </w:r>
        <w:r w:rsidR="00963769">
          <w:rPr>
            <w:noProof/>
            <w:webHidden/>
          </w:rPr>
          <w:fldChar w:fldCharType="begin"/>
        </w:r>
        <w:r w:rsidR="00963769">
          <w:rPr>
            <w:noProof/>
            <w:webHidden/>
          </w:rPr>
          <w:instrText xml:space="preserve"> PAGEREF _Toc64463400 \h </w:instrText>
        </w:r>
        <w:r w:rsidR="00963769">
          <w:rPr>
            <w:noProof/>
            <w:webHidden/>
          </w:rPr>
        </w:r>
        <w:r w:rsidR="00963769">
          <w:rPr>
            <w:noProof/>
            <w:webHidden/>
          </w:rPr>
          <w:fldChar w:fldCharType="separate"/>
        </w:r>
        <w:r w:rsidR="00A61768">
          <w:rPr>
            <w:noProof/>
            <w:webHidden/>
          </w:rPr>
          <w:t>14</w:t>
        </w:r>
        <w:r w:rsidR="00963769">
          <w:rPr>
            <w:noProof/>
            <w:webHidden/>
          </w:rPr>
          <w:fldChar w:fldCharType="end"/>
        </w:r>
      </w:hyperlink>
    </w:p>
    <w:p w14:paraId="10D16E16" w14:textId="49DD559C" w:rsidR="00963769" w:rsidRPr="00DE5FD9" w:rsidRDefault="00151FA2">
      <w:pPr>
        <w:pStyle w:val="Spistreci1"/>
        <w:rPr>
          <w:noProof/>
        </w:rPr>
      </w:pPr>
      <w:hyperlink w:anchor="_Toc64463401" w:history="1">
        <w:r w:rsidR="00963769" w:rsidRPr="0080058C">
          <w:rPr>
            <w:rStyle w:val="Hipercze"/>
            <w:rFonts w:ascii="Times New Roman" w:hAnsi="Times New Roman"/>
            <w:noProof/>
          </w:rPr>
          <w:t>2.3.1 Podmioty gospodarki narodowej</w:t>
        </w:r>
        <w:r w:rsidR="00963769">
          <w:rPr>
            <w:noProof/>
            <w:webHidden/>
          </w:rPr>
          <w:tab/>
        </w:r>
        <w:r w:rsidR="00963769">
          <w:rPr>
            <w:noProof/>
            <w:webHidden/>
          </w:rPr>
          <w:fldChar w:fldCharType="begin"/>
        </w:r>
        <w:r w:rsidR="00963769">
          <w:rPr>
            <w:noProof/>
            <w:webHidden/>
          </w:rPr>
          <w:instrText xml:space="preserve"> PAGEREF _Toc64463401 \h </w:instrText>
        </w:r>
        <w:r w:rsidR="00963769">
          <w:rPr>
            <w:noProof/>
            <w:webHidden/>
          </w:rPr>
        </w:r>
        <w:r w:rsidR="00963769">
          <w:rPr>
            <w:noProof/>
            <w:webHidden/>
          </w:rPr>
          <w:fldChar w:fldCharType="separate"/>
        </w:r>
        <w:r w:rsidR="00A61768">
          <w:rPr>
            <w:noProof/>
            <w:webHidden/>
          </w:rPr>
          <w:t>14</w:t>
        </w:r>
        <w:r w:rsidR="00963769">
          <w:rPr>
            <w:noProof/>
            <w:webHidden/>
          </w:rPr>
          <w:fldChar w:fldCharType="end"/>
        </w:r>
      </w:hyperlink>
    </w:p>
    <w:p w14:paraId="4D78FCE3" w14:textId="2AE11195" w:rsidR="00963769" w:rsidRPr="00DE5FD9" w:rsidRDefault="00151FA2">
      <w:pPr>
        <w:pStyle w:val="Spistreci1"/>
        <w:rPr>
          <w:noProof/>
        </w:rPr>
      </w:pPr>
      <w:hyperlink w:anchor="_Toc64463402" w:history="1">
        <w:r w:rsidR="00963769" w:rsidRPr="0080058C">
          <w:rPr>
            <w:rStyle w:val="Hipercze"/>
            <w:noProof/>
          </w:rPr>
          <w:t>2.3.2 Pracujący w Jarosławiu</w:t>
        </w:r>
        <w:r w:rsidR="00963769">
          <w:rPr>
            <w:noProof/>
            <w:webHidden/>
          </w:rPr>
          <w:tab/>
        </w:r>
        <w:r w:rsidR="00963769">
          <w:rPr>
            <w:noProof/>
            <w:webHidden/>
          </w:rPr>
          <w:fldChar w:fldCharType="begin"/>
        </w:r>
        <w:r w:rsidR="00963769">
          <w:rPr>
            <w:noProof/>
            <w:webHidden/>
          </w:rPr>
          <w:instrText xml:space="preserve"> PAGEREF _Toc64463402 \h </w:instrText>
        </w:r>
        <w:r w:rsidR="00963769">
          <w:rPr>
            <w:noProof/>
            <w:webHidden/>
          </w:rPr>
        </w:r>
        <w:r w:rsidR="00963769">
          <w:rPr>
            <w:noProof/>
            <w:webHidden/>
          </w:rPr>
          <w:fldChar w:fldCharType="separate"/>
        </w:r>
        <w:r w:rsidR="00A61768">
          <w:rPr>
            <w:noProof/>
            <w:webHidden/>
          </w:rPr>
          <w:t>15</w:t>
        </w:r>
        <w:r w:rsidR="00963769">
          <w:rPr>
            <w:noProof/>
            <w:webHidden/>
          </w:rPr>
          <w:fldChar w:fldCharType="end"/>
        </w:r>
      </w:hyperlink>
    </w:p>
    <w:p w14:paraId="358A6177" w14:textId="2DEB8751" w:rsidR="00963769" w:rsidRPr="00DE5FD9" w:rsidRDefault="00151FA2">
      <w:pPr>
        <w:pStyle w:val="Spistreci1"/>
        <w:rPr>
          <w:noProof/>
        </w:rPr>
      </w:pPr>
      <w:hyperlink w:anchor="_Toc64463403" w:history="1">
        <w:r w:rsidR="00963769" w:rsidRPr="0080058C">
          <w:rPr>
            <w:rStyle w:val="Hipercze"/>
            <w:rFonts w:ascii="Times New Roman" w:hAnsi="Times New Roman"/>
            <w:noProof/>
          </w:rPr>
          <w:t>2.4 Zasoby i warunki mieszkaniowe</w:t>
        </w:r>
        <w:r w:rsidR="00963769">
          <w:rPr>
            <w:noProof/>
            <w:webHidden/>
          </w:rPr>
          <w:tab/>
        </w:r>
        <w:r w:rsidR="00963769">
          <w:rPr>
            <w:noProof/>
            <w:webHidden/>
          </w:rPr>
          <w:fldChar w:fldCharType="begin"/>
        </w:r>
        <w:r w:rsidR="00963769">
          <w:rPr>
            <w:noProof/>
            <w:webHidden/>
          </w:rPr>
          <w:instrText xml:space="preserve"> PAGEREF _Toc64463403 \h </w:instrText>
        </w:r>
        <w:r w:rsidR="00963769">
          <w:rPr>
            <w:noProof/>
            <w:webHidden/>
          </w:rPr>
        </w:r>
        <w:r w:rsidR="00963769">
          <w:rPr>
            <w:noProof/>
            <w:webHidden/>
          </w:rPr>
          <w:fldChar w:fldCharType="separate"/>
        </w:r>
        <w:r w:rsidR="00A61768">
          <w:rPr>
            <w:noProof/>
            <w:webHidden/>
          </w:rPr>
          <w:t>15</w:t>
        </w:r>
        <w:r w:rsidR="00963769">
          <w:rPr>
            <w:noProof/>
            <w:webHidden/>
          </w:rPr>
          <w:fldChar w:fldCharType="end"/>
        </w:r>
      </w:hyperlink>
    </w:p>
    <w:p w14:paraId="18C9D345" w14:textId="511D5836" w:rsidR="00963769" w:rsidRPr="00DE5FD9" w:rsidRDefault="00151FA2">
      <w:pPr>
        <w:pStyle w:val="Spistreci1"/>
        <w:rPr>
          <w:noProof/>
        </w:rPr>
      </w:pPr>
      <w:hyperlink w:anchor="_Toc64463404" w:history="1">
        <w:r w:rsidR="00963769" w:rsidRPr="0080058C">
          <w:rPr>
            <w:rStyle w:val="Hipercze"/>
            <w:rFonts w:ascii="Times New Roman" w:hAnsi="Times New Roman"/>
            <w:noProof/>
          </w:rPr>
          <w:t>2.5 Bezrobocie i rynek pracy</w:t>
        </w:r>
        <w:r w:rsidR="00963769">
          <w:rPr>
            <w:noProof/>
            <w:webHidden/>
          </w:rPr>
          <w:tab/>
        </w:r>
        <w:r w:rsidR="00963769">
          <w:rPr>
            <w:noProof/>
            <w:webHidden/>
          </w:rPr>
          <w:fldChar w:fldCharType="begin"/>
        </w:r>
        <w:r w:rsidR="00963769">
          <w:rPr>
            <w:noProof/>
            <w:webHidden/>
          </w:rPr>
          <w:instrText xml:space="preserve"> PAGEREF _Toc64463404 \h </w:instrText>
        </w:r>
        <w:r w:rsidR="00963769">
          <w:rPr>
            <w:noProof/>
            <w:webHidden/>
          </w:rPr>
        </w:r>
        <w:r w:rsidR="00963769">
          <w:rPr>
            <w:noProof/>
            <w:webHidden/>
          </w:rPr>
          <w:fldChar w:fldCharType="separate"/>
        </w:r>
        <w:r w:rsidR="00A61768">
          <w:rPr>
            <w:noProof/>
            <w:webHidden/>
          </w:rPr>
          <w:t>16</w:t>
        </w:r>
        <w:r w:rsidR="00963769">
          <w:rPr>
            <w:noProof/>
            <w:webHidden/>
          </w:rPr>
          <w:fldChar w:fldCharType="end"/>
        </w:r>
      </w:hyperlink>
    </w:p>
    <w:p w14:paraId="11BACB05" w14:textId="1247FF3C" w:rsidR="00963769" w:rsidRPr="00DE5FD9" w:rsidRDefault="00151FA2">
      <w:pPr>
        <w:pStyle w:val="Spistreci1"/>
        <w:rPr>
          <w:noProof/>
        </w:rPr>
      </w:pPr>
      <w:hyperlink w:anchor="_Toc64463405" w:history="1">
        <w:r w:rsidR="00963769" w:rsidRPr="0080058C">
          <w:rPr>
            <w:rStyle w:val="Hipercze"/>
            <w:rFonts w:ascii="Times New Roman" w:hAnsi="Times New Roman"/>
            <w:noProof/>
          </w:rPr>
          <w:t>2.6 Opieka nad małymi dziećmi i edukacja</w:t>
        </w:r>
        <w:r w:rsidR="00963769">
          <w:rPr>
            <w:noProof/>
            <w:webHidden/>
          </w:rPr>
          <w:tab/>
        </w:r>
        <w:r w:rsidR="00963769">
          <w:rPr>
            <w:noProof/>
            <w:webHidden/>
          </w:rPr>
          <w:fldChar w:fldCharType="begin"/>
        </w:r>
        <w:r w:rsidR="00963769">
          <w:rPr>
            <w:noProof/>
            <w:webHidden/>
          </w:rPr>
          <w:instrText xml:space="preserve"> PAGEREF _Toc64463405 \h </w:instrText>
        </w:r>
        <w:r w:rsidR="00963769">
          <w:rPr>
            <w:noProof/>
            <w:webHidden/>
          </w:rPr>
        </w:r>
        <w:r w:rsidR="00963769">
          <w:rPr>
            <w:noProof/>
            <w:webHidden/>
          </w:rPr>
          <w:fldChar w:fldCharType="separate"/>
        </w:r>
        <w:r w:rsidR="00A61768">
          <w:rPr>
            <w:noProof/>
            <w:webHidden/>
          </w:rPr>
          <w:t>20</w:t>
        </w:r>
        <w:r w:rsidR="00963769">
          <w:rPr>
            <w:noProof/>
            <w:webHidden/>
          </w:rPr>
          <w:fldChar w:fldCharType="end"/>
        </w:r>
      </w:hyperlink>
    </w:p>
    <w:p w14:paraId="460B4732" w14:textId="6FA974D6" w:rsidR="00963769" w:rsidRPr="00DE5FD9" w:rsidRDefault="00151FA2">
      <w:pPr>
        <w:pStyle w:val="Spistreci1"/>
        <w:rPr>
          <w:noProof/>
        </w:rPr>
      </w:pPr>
      <w:hyperlink w:anchor="_Toc64463406" w:history="1">
        <w:r w:rsidR="00963769" w:rsidRPr="0080058C">
          <w:rPr>
            <w:rStyle w:val="Hipercze"/>
            <w:rFonts w:ascii="Times New Roman" w:hAnsi="Times New Roman"/>
            <w:noProof/>
          </w:rPr>
          <w:t>2.7 Kultura, sport</w:t>
        </w:r>
        <w:r w:rsidR="00963769">
          <w:rPr>
            <w:noProof/>
            <w:webHidden/>
          </w:rPr>
          <w:tab/>
        </w:r>
        <w:r w:rsidR="00963769">
          <w:rPr>
            <w:noProof/>
            <w:webHidden/>
          </w:rPr>
          <w:fldChar w:fldCharType="begin"/>
        </w:r>
        <w:r w:rsidR="00963769">
          <w:rPr>
            <w:noProof/>
            <w:webHidden/>
          </w:rPr>
          <w:instrText xml:space="preserve"> PAGEREF _Toc64463406 \h </w:instrText>
        </w:r>
        <w:r w:rsidR="00963769">
          <w:rPr>
            <w:noProof/>
            <w:webHidden/>
          </w:rPr>
        </w:r>
        <w:r w:rsidR="00963769">
          <w:rPr>
            <w:noProof/>
            <w:webHidden/>
          </w:rPr>
          <w:fldChar w:fldCharType="separate"/>
        </w:r>
        <w:r w:rsidR="00A61768">
          <w:rPr>
            <w:noProof/>
            <w:webHidden/>
          </w:rPr>
          <w:t>22</w:t>
        </w:r>
        <w:r w:rsidR="00963769">
          <w:rPr>
            <w:noProof/>
            <w:webHidden/>
          </w:rPr>
          <w:fldChar w:fldCharType="end"/>
        </w:r>
      </w:hyperlink>
    </w:p>
    <w:p w14:paraId="39B734D6" w14:textId="7CEBE07C" w:rsidR="00963769" w:rsidRPr="00DE5FD9" w:rsidRDefault="00151FA2">
      <w:pPr>
        <w:pStyle w:val="Spistreci1"/>
        <w:rPr>
          <w:noProof/>
        </w:rPr>
      </w:pPr>
      <w:hyperlink w:anchor="_Toc64463407" w:history="1">
        <w:r w:rsidR="00963769" w:rsidRPr="0080058C">
          <w:rPr>
            <w:rStyle w:val="Hipercze"/>
            <w:rFonts w:ascii="Times New Roman" w:hAnsi="Times New Roman"/>
            <w:noProof/>
          </w:rPr>
          <w:t>2.7.1 Kultura</w:t>
        </w:r>
        <w:r w:rsidR="00963769">
          <w:rPr>
            <w:noProof/>
            <w:webHidden/>
          </w:rPr>
          <w:tab/>
        </w:r>
        <w:r w:rsidR="00963769">
          <w:rPr>
            <w:noProof/>
            <w:webHidden/>
          </w:rPr>
          <w:fldChar w:fldCharType="begin"/>
        </w:r>
        <w:r w:rsidR="00963769">
          <w:rPr>
            <w:noProof/>
            <w:webHidden/>
          </w:rPr>
          <w:instrText xml:space="preserve"> PAGEREF _Toc64463407 \h </w:instrText>
        </w:r>
        <w:r w:rsidR="00963769">
          <w:rPr>
            <w:noProof/>
            <w:webHidden/>
          </w:rPr>
        </w:r>
        <w:r w:rsidR="00963769">
          <w:rPr>
            <w:noProof/>
            <w:webHidden/>
          </w:rPr>
          <w:fldChar w:fldCharType="separate"/>
        </w:r>
        <w:r w:rsidR="00A61768">
          <w:rPr>
            <w:noProof/>
            <w:webHidden/>
          </w:rPr>
          <w:t>22</w:t>
        </w:r>
        <w:r w:rsidR="00963769">
          <w:rPr>
            <w:noProof/>
            <w:webHidden/>
          </w:rPr>
          <w:fldChar w:fldCharType="end"/>
        </w:r>
      </w:hyperlink>
    </w:p>
    <w:p w14:paraId="4472D041" w14:textId="012BF3F6" w:rsidR="00963769" w:rsidRPr="00DE5FD9" w:rsidRDefault="00151FA2">
      <w:pPr>
        <w:pStyle w:val="Spistreci1"/>
        <w:rPr>
          <w:noProof/>
        </w:rPr>
      </w:pPr>
      <w:hyperlink w:anchor="_Toc64463408" w:history="1">
        <w:r w:rsidR="00963769" w:rsidRPr="0080058C">
          <w:rPr>
            <w:rStyle w:val="Hipercze"/>
            <w:rFonts w:ascii="Times New Roman" w:hAnsi="Times New Roman"/>
            <w:noProof/>
          </w:rPr>
          <w:t>2.7.2 Infrastruktura sportowa</w:t>
        </w:r>
        <w:r w:rsidR="00963769">
          <w:rPr>
            <w:noProof/>
            <w:webHidden/>
          </w:rPr>
          <w:tab/>
        </w:r>
        <w:r w:rsidR="00963769">
          <w:rPr>
            <w:noProof/>
            <w:webHidden/>
          </w:rPr>
          <w:fldChar w:fldCharType="begin"/>
        </w:r>
        <w:r w:rsidR="00963769">
          <w:rPr>
            <w:noProof/>
            <w:webHidden/>
          </w:rPr>
          <w:instrText xml:space="preserve"> PAGEREF _Toc64463408 \h </w:instrText>
        </w:r>
        <w:r w:rsidR="00963769">
          <w:rPr>
            <w:noProof/>
            <w:webHidden/>
          </w:rPr>
        </w:r>
        <w:r w:rsidR="00963769">
          <w:rPr>
            <w:noProof/>
            <w:webHidden/>
          </w:rPr>
          <w:fldChar w:fldCharType="separate"/>
        </w:r>
        <w:r w:rsidR="00A61768">
          <w:rPr>
            <w:noProof/>
            <w:webHidden/>
          </w:rPr>
          <w:t>25</w:t>
        </w:r>
        <w:r w:rsidR="00963769">
          <w:rPr>
            <w:noProof/>
            <w:webHidden/>
          </w:rPr>
          <w:fldChar w:fldCharType="end"/>
        </w:r>
      </w:hyperlink>
    </w:p>
    <w:p w14:paraId="03AC37A4" w14:textId="025D79F7" w:rsidR="00963769" w:rsidRPr="00DE5FD9" w:rsidRDefault="00151FA2">
      <w:pPr>
        <w:pStyle w:val="Spistreci1"/>
        <w:rPr>
          <w:noProof/>
        </w:rPr>
      </w:pPr>
      <w:hyperlink w:anchor="_Toc64463409" w:history="1">
        <w:r w:rsidR="00963769" w:rsidRPr="0080058C">
          <w:rPr>
            <w:rStyle w:val="Hipercze"/>
            <w:rFonts w:ascii="Times New Roman" w:hAnsi="Times New Roman"/>
            <w:noProof/>
          </w:rPr>
          <w:t>2.8 Ochrona zdrowia</w:t>
        </w:r>
        <w:r w:rsidR="00963769">
          <w:rPr>
            <w:noProof/>
            <w:webHidden/>
          </w:rPr>
          <w:tab/>
        </w:r>
        <w:r w:rsidR="00963769">
          <w:rPr>
            <w:noProof/>
            <w:webHidden/>
          </w:rPr>
          <w:fldChar w:fldCharType="begin"/>
        </w:r>
        <w:r w:rsidR="00963769">
          <w:rPr>
            <w:noProof/>
            <w:webHidden/>
          </w:rPr>
          <w:instrText xml:space="preserve"> PAGEREF _Toc64463409 \h </w:instrText>
        </w:r>
        <w:r w:rsidR="00963769">
          <w:rPr>
            <w:noProof/>
            <w:webHidden/>
          </w:rPr>
        </w:r>
        <w:r w:rsidR="00963769">
          <w:rPr>
            <w:noProof/>
            <w:webHidden/>
          </w:rPr>
          <w:fldChar w:fldCharType="separate"/>
        </w:r>
        <w:r w:rsidR="00A61768">
          <w:rPr>
            <w:noProof/>
            <w:webHidden/>
          </w:rPr>
          <w:t>25</w:t>
        </w:r>
        <w:r w:rsidR="00963769">
          <w:rPr>
            <w:noProof/>
            <w:webHidden/>
          </w:rPr>
          <w:fldChar w:fldCharType="end"/>
        </w:r>
      </w:hyperlink>
    </w:p>
    <w:p w14:paraId="00DF42E2" w14:textId="7F35076B" w:rsidR="00963769" w:rsidRPr="00DE5FD9" w:rsidRDefault="00151FA2">
      <w:pPr>
        <w:pStyle w:val="Spistreci1"/>
        <w:rPr>
          <w:noProof/>
        </w:rPr>
      </w:pPr>
      <w:hyperlink w:anchor="_Toc64463410" w:history="1">
        <w:r w:rsidR="00963769" w:rsidRPr="0080058C">
          <w:rPr>
            <w:rStyle w:val="Hipercze"/>
            <w:rFonts w:ascii="Times New Roman" w:hAnsi="Times New Roman"/>
            <w:noProof/>
            <w:lang w:eastAsia="zh-CN"/>
          </w:rPr>
          <w:t>2.9 Bezpieczeństwo publiczne</w:t>
        </w:r>
        <w:r w:rsidR="00963769">
          <w:rPr>
            <w:noProof/>
            <w:webHidden/>
          </w:rPr>
          <w:tab/>
        </w:r>
        <w:r w:rsidR="00963769">
          <w:rPr>
            <w:noProof/>
            <w:webHidden/>
          </w:rPr>
          <w:fldChar w:fldCharType="begin"/>
        </w:r>
        <w:r w:rsidR="00963769">
          <w:rPr>
            <w:noProof/>
            <w:webHidden/>
          </w:rPr>
          <w:instrText xml:space="preserve"> PAGEREF _Toc64463410 \h </w:instrText>
        </w:r>
        <w:r w:rsidR="00963769">
          <w:rPr>
            <w:noProof/>
            <w:webHidden/>
          </w:rPr>
        </w:r>
        <w:r w:rsidR="00963769">
          <w:rPr>
            <w:noProof/>
            <w:webHidden/>
          </w:rPr>
          <w:fldChar w:fldCharType="separate"/>
        </w:r>
        <w:r w:rsidR="00A61768">
          <w:rPr>
            <w:noProof/>
            <w:webHidden/>
          </w:rPr>
          <w:t>30</w:t>
        </w:r>
        <w:r w:rsidR="00963769">
          <w:rPr>
            <w:noProof/>
            <w:webHidden/>
          </w:rPr>
          <w:fldChar w:fldCharType="end"/>
        </w:r>
      </w:hyperlink>
    </w:p>
    <w:p w14:paraId="10158357" w14:textId="02C27A09" w:rsidR="00963769" w:rsidRPr="00DE5FD9" w:rsidRDefault="00151FA2">
      <w:pPr>
        <w:pStyle w:val="Spistreci1"/>
        <w:rPr>
          <w:noProof/>
        </w:rPr>
      </w:pPr>
      <w:hyperlink w:anchor="_Toc64463411" w:history="1">
        <w:r w:rsidR="00963769" w:rsidRPr="0080058C">
          <w:rPr>
            <w:rStyle w:val="Hipercze"/>
            <w:rFonts w:ascii="Times New Roman" w:hAnsi="Times New Roman"/>
            <w:noProof/>
          </w:rPr>
          <w:t>2.10 Charakterystyka systemu pomocy społecznej</w:t>
        </w:r>
        <w:r w:rsidR="00963769">
          <w:rPr>
            <w:noProof/>
            <w:webHidden/>
          </w:rPr>
          <w:tab/>
        </w:r>
        <w:r w:rsidR="00963769">
          <w:rPr>
            <w:noProof/>
            <w:webHidden/>
          </w:rPr>
          <w:fldChar w:fldCharType="begin"/>
        </w:r>
        <w:r w:rsidR="00963769">
          <w:rPr>
            <w:noProof/>
            <w:webHidden/>
          </w:rPr>
          <w:instrText xml:space="preserve"> PAGEREF _Toc64463411 \h </w:instrText>
        </w:r>
        <w:r w:rsidR="00963769">
          <w:rPr>
            <w:noProof/>
            <w:webHidden/>
          </w:rPr>
        </w:r>
        <w:r w:rsidR="00963769">
          <w:rPr>
            <w:noProof/>
            <w:webHidden/>
          </w:rPr>
          <w:fldChar w:fldCharType="separate"/>
        </w:r>
        <w:r w:rsidR="00A61768">
          <w:rPr>
            <w:noProof/>
            <w:webHidden/>
          </w:rPr>
          <w:t>33</w:t>
        </w:r>
        <w:r w:rsidR="00963769">
          <w:rPr>
            <w:noProof/>
            <w:webHidden/>
          </w:rPr>
          <w:fldChar w:fldCharType="end"/>
        </w:r>
      </w:hyperlink>
    </w:p>
    <w:p w14:paraId="245C4CAB" w14:textId="47A4D005" w:rsidR="00963769" w:rsidRPr="00DE5FD9" w:rsidRDefault="00151FA2">
      <w:pPr>
        <w:pStyle w:val="Spistreci1"/>
        <w:rPr>
          <w:noProof/>
        </w:rPr>
      </w:pPr>
      <w:hyperlink w:anchor="_Toc64463412" w:history="1">
        <w:r w:rsidR="00963769" w:rsidRPr="0080058C">
          <w:rPr>
            <w:rStyle w:val="Hipercze"/>
            <w:rFonts w:ascii="Times New Roman" w:hAnsi="Times New Roman"/>
            <w:noProof/>
          </w:rPr>
          <w:t>2.10.1 Pomoc społeczna</w:t>
        </w:r>
        <w:r w:rsidR="00963769">
          <w:rPr>
            <w:noProof/>
            <w:webHidden/>
          </w:rPr>
          <w:tab/>
        </w:r>
        <w:r w:rsidR="00963769">
          <w:rPr>
            <w:noProof/>
            <w:webHidden/>
          </w:rPr>
          <w:fldChar w:fldCharType="begin"/>
        </w:r>
        <w:r w:rsidR="00963769">
          <w:rPr>
            <w:noProof/>
            <w:webHidden/>
          </w:rPr>
          <w:instrText xml:space="preserve"> PAGEREF _Toc64463412 \h </w:instrText>
        </w:r>
        <w:r w:rsidR="00963769">
          <w:rPr>
            <w:noProof/>
            <w:webHidden/>
          </w:rPr>
        </w:r>
        <w:r w:rsidR="00963769">
          <w:rPr>
            <w:noProof/>
            <w:webHidden/>
          </w:rPr>
          <w:fldChar w:fldCharType="separate"/>
        </w:r>
        <w:r w:rsidR="00A61768">
          <w:rPr>
            <w:noProof/>
            <w:webHidden/>
          </w:rPr>
          <w:t>33</w:t>
        </w:r>
        <w:r w:rsidR="00963769">
          <w:rPr>
            <w:noProof/>
            <w:webHidden/>
          </w:rPr>
          <w:fldChar w:fldCharType="end"/>
        </w:r>
      </w:hyperlink>
    </w:p>
    <w:p w14:paraId="03F5F39C" w14:textId="139B4E7F" w:rsidR="00963769" w:rsidRPr="00DE5FD9" w:rsidRDefault="00151FA2">
      <w:pPr>
        <w:pStyle w:val="Spistreci1"/>
        <w:rPr>
          <w:noProof/>
        </w:rPr>
      </w:pPr>
      <w:hyperlink w:anchor="_Toc64463413" w:history="1">
        <w:r w:rsidR="00963769" w:rsidRPr="0080058C">
          <w:rPr>
            <w:rStyle w:val="Hipercze"/>
            <w:rFonts w:ascii="Times New Roman" w:hAnsi="Times New Roman"/>
            <w:noProof/>
          </w:rPr>
          <w:t>2.10.2 Wspieranie rodziny i system pieczy zastępczej</w:t>
        </w:r>
        <w:r w:rsidR="00963769">
          <w:rPr>
            <w:noProof/>
            <w:webHidden/>
          </w:rPr>
          <w:tab/>
        </w:r>
        <w:r w:rsidR="00963769">
          <w:rPr>
            <w:noProof/>
            <w:webHidden/>
          </w:rPr>
          <w:fldChar w:fldCharType="begin"/>
        </w:r>
        <w:r w:rsidR="00963769">
          <w:rPr>
            <w:noProof/>
            <w:webHidden/>
          </w:rPr>
          <w:instrText xml:space="preserve"> PAGEREF _Toc64463413 \h </w:instrText>
        </w:r>
        <w:r w:rsidR="00963769">
          <w:rPr>
            <w:noProof/>
            <w:webHidden/>
          </w:rPr>
        </w:r>
        <w:r w:rsidR="00963769">
          <w:rPr>
            <w:noProof/>
            <w:webHidden/>
          </w:rPr>
          <w:fldChar w:fldCharType="separate"/>
        </w:r>
        <w:r w:rsidR="00A61768">
          <w:rPr>
            <w:noProof/>
            <w:webHidden/>
          </w:rPr>
          <w:t>40</w:t>
        </w:r>
        <w:r w:rsidR="00963769">
          <w:rPr>
            <w:noProof/>
            <w:webHidden/>
          </w:rPr>
          <w:fldChar w:fldCharType="end"/>
        </w:r>
      </w:hyperlink>
    </w:p>
    <w:p w14:paraId="0D8F5B57" w14:textId="6D15AD22" w:rsidR="00963769" w:rsidRPr="00DE5FD9" w:rsidRDefault="00151FA2">
      <w:pPr>
        <w:pStyle w:val="Spistreci1"/>
        <w:rPr>
          <w:noProof/>
        </w:rPr>
      </w:pPr>
      <w:hyperlink w:anchor="_Toc64463414" w:history="1">
        <w:r w:rsidR="00963769" w:rsidRPr="0080058C">
          <w:rPr>
            <w:rStyle w:val="Hipercze"/>
            <w:rFonts w:ascii="Times New Roman" w:hAnsi="Times New Roman"/>
            <w:noProof/>
          </w:rPr>
          <w:t>2.10.3 Infrastruktura socjalna w mieście</w:t>
        </w:r>
        <w:r w:rsidR="00963769">
          <w:rPr>
            <w:noProof/>
            <w:webHidden/>
          </w:rPr>
          <w:tab/>
        </w:r>
        <w:r w:rsidR="00963769">
          <w:rPr>
            <w:noProof/>
            <w:webHidden/>
          </w:rPr>
          <w:fldChar w:fldCharType="begin"/>
        </w:r>
        <w:r w:rsidR="00963769">
          <w:rPr>
            <w:noProof/>
            <w:webHidden/>
          </w:rPr>
          <w:instrText xml:space="preserve"> PAGEREF _Toc64463414 \h </w:instrText>
        </w:r>
        <w:r w:rsidR="00963769">
          <w:rPr>
            <w:noProof/>
            <w:webHidden/>
          </w:rPr>
        </w:r>
        <w:r w:rsidR="00963769">
          <w:rPr>
            <w:noProof/>
            <w:webHidden/>
          </w:rPr>
          <w:fldChar w:fldCharType="separate"/>
        </w:r>
        <w:r w:rsidR="00A61768">
          <w:rPr>
            <w:noProof/>
            <w:webHidden/>
          </w:rPr>
          <w:t>50</w:t>
        </w:r>
        <w:r w:rsidR="00963769">
          <w:rPr>
            <w:noProof/>
            <w:webHidden/>
          </w:rPr>
          <w:fldChar w:fldCharType="end"/>
        </w:r>
      </w:hyperlink>
    </w:p>
    <w:p w14:paraId="4FAFC227" w14:textId="5795C244" w:rsidR="00963769" w:rsidRPr="00DE5FD9" w:rsidRDefault="00151FA2">
      <w:pPr>
        <w:pStyle w:val="Spistreci1"/>
        <w:rPr>
          <w:noProof/>
        </w:rPr>
      </w:pPr>
      <w:hyperlink w:anchor="_Toc64463415" w:history="1">
        <w:r w:rsidR="00963769" w:rsidRPr="0080058C">
          <w:rPr>
            <w:rStyle w:val="Hipercze"/>
            <w:rFonts w:ascii="Times New Roman" w:hAnsi="Times New Roman"/>
            <w:noProof/>
          </w:rPr>
          <w:t>2.10.4 Problemy osób opuszczających zakłady karne i osób bezdomnych</w:t>
        </w:r>
        <w:r w:rsidR="00963769">
          <w:rPr>
            <w:noProof/>
            <w:webHidden/>
          </w:rPr>
          <w:tab/>
        </w:r>
        <w:r w:rsidR="00963769">
          <w:rPr>
            <w:noProof/>
            <w:webHidden/>
          </w:rPr>
          <w:fldChar w:fldCharType="begin"/>
        </w:r>
        <w:r w:rsidR="00963769">
          <w:rPr>
            <w:noProof/>
            <w:webHidden/>
          </w:rPr>
          <w:instrText xml:space="preserve"> PAGEREF _Toc64463415 \h </w:instrText>
        </w:r>
        <w:r w:rsidR="00963769">
          <w:rPr>
            <w:noProof/>
            <w:webHidden/>
          </w:rPr>
        </w:r>
        <w:r w:rsidR="00963769">
          <w:rPr>
            <w:noProof/>
            <w:webHidden/>
          </w:rPr>
          <w:fldChar w:fldCharType="separate"/>
        </w:r>
        <w:r w:rsidR="00A61768">
          <w:rPr>
            <w:noProof/>
            <w:webHidden/>
          </w:rPr>
          <w:t>55</w:t>
        </w:r>
        <w:r w:rsidR="00963769">
          <w:rPr>
            <w:noProof/>
            <w:webHidden/>
          </w:rPr>
          <w:fldChar w:fldCharType="end"/>
        </w:r>
      </w:hyperlink>
    </w:p>
    <w:p w14:paraId="24B83470" w14:textId="72F38156" w:rsidR="00963769" w:rsidRPr="00DE5FD9" w:rsidRDefault="00151FA2">
      <w:pPr>
        <w:pStyle w:val="Spistreci1"/>
        <w:rPr>
          <w:noProof/>
        </w:rPr>
      </w:pPr>
      <w:hyperlink w:anchor="_Toc64463416" w:history="1">
        <w:r w:rsidR="00963769" w:rsidRPr="0080058C">
          <w:rPr>
            <w:rStyle w:val="Hipercze"/>
            <w:rFonts w:ascii="Times New Roman" w:hAnsi="Times New Roman"/>
            <w:noProof/>
          </w:rPr>
          <w:t>2.10.4.1 Pomoc dla osób opuszczających zakłady karne</w:t>
        </w:r>
        <w:r w:rsidR="00963769">
          <w:rPr>
            <w:noProof/>
            <w:webHidden/>
          </w:rPr>
          <w:tab/>
        </w:r>
        <w:r w:rsidR="00963769">
          <w:rPr>
            <w:noProof/>
            <w:webHidden/>
          </w:rPr>
          <w:fldChar w:fldCharType="begin"/>
        </w:r>
        <w:r w:rsidR="00963769">
          <w:rPr>
            <w:noProof/>
            <w:webHidden/>
          </w:rPr>
          <w:instrText xml:space="preserve"> PAGEREF _Toc64463416 \h </w:instrText>
        </w:r>
        <w:r w:rsidR="00963769">
          <w:rPr>
            <w:noProof/>
            <w:webHidden/>
          </w:rPr>
        </w:r>
        <w:r w:rsidR="00963769">
          <w:rPr>
            <w:noProof/>
            <w:webHidden/>
          </w:rPr>
          <w:fldChar w:fldCharType="separate"/>
        </w:r>
        <w:r w:rsidR="00A61768">
          <w:rPr>
            <w:noProof/>
            <w:webHidden/>
          </w:rPr>
          <w:t>55</w:t>
        </w:r>
        <w:r w:rsidR="00963769">
          <w:rPr>
            <w:noProof/>
            <w:webHidden/>
          </w:rPr>
          <w:fldChar w:fldCharType="end"/>
        </w:r>
      </w:hyperlink>
    </w:p>
    <w:p w14:paraId="49C07BD0" w14:textId="0DFB9153" w:rsidR="00963769" w:rsidRPr="00DE5FD9" w:rsidRDefault="00151FA2">
      <w:pPr>
        <w:pStyle w:val="Spistreci1"/>
        <w:rPr>
          <w:noProof/>
        </w:rPr>
      </w:pPr>
      <w:hyperlink w:anchor="_Toc64463417" w:history="1">
        <w:r w:rsidR="00963769" w:rsidRPr="0080058C">
          <w:rPr>
            <w:rStyle w:val="Hipercze"/>
            <w:rFonts w:ascii="Times New Roman" w:hAnsi="Times New Roman"/>
            <w:noProof/>
          </w:rPr>
          <w:t>2.10.4.2 Pomoc dla osób bezdomnych</w:t>
        </w:r>
        <w:r w:rsidR="00963769">
          <w:rPr>
            <w:noProof/>
            <w:webHidden/>
          </w:rPr>
          <w:tab/>
        </w:r>
        <w:r w:rsidR="00963769">
          <w:rPr>
            <w:noProof/>
            <w:webHidden/>
          </w:rPr>
          <w:fldChar w:fldCharType="begin"/>
        </w:r>
        <w:r w:rsidR="00963769">
          <w:rPr>
            <w:noProof/>
            <w:webHidden/>
          </w:rPr>
          <w:instrText xml:space="preserve"> PAGEREF _Toc64463417 \h </w:instrText>
        </w:r>
        <w:r w:rsidR="00963769">
          <w:rPr>
            <w:noProof/>
            <w:webHidden/>
          </w:rPr>
        </w:r>
        <w:r w:rsidR="00963769">
          <w:rPr>
            <w:noProof/>
            <w:webHidden/>
          </w:rPr>
          <w:fldChar w:fldCharType="separate"/>
        </w:r>
        <w:r w:rsidR="00A61768">
          <w:rPr>
            <w:noProof/>
            <w:webHidden/>
          </w:rPr>
          <w:t>56</w:t>
        </w:r>
        <w:r w:rsidR="00963769">
          <w:rPr>
            <w:noProof/>
            <w:webHidden/>
          </w:rPr>
          <w:fldChar w:fldCharType="end"/>
        </w:r>
      </w:hyperlink>
    </w:p>
    <w:p w14:paraId="785AAD35" w14:textId="13216C9F" w:rsidR="00963769" w:rsidRPr="00DE5FD9" w:rsidRDefault="00151FA2">
      <w:pPr>
        <w:pStyle w:val="Spistreci1"/>
        <w:rPr>
          <w:noProof/>
        </w:rPr>
      </w:pPr>
      <w:hyperlink w:anchor="_Toc64463418" w:history="1">
        <w:r w:rsidR="00963769" w:rsidRPr="0080058C">
          <w:rPr>
            <w:rStyle w:val="Hipercze"/>
            <w:rFonts w:ascii="Times New Roman" w:hAnsi="Times New Roman"/>
            <w:noProof/>
          </w:rPr>
          <w:t>2.10.5 Realizowane projekty i programy</w:t>
        </w:r>
        <w:r w:rsidR="00963769">
          <w:rPr>
            <w:noProof/>
            <w:webHidden/>
          </w:rPr>
          <w:tab/>
        </w:r>
        <w:r w:rsidR="00963769">
          <w:rPr>
            <w:noProof/>
            <w:webHidden/>
          </w:rPr>
          <w:fldChar w:fldCharType="begin"/>
        </w:r>
        <w:r w:rsidR="00963769">
          <w:rPr>
            <w:noProof/>
            <w:webHidden/>
          </w:rPr>
          <w:instrText xml:space="preserve"> PAGEREF _Toc64463418 \h </w:instrText>
        </w:r>
        <w:r w:rsidR="00963769">
          <w:rPr>
            <w:noProof/>
            <w:webHidden/>
          </w:rPr>
        </w:r>
        <w:r w:rsidR="00963769">
          <w:rPr>
            <w:noProof/>
            <w:webHidden/>
          </w:rPr>
          <w:fldChar w:fldCharType="separate"/>
        </w:r>
        <w:r w:rsidR="00A61768">
          <w:rPr>
            <w:noProof/>
            <w:webHidden/>
          </w:rPr>
          <w:t>57</w:t>
        </w:r>
        <w:r w:rsidR="00963769">
          <w:rPr>
            <w:noProof/>
            <w:webHidden/>
          </w:rPr>
          <w:fldChar w:fldCharType="end"/>
        </w:r>
      </w:hyperlink>
    </w:p>
    <w:p w14:paraId="49B3B181" w14:textId="2B4776D9" w:rsidR="00963769" w:rsidRPr="00DE5FD9" w:rsidRDefault="00151FA2">
      <w:pPr>
        <w:pStyle w:val="Spistreci1"/>
        <w:rPr>
          <w:noProof/>
        </w:rPr>
      </w:pPr>
      <w:hyperlink w:anchor="_Toc64463419" w:history="1">
        <w:r w:rsidR="00963769" w:rsidRPr="0080058C">
          <w:rPr>
            <w:rStyle w:val="Hipercze"/>
            <w:rFonts w:ascii="Times New Roman" w:hAnsi="Times New Roman"/>
            <w:noProof/>
          </w:rPr>
          <w:t>2.11 Sytuacja osób starszych</w:t>
        </w:r>
        <w:r w:rsidR="00963769">
          <w:rPr>
            <w:noProof/>
            <w:webHidden/>
          </w:rPr>
          <w:tab/>
        </w:r>
        <w:r w:rsidR="00963769">
          <w:rPr>
            <w:noProof/>
            <w:webHidden/>
          </w:rPr>
          <w:fldChar w:fldCharType="begin"/>
        </w:r>
        <w:r w:rsidR="00963769">
          <w:rPr>
            <w:noProof/>
            <w:webHidden/>
          </w:rPr>
          <w:instrText xml:space="preserve"> PAGEREF _Toc64463419 \h </w:instrText>
        </w:r>
        <w:r w:rsidR="00963769">
          <w:rPr>
            <w:noProof/>
            <w:webHidden/>
          </w:rPr>
        </w:r>
        <w:r w:rsidR="00963769">
          <w:rPr>
            <w:noProof/>
            <w:webHidden/>
          </w:rPr>
          <w:fldChar w:fldCharType="separate"/>
        </w:r>
        <w:r w:rsidR="00A61768">
          <w:rPr>
            <w:noProof/>
            <w:webHidden/>
          </w:rPr>
          <w:t>63</w:t>
        </w:r>
        <w:r w:rsidR="00963769">
          <w:rPr>
            <w:noProof/>
            <w:webHidden/>
          </w:rPr>
          <w:fldChar w:fldCharType="end"/>
        </w:r>
      </w:hyperlink>
    </w:p>
    <w:p w14:paraId="0DAD8765" w14:textId="7C3CF642" w:rsidR="00963769" w:rsidRPr="00DE5FD9" w:rsidRDefault="00151FA2">
      <w:pPr>
        <w:pStyle w:val="Spistreci1"/>
        <w:rPr>
          <w:noProof/>
        </w:rPr>
      </w:pPr>
      <w:hyperlink w:anchor="_Toc64463420" w:history="1">
        <w:r w:rsidR="00963769" w:rsidRPr="0080058C">
          <w:rPr>
            <w:rStyle w:val="Hipercze"/>
            <w:rFonts w:ascii="Times New Roman" w:hAnsi="Times New Roman"/>
            <w:noProof/>
          </w:rPr>
          <w:t>2.12 Sytuacja osób niepełnosprawnych</w:t>
        </w:r>
        <w:r w:rsidR="00963769">
          <w:rPr>
            <w:noProof/>
            <w:webHidden/>
          </w:rPr>
          <w:tab/>
        </w:r>
        <w:r w:rsidR="00963769">
          <w:rPr>
            <w:noProof/>
            <w:webHidden/>
          </w:rPr>
          <w:fldChar w:fldCharType="begin"/>
        </w:r>
        <w:r w:rsidR="00963769">
          <w:rPr>
            <w:noProof/>
            <w:webHidden/>
          </w:rPr>
          <w:instrText xml:space="preserve"> PAGEREF _Toc64463420 \h </w:instrText>
        </w:r>
        <w:r w:rsidR="00963769">
          <w:rPr>
            <w:noProof/>
            <w:webHidden/>
          </w:rPr>
        </w:r>
        <w:r w:rsidR="00963769">
          <w:rPr>
            <w:noProof/>
            <w:webHidden/>
          </w:rPr>
          <w:fldChar w:fldCharType="separate"/>
        </w:r>
        <w:r w:rsidR="00A61768">
          <w:rPr>
            <w:noProof/>
            <w:webHidden/>
          </w:rPr>
          <w:t>70</w:t>
        </w:r>
        <w:r w:rsidR="00963769">
          <w:rPr>
            <w:noProof/>
            <w:webHidden/>
          </w:rPr>
          <w:fldChar w:fldCharType="end"/>
        </w:r>
      </w:hyperlink>
    </w:p>
    <w:p w14:paraId="552FE5E3" w14:textId="61837E3F" w:rsidR="00963769" w:rsidRPr="00DE5FD9" w:rsidRDefault="00151FA2">
      <w:pPr>
        <w:pStyle w:val="Spistreci1"/>
        <w:rPr>
          <w:noProof/>
        </w:rPr>
      </w:pPr>
      <w:hyperlink w:anchor="_Toc64463421" w:history="1">
        <w:r w:rsidR="00963769" w:rsidRPr="0080058C">
          <w:rPr>
            <w:rStyle w:val="Hipercze"/>
            <w:rFonts w:ascii="Times New Roman" w:hAnsi="Times New Roman"/>
            <w:noProof/>
          </w:rPr>
          <w:t>2.12.1 Niepełnosprawnoś</w:t>
        </w:r>
        <w:r w:rsidR="00DD7923">
          <w:rPr>
            <w:rStyle w:val="Hipercze"/>
            <w:rFonts w:ascii="Times New Roman" w:hAnsi="Times New Roman"/>
            <w:noProof/>
          </w:rPr>
          <w:t>ć</w:t>
        </w:r>
        <w:r w:rsidR="00963769" w:rsidRPr="0080058C">
          <w:rPr>
            <w:rStyle w:val="Hipercze"/>
            <w:rFonts w:ascii="Times New Roman" w:hAnsi="Times New Roman"/>
            <w:noProof/>
          </w:rPr>
          <w:t xml:space="preserve"> w Jarosławiu - charakterystyka</w:t>
        </w:r>
        <w:r w:rsidR="00963769">
          <w:rPr>
            <w:noProof/>
            <w:webHidden/>
          </w:rPr>
          <w:tab/>
        </w:r>
        <w:r w:rsidR="00963769">
          <w:rPr>
            <w:noProof/>
            <w:webHidden/>
          </w:rPr>
          <w:fldChar w:fldCharType="begin"/>
        </w:r>
        <w:r w:rsidR="00963769">
          <w:rPr>
            <w:noProof/>
            <w:webHidden/>
          </w:rPr>
          <w:instrText xml:space="preserve"> PAGEREF _Toc64463421 \h </w:instrText>
        </w:r>
        <w:r w:rsidR="00963769">
          <w:rPr>
            <w:noProof/>
            <w:webHidden/>
          </w:rPr>
        </w:r>
        <w:r w:rsidR="00963769">
          <w:rPr>
            <w:noProof/>
            <w:webHidden/>
          </w:rPr>
          <w:fldChar w:fldCharType="separate"/>
        </w:r>
        <w:r w:rsidR="00A61768">
          <w:rPr>
            <w:noProof/>
            <w:webHidden/>
          </w:rPr>
          <w:t>70</w:t>
        </w:r>
        <w:r w:rsidR="00963769">
          <w:rPr>
            <w:noProof/>
            <w:webHidden/>
          </w:rPr>
          <w:fldChar w:fldCharType="end"/>
        </w:r>
      </w:hyperlink>
    </w:p>
    <w:p w14:paraId="29931826" w14:textId="5197E3C8" w:rsidR="00963769" w:rsidRPr="00DE5FD9" w:rsidRDefault="00151FA2">
      <w:pPr>
        <w:pStyle w:val="Spistreci1"/>
        <w:rPr>
          <w:noProof/>
        </w:rPr>
      </w:pPr>
      <w:hyperlink w:anchor="_Toc64463422" w:history="1">
        <w:r w:rsidR="00963769" w:rsidRPr="0080058C">
          <w:rPr>
            <w:rStyle w:val="Hipercze"/>
            <w:rFonts w:ascii="Times New Roman" w:hAnsi="Times New Roman"/>
            <w:noProof/>
          </w:rPr>
          <w:t>2.12.2 Działania podejmowane przez PUP w Jarosławiu na rzecz niepełnosprawnych mieszkańców</w:t>
        </w:r>
        <w:r w:rsidR="00963769">
          <w:rPr>
            <w:noProof/>
            <w:webHidden/>
          </w:rPr>
          <w:tab/>
        </w:r>
        <w:r w:rsidR="00963769">
          <w:rPr>
            <w:noProof/>
            <w:webHidden/>
          </w:rPr>
          <w:fldChar w:fldCharType="begin"/>
        </w:r>
        <w:r w:rsidR="00963769">
          <w:rPr>
            <w:noProof/>
            <w:webHidden/>
          </w:rPr>
          <w:instrText xml:space="preserve"> PAGEREF _Toc64463422 \h </w:instrText>
        </w:r>
        <w:r w:rsidR="00963769">
          <w:rPr>
            <w:noProof/>
            <w:webHidden/>
          </w:rPr>
        </w:r>
        <w:r w:rsidR="00963769">
          <w:rPr>
            <w:noProof/>
            <w:webHidden/>
          </w:rPr>
          <w:fldChar w:fldCharType="separate"/>
        </w:r>
        <w:r w:rsidR="00A61768">
          <w:rPr>
            <w:noProof/>
            <w:webHidden/>
          </w:rPr>
          <w:t>74</w:t>
        </w:r>
        <w:r w:rsidR="00963769">
          <w:rPr>
            <w:noProof/>
            <w:webHidden/>
          </w:rPr>
          <w:fldChar w:fldCharType="end"/>
        </w:r>
      </w:hyperlink>
    </w:p>
    <w:p w14:paraId="0B1225C0" w14:textId="67C8DB3E" w:rsidR="00963769" w:rsidRPr="00DE5FD9" w:rsidRDefault="00151FA2">
      <w:pPr>
        <w:pStyle w:val="Spistreci1"/>
        <w:rPr>
          <w:noProof/>
        </w:rPr>
      </w:pPr>
      <w:hyperlink w:anchor="_Toc64463423" w:history="1">
        <w:r w:rsidR="00963769" w:rsidRPr="0080058C">
          <w:rPr>
            <w:rStyle w:val="Hipercze"/>
            <w:rFonts w:ascii="Times New Roman" w:hAnsi="Times New Roman"/>
            <w:noProof/>
          </w:rPr>
          <w:t>2.12.3 Działania MOPS w Jarosławiu na rzecz osób niepełnosprawnych</w:t>
        </w:r>
        <w:r w:rsidR="00963769">
          <w:rPr>
            <w:noProof/>
            <w:webHidden/>
          </w:rPr>
          <w:tab/>
        </w:r>
        <w:r w:rsidR="00963769">
          <w:rPr>
            <w:noProof/>
            <w:webHidden/>
          </w:rPr>
          <w:fldChar w:fldCharType="begin"/>
        </w:r>
        <w:r w:rsidR="00963769">
          <w:rPr>
            <w:noProof/>
            <w:webHidden/>
          </w:rPr>
          <w:instrText xml:space="preserve"> PAGEREF _Toc64463423 \h </w:instrText>
        </w:r>
        <w:r w:rsidR="00963769">
          <w:rPr>
            <w:noProof/>
            <w:webHidden/>
          </w:rPr>
        </w:r>
        <w:r w:rsidR="00963769">
          <w:rPr>
            <w:noProof/>
            <w:webHidden/>
          </w:rPr>
          <w:fldChar w:fldCharType="separate"/>
        </w:r>
        <w:r w:rsidR="00A61768">
          <w:rPr>
            <w:noProof/>
            <w:webHidden/>
          </w:rPr>
          <w:t>77</w:t>
        </w:r>
        <w:r w:rsidR="00963769">
          <w:rPr>
            <w:noProof/>
            <w:webHidden/>
          </w:rPr>
          <w:fldChar w:fldCharType="end"/>
        </w:r>
      </w:hyperlink>
    </w:p>
    <w:p w14:paraId="523EF637" w14:textId="69730AD7" w:rsidR="00963769" w:rsidRPr="00DE5FD9" w:rsidRDefault="00151FA2">
      <w:pPr>
        <w:pStyle w:val="Spistreci1"/>
        <w:rPr>
          <w:noProof/>
        </w:rPr>
      </w:pPr>
      <w:hyperlink w:anchor="_Toc64463424" w:history="1">
        <w:r w:rsidR="00963769" w:rsidRPr="0080058C">
          <w:rPr>
            <w:rStyle w:val="Hipercze"/>
            <w:rFonts w:ascii="Times New Roman" w:hAnsi="Times New Roman"/>
            <w:noProof/>
          </w:rPr>
          <w:t>2.13 Problemy uzależnień i przemocy w rodzinie</w:t>
        </w:r>
        <w:r w:rsidR="00963769">
          <w:rPr>
            <w:noProof/>
            <w:webHidden/>
          </w:rPr>
          <w:tab/>
        </w:r>
        <w:r w:rsidR="00963769">
          <w:rPr>
            <w:noProof/>
            <w:webHidden/>
          </w:rPr>
          <w:fldChar w:fldCharType="begin"/>
        </w:r>
        <w:r w:rsidR="00963769">
          <w:rPr>
            <w:noProof/>
            <w:webHidden/>
          </w:rPr>
          <w:instrText xml:space="preserve"> PAGEREF _Toc64463424 \h </w:instrText>
        </w:r>
        <w:r w:rsidR="00963769">
          <w:rPr>
            <w:noProof/>
            <w:webHidden/>
          </w:rPr>
        </w:r>
        <w:r w:rsidR="00963769">
          <w:rPr>
            <w:noProof/>
            <w:webHidden/>
          </w:rPr>
          <w:fldChar w:fldCharType="separate"/>
        </w:r>
        <w:r w:rsidR="00A61768">
          <w:rPr>
            <w:noProof/>
            <w:webHidden/>
          </w:rPr>
          <w:t>80</w:t>
        </w:r>
        <w:r w:rsidR="00963769">
          <w:rPr>
            <w:noProof/>
            <w:webHidden/>
          </w:rPr>
          <w:fldChar w:fldCharType="end"/>
        </w:r>
      </w:hyperlink>
    </w:p>
    <w:p w14:paraId="5478700D" w14:textId="5D0722D9" w:rsidR="00963769" w:rsidRPr="00DE5FD9" w:rsidRDefault="00151FA2">
      <w:pPr>
        <w:pStyle w:val="Spistreci1"/>
        <w:rPr>
          <w:noProof/>
        </w:rPr>
      </w:pPr>
      <w:hyperlink w:anchor="_Toc64463425" w:history="1">
        <w:r w:rsidR="00963769" w:rsidRPr="0080058C">
          <w:rPr>
            <w:rStyle w:val="Hipercze"/>
            <w:rFonts w:ascii="Times New Roman" w:hAnsi="Times New Roman"/>
            <w:noProof/>
          </w:rPr>
          <w:t>2.13.1 Diagnoza problemów alkoholowych i narkomanii w Jarosławiu</w:t>
        </w:r>
        <w:r w:rsidR="00963769">
          <w:rPr>
            <w:noProof/>
            <w:webHidden/>
          </w:rPr>
          <w:tab/>
        </w:r>
        <w:r w:rsidR="00963769">
          <w:rPr>
            <w:noProof/>
            <w:webHidden/>
          </w:rPr>
          <w:fldChar w:fldCharType="begin"/>
        </w:r>
        <w:r w:rsidR="00963769">
          <w:rPr>
            <w:noProof/>
            <w:webHidden/>
          </w:rPr>
          <w:instrText xml:space="preserve"> PAGEREF _Toc64463425 \h </w:instrText>
        </w:r>
        <w:r w:rsidR="00963769">
          <w:rPr>
            <w:noProof/>
            <w:webHidden/>
          </w:rPr>
        </w:r>
        <w:r w:rsidR="00963769">
          <w:rPr>
            <w:noProof/>
            <w:webHidden/>
          </w:rPr>
          <w:fldChar w:fldCharType="separate"/>
        </w:r>
        <w:r w:rsidR="00A61768">
          <w:rPr>
            <w:noProof/>
            <w:webHidden/>
          </w:rPr>
          <w:t>80</w:t>
        </w:r>
        <w:r w:rsidR="00963769">
          <w:rPr>
            <w:noProof/>
            <w:webHidden/>
          </w:rPr>
          <w:fldChar w:fldCharType="end"/>
        </w:r>
      </w:hyperlink>
    </w:p>
    <w:p w14:paraId="2B6F74EC" w14:textId="66D0078C" w:rsidR="00963769" w:rsidRPr="00DE5FD9" w:rsidRDefault="00151FA2">
      <w:pPr>
        <w:pStyle w:val="Spistreci1"/>
        <w:rPr>
          <w:noProof/>
        </w:rPr>
      </w:pPr>
      <w:hyperlink w:anchor="_Toc64463426" w:history="1">
        <w:r w:rsidR="00963769" w:rsidRPr="0080058C">
          <w:rPr>
            <w:rStyle w:val="Hipercze"/>
            <w:rFonts w:ascii="Times New Roman" w:hAnsi="Times New Roman"/>
            <w:noProof/>
            <w:lang w:eastAsia="zh-CN"/>
          </w:rPr>
          <w:t>2.13.2 Realizacja zadań z zakresu przeciwdziałania przemocy w rodzinie</w:t>
        </w:r>
        <w:r w:rsidR="00963769">
          <w:rPr>
            <w:noProof/>
            <w:webHidden/>
          </w:rPr>
          <w:tab/>
        </w:r>
        <w:r w:rsidR="00963769">
          <w:rPr>
            <w:noProof/>
            <w:webHidden/>
          </w:rPr>
          <w:fldChar w:fldCharType="begin"/>
        </w:r>
        <w:r w:rsidR="00963769">
          <w:rPr>
            <w:noProof/>
            <w:webHidden/>
          </w:rPr>
          <w:instrText xml:space="preserve"> PAGEREF _Toc64463426 \h </w:instrText>
        </w:r>
        <w:r w:rsidR="00963769">
          <w:rPr>
            <w:noProof/>
            <w:webHidden/>
          </w:rPr>
        </w:r>
        <w:r w:rsidR="00963769">
          <w:rPr>
            <w:noProof/>
            <w:webHidden/>
          </w:rPr>
          <w:fldChar w:fldCharType="separate"/>
        </w:r>
        <w:r w:rsidR="00A61768">
          <w:rPr>
            <w:noProof/>
            <w:webHidden/>
          </w:rPr>
          <w:t>82</w:t>
        </w:r>
        <w:r w:rsidR="00963769">
          <w:rPr>
            <w:noProof/>
            <w:webHidden/>
          </w:rPr>
          <w:fldChar w:fldCharType="end"/>
        </w:r>
      </w:hyperlink>
    </w:p>
    <w:p w14:paraId="6DE53F2C" w14:textId="04E596A2" w:rsidR="00963769" w:rsidRPr="00DE5FD9" w:rsidRDefault="00151FA2">
      <w:pPr>
        <w:pStyle w:val="Spistreci1"/>
        <w:rPr>
          <w:noProof/>
        </w:rPr>
      </w:pPr>
      <w:hyperlink w:anchor="_Toc64463427" w:history="1">
        <w:r w:rsidR="00963769" w:rsidRPr="0080058C">
          <w:rPr>
            <w:rStyle w:val="Hipercze"/>
            <w:rFonts w:ascii="Times New Roman" w:hAnsi="Times New Roman"/>
            <w:noProof/>
          </w:rPr>
          <w:t>2.14 Sektor pozarządowy</w:t>
        </w:r>
        <w:r w:rsidR="00963769">
          <w:rPr>
            <w:noProof/>
            <w:webHidden/>
          </w:rPr>
          <w:tab/>
        </w:r>
        <w:r w:rsidR="00963769">
          <w:rPr>
            <w:noProof/>
            <w:webHidden/>
          </w:rPr>
          <w:fldChar w:fldCharType="begin"/>
        </w:r>
        <w:r w:rsidR="00963769">
          <w:rPr>
            <w:noProof/>
            <w:webHidden/>
          </w:rPr>
          <w:instrText xml:space="preserve"> PAGEREF _Toc64463427 \h </w:instrText>
        </w:r>
        <w:r w:rsidR="00963769">
          <w:rPr>
            <w:noProof/>
            <w:webHidden/>
          </w:rPr>
        </w:r>
        <w:r w:rsidR="00963769">
          <w:rPr>
            <w:noProof/>
            <w:webHidden/>
          </w:rPr>
          <w:fldChar w:fldCharType="separate"/>
        </w:r>
        <w:r w:rsidR="00A61768">
          <w:rPr>
            <w:noProof/>
            <w:webHidden/>
          </w:rPr>
          <w:t>88</w:t>
        </w:r>
        <w:r w:rsidR="00963769">
          <w:rPr>
            <w:noProof/>
            <w:webHidden/>
          </w:rPr>
          <w:fldChar w:fldCharType="end"/>
        </w:r>
      </w:hyperlink>
    </w:p>
    <w:p w14:paraId="0EB57918" w14:textId="358B4CDD" w:rsidR="00963769" w:rsidRPr="00DE5FD9" w:rsidRDefault="00151FA2">
      <w:pPr>
        <w:pStyle w:val="Spistreci1"/>
        <w:rPr>
          <w:noProof/>
        </w:rPr>
      </w:pPr>
      <w:hyperlink w:anchor="_Toc64463428" w:history="1">
        <w:r w:rsidR="00963769" w:rsidRPr="0080058C">
          <w:rPr>
            <w:rStyle w:val="Hipercze"/>
            <w:rFonts w:ascii="Times New Roman" w:hAnsi="Times New Roman"/>
            <w:noProof/>
          </w:rPr>
          <w:t>2.15 Podsumowanie części diagnostyczno - analitycznej</w:t>
        </w:r>
        <w:r w:rsidR="00963769">
          <w:rPr>
            <w:noProof/>
            <w:webHidden/>
          </w:rPr>
          <w:tab/>
        </w:r>
        <w:r w:rsidR="00963769">
          <w:rPr>
            <w:noProof/>
            <w:webHidden/>
          </w:rPr>
          <w:fldChar w:fldCharType="begin"/>
        </w:r>
        <w:r w:rsidR="00963769">
          <w:rPr>
            <w:noProof/>
            <w:webHidden/>
          </w:rPr>
          <w:instrText xml:space="preserve"> PAGEREF _Toc64463428 \h </w:instrText>
        </w:r>
        <w:r w:rsidR="00963769">
          <w:rPr>
            <w:noProof/>
            <w:webHidden/>
          </w:rPr>
        </w:r>
        <w:r w:rsidR="00963769">
          <w:rPr>
            <w:noProof/>
            <w:webHidden/>
          </w:rPr>
          <w:fldChar w:fldCharType="separate"/>
        </w:r>
        <w:r w:rsidR="00A61768">
          <w:rPr>
            <w:noProof/>
            <w:webHidden/>
          </w:rPr>
          <w:t>90</w:t>
        </w:r>
        <w:r w:rsidR="00963769">
          <w:rPr>
            <w:noProof/>
            <w:webHidden/>
          </w:rPr>
          <w:fldChar w:fldCharType="end"/>
        </w:r>
      </w:hyperlink>
    </w:p>
    <w:p w14:paraId="62F335CE" w14:textId="6046815E" w:rsidR="00963769" w:rsidRPr="00DE5FD9" w:rsidRDefault="00151FA2">
      <w:pPr>
        <w:pStyle w:val="Spistreci1"/>
        <w:rPr>
          <w:noProof/>
        </w:rPr>
      </w:pPr>
      <w:hyperlink w:anchor="_Toc64463429" w:history="1">
        <w:r w:rsidR="00963769" w:rsidRPr="0080058C">
          <w:rPr>
            <w:rStyle w:val="Hipercze"/>
            <w:rFonts w:ascii="Times New Roman" w:hAnsi="Times New Roman"/>
            <w:noProof/>
          </w:rPr>
          <w:t>2.16 ANALIZA SWOT</w:t>
        </w:r>
        <w:r w:rsidR="00963769">
          <w:rPr>
            <w:noProof/>
            <w:webHidden/>
          </w:rPr>
          <w:tab/>
        </w:r>
        <w:r w:rsidR="00963769">
          <w:rPr>
            <w:noProof/>
            <w:webHidden/>
          </w:rPr>
          <w:fldChar w:fldCharType="begin"/>
        </w:r>
        <w:r w:rsidR="00963769">
          <w:rPr>
            <w:noProof/>
            <w:webHidden/>
          </w:rPr>
          <w:instrText xml:space="preserve"> PAGEREF _Toc64463429 \h </w:instrText>
        </w:r>
        <w:r w:rsidR="00963769">
          <w:rPr>
            <w:noProof/>
            <w:webHidden/>
          </w:rPr>
        </w:r>
        <w:r w:rsidR="00963769">
          <w:rPr>
            <w:noProof/>
            <w:webHidden/>
          </w:rPr>
          <w:fldChar w:fldCharType="separate"/>
        </w:r>
        <w:r w:rsidR="00A61768">
          <w:rPr>
            <w:noProof/>
            <w:webHidden/>
          </w:rPr>
          <w:t>95</w:t>
        </w:r>
        <w:r w:rsidR="00963769">
          <w:rPr>
            <w:noProof/>
            <w:webHidden/>
          </w:rPr>
          <w:fldChar w:fldCharType="end"/>
        </w:r>
      </w:hyperlink>
    </w:p>
    <w:p w14:paraId="2764007F" w14:textId="5AAB6DF0" w:rsidR="00963769" w:rsidRPr="00DE5FD9" w:rsidRDefault="00151FA2">
      <w:pPr>
        <w:pStyle w:val="Spistreci1"/>
        <w:rPr>
          <w:noProof/>
        </w:rPr>
      </w:pPr>
      <w:hyperlink w:anchor="_Toc64463430" w:history="1">
        <w:r w:rsidR="00963769" w:rsidRPr="0080058C">
          <w:rPr>
            <w:rStyle w:val="Hipercze"/>
            <w:rFonts w:ascii="Times New Roman" w:hAnsi="Times New Roman"/>
            <w:noProof/>
          </w:rPr>
          <w:t>Rozdział III</w:t>
        </w:r>
        <w:r w:rsidR="00963769">
          <w:rPr>
            <w:noProof/>
            <w:webHidden/>
          </w:rPr>
          <w:tab/>
        </w:r>
        <w:r w:rsidR="00963769">
          <w:rPr>
            <w:noProof/>
            <w:webHidden/>
          </w:rPr>
          <w:fldChar w:fldCharType="begin"/>
        </w:r>
        <w:r w:rsidR="00963769">
          <w:rPr>
            <w:noProof/>
            <w:webHidden/>
          </w:rPr>
          <w:instrText xml:space="preserve"> PAGEREF _Toc64463430 \h </w:instrText>
        </w:r>
        <w:r w:rsidR="00963769">
          <w:rPr>
            <w:noProof/>
            <w:webHidden/>
          </w:rPr>
        </w:r>
        <w:r w:rsidR="00963769">
          <w:rPr>
            <w:noProof/>
            <w:webHidden/>
          </w:rPr>
          <w:fldChar w:fldCharType="separate"/>
        </w:r>
        <w:r w:rsidR="00A61768">
          <w:rPr>
            <w:noProof/>
            <w:webHidden/>
          </w:rPr>
          <w:t>97</w:t>
        </w:r>
        <w:r w:rsidR="00963769">
          <w:rPr>
            <w:noProof/>
            <w:webHidden/>
          </w:rPr>
          <w:fldChar w:fldCharType="end"/>
        </w:r>
      </w:hyperlink>
    </w:p>
    <w:p w14:paraId="4273C7C0" w14:textId="502BC5D5" w:rsidR="00963769" w:rsidRPr="00DE5FD9" w:rsidRDefault="00151FA2">
      <w:pPr>
        <w:pStyle w:val="Spistreci1"/>
        <w:rPr>
          <w:noProof/>
        </w:rPr>
      </w:pPr>
      <w:hyperlink w:anchor="_Toc64463431" w:history="1">
        <w:r w:rsidR="00963769" w:rsidRPr="0080058C">
          <w:rPr>
            <w:rStyle w:val="Hipercze"/>
            <w:rFonts w:ascii="Times New Roman" w:hAnsi="Times New Roman"/>
            <w:noProof/>
          </w:rPr>
          <w:t>CZĘŚĆ PROGRAMOWA</w:t>
        </w:r>
        <w:r w:rsidR="00963769">
          <w:rPr>
            <w:noProof/>
            <w:webHidden/>
          </w:rPr>
          <w:tab/>
        </w:r>
        <w:r w:rsidR="00963769">
          <w:rPr>
            <w:noProof/>
            <w:webHidden/>
          </w:rPr>
          <w:fldChar w:fldCharType="begin"/>
        </w:r>
        <w:r w:rsidR="00963769">
          <w:rPr>
            <w:noProof/>
            <w:webHidden/>
          </w:rPr>
          <w:instrText xml:space="preserve"> PAGEREF _Toc64463431 \h </w:instrText>
        </w:r>
        <w:r w:rsidR="00963769">
          <w:rPr>
            <w:noProof/>
            <w:webHidden/>
          </w:rPr>
        </w:r>
        <w:r w:rsidR="00963769">
          <w:rPr>
            <w:noProof/>
            <w:webHidden/>
          </w:rPr>
          <w:fldChar w:fldCharType="separate"/>
        </w:r>
        <w:r w:rsidR="00A61768">
          <w:rPr>
            <w:noProof/>
            <w:webHidden/>
          </w:rPr>
          <w:t>97</w:t>
        </w:r>
        <w:r w:rsidR="00963769">
          <w:rPr>
            <w:noProof/>
            <w:webHidden/>
          </w:rPr>
          <w:fldChar w:fldCharType="end"/>
        </w:r>
      </w:hyperlink>
    </w:p>
    <w:p w14:paraId="6EC2F2C1" w14:textId="5DD86ED7" w:rsidR="00963769" w:rsidRPr="00DE5FD9" w:rsidRDefault="00151FA2">
      <w:pPr>
        <w:pStyle w:val="Spistreci1"/>
        <w:rPr>
          <w:noProof/>
        </w:rPr>
      </w:pPr>
      <w:hyperlink w:anchor="_Toc64463432" w:history="1">
        <w:r w:rsidR="00963769" w:rsidRPr="0080058C">
          <w:rPr>
            <w:rStyle w:val="Hipercze"/>
            <w:rFonts w:ascii="Times New Roman" w:hAnsi="Times New Roman"/>
            <w:noProof/>
          </w:rPr>
          <w:t xml:space="preserve">3.1. </w:t>
        </w:r>
        <w:r w:rsidR="00AE1022">
          <w:rPr>
            <w:rStyle w:val="Hipercze"/>
            <w:rFonts w:ascii="Times New Roman" w:hAnsi="Times New Roman"/>
            <w:noProof/>
          </w:rPr>
          <w:t>Wizja i</w:t>
        </w:r>
        <w:r w:rsidR="00A61768">
          <w:rPr>
            <w:rStyle w:val="Hipercze"/>
            <w:rFonts w:ascii="Times New Roman" w:hAnsi="Times New Roman"/>
            <w:noProof/>
          </w:rPr>
          <w:t xml:space="preserve"> </w:t>
        </w:r>
        <w:r w:rsidR="00963769" w:rsidRPr="0080058C">
          <w:rPr>
            <w:rStyle w:val="Hipercze"/>
            <w:rFonts w:ascii="Times New Roman" w:hAnsi="Times New Roman"/>
            <w:noProof/>
          </w:rPr>
          <w:t>Misja Strategii rozwiązywania problemów społecznych</w:t>
        </w:r>
        <w:r w:rsidR="00963769">
          <w:rPr>
            <w:noProof/>
            <w:webHidden/>
          </w:rPr>
          <w:tab/>
        </w:r>
        <w:r w:rsidR="00963769">
          <w:rPr>
            <w:noProof/>
            <w:webHidden/>
          </w:rPr>
          <w:fldChar w:fldCharType="begin"/>
        </w:r>
        <w:r w:rsidR="00963769">
          <w:rPr>
            <w:noProof/>
            <w:webHidden/>
          </w:rPr>
          <w:instrText xml:space="preserve"> PAGEREF _Toc64463432 \h </w:instrText>
        </w:r>
        <w:r w:rsidR="00963769">
          <w:rPr>
            <w:noProof/>
            <w:webHidden/>
          </w:rPr>
        </w:r>
        <w:r w:rsidR="00963769">
          <w:rPr>
            <w:noProof/>
            <w:webHidden/>
          </w:rPr>
          <w:fldChar w:fldCharType="separate"/>
        </w:r>
        <w:r w:rsidR="00A61768">
          <w:rPr>
            <w:noProof/>
            <w:webHidden/>
          </w:rPr>
          <w:t>97</w:t>
        </w:r>
        <w:r w:rsidR="00963769">
          <w:rPr>
            <w:noProof/>
            <w:webHidden/>
          </w:rPr>
          <w:fldChar w:fldCharType="end"/>
        </w:r>
      </w:hyperlink>
    </w:p>
    <w:p w14:paraId="47E7C66E" w14:textId="393432CE" w:rsidR="00963769" w:rsidRPr="00DE5FD9" w:rsidRDefault="00151FA2">
      <w:pPr>
        <w:pStyle w:val="Spistreci1"/>
        <w:rPr>
          <w:noProof/>
        </w:rPr>
      </w:pPr>
      <w:hyperlink w:anchor="_Toc64463433" w:history="1">
        <w:r w:rsidR="00963769" w:rsidRPr="0080058C">
          <w:rPr>
            <w:rStyle w:val="Hipercze"/>
            <w:rFonts w:ascii="Times New Roman" w:hAnsi="Times New Roman"/>
            <w:noProof/>
          </w:rPr>
          <w:t>3.2  Cele Strategii rozwiązywania problemów społecznych w Jarosławiu</w:t>
        </w:r>
        <w:r w:rsidR="00963769">
          <w:rPr>
            <w:noProof/>
            <w:webHidden/>
          </w:rPr>
          <w:tab/>
        </w:r>
        <w:r w:rsidR="00963769">
          <w:rPr>
            <w:noProof/>
            <w:webHidden/>
          </w:rPr>
          <w:fldChar w:fldCharType="begin"/>
        </w:r>
        <w:r w:rsidR="00963769">
          <w:rPr>
            <w:noProof/>
            <w:webHidden/>
          </w:rPr>
          <w:instrText xml:space="preserve"> PAGEREF _Toc64463433 \h </w:instrText>
        </w:r>
        <w:r w:rsidR="00963769">
          <w:rPr>
            <w:noProof/>
            <w:webHidden/>
          </w:rPr>
        </w:r>
        <w:r w:rsidR="00963769">
          <w:rPr>
            <w:noProof/>
            <w:webHidden/>
          </w:rPr>
          <w:fldChar w:fldCharType="separate"/>
        </w:r>
        <w:r w:rsidR="00A61768">
          <w:rPr>
            <w:noProof/>
            <w:webHidden/>
          </w:rPr>
          <w:t>97</w:t>
        </w:r>
        <w:r w:rsidR="00963769">
          <w:rPr>
            <w:noProof/>
            <w:webHidden/>
          </w:rPr>
          <w:fldChar w:fldCharType="end"/>
        </w:r>
      </w:hyperlink>
    </w:p>
    <w:p w14:paraId="21B44E98" w14:textId="38045B1B" w:rsidR="00963769" w:rsidRPr="00DE5FD9" w:rsidRDefault="00151FA2">
      <w:pPr>
        <w:pStyle w:val="Spistreci1"/>
        <w:rPr>
          <w:noProof/>
        </w:rPr>
      </w:pPr>
      <w:hyperlink w:anchor="_Toc64463434" w:history="1">
        <w:r w:rsidR="00963769" w:rsidRPr="0080058C">
          <w:rPr>
            <w:rStyle w:val="Hipercze"/>
            <w:rFonts w:ascii="Times New Roman" w:hAnsi="Times New Roman"/>
            <w:noProof/>
          </w:rPr>
          <w:t>3.3 Zarządzanie realizacją strategii</w:t>
        </w:r>
        <w:r w:rsidR="00963769">
          <w:rPr>
            <w:noProof/>
            <w:webHidden/>
          </w:rPr>
          <w:tab/>
        </w:r>
        <w:r w:rsidR="00963769">
          <w:rPr>
            <w:noProof/>
            <w:webHidden/>
          </w:rPr>
          <w:fldChar w:fldCharType="begin"/>
        </w:r>
        <w:r w:rsidR="00963769">
          <w:rPr>
            <w:noProof/>
            <w:webHidden/>
          </w:rPr>
          <w:instrText xml:space="preserve"> PAGEREF _Toc64463434 \h </w:instrText>
        </w:r>
        <w:r w:rsidR="00963769">
          <w:rPr>
            <w:noProof/>
            <w:webHidden/>
          </w:rPr>
        </w:r>
        <w:r w:rsidR="00963769">
          <w:rPr>
            <w:noProof/>
            <w:webHidden/>
          </w:rPr>
          <w:fldChar w:fldCharType="separate"/>
        </w:r>
        <w:r w:rsidR="00A61768">
          <w:rPr>
            <w:noProof/>
            <w:webHidden/>
          </w:rPr>
          <w:t>102</w:t>
        </w:r>
        <w:r w:rsidR="00963769">
          <w:rPr>
            <w:noProof/>
            <w:webHidden/>
          </w:rPr>
          <w:fldChar w:fldCharType="end"/>
        </w:r>
      </w:hyperlink>
    </w:p>
    <w:p w14:paraId="1D37CE86" w14:textId="0AAA8CED" w:rsidR="00963769" w:rsidRPr="00DE5FD9" w:rsidRDefault="00151FA2">
      <w:pPr>
        <w:pStyle w:val="Spistreci1"/>
        <w:rPr>
          <w:noProof/>
        </w:rPr>
      </w:pPr>
      <w:hyperlink w:anchor="_Toc64463435" w:history="1">
        <w:r w:rsidR="00963769" w:rsidRPr="0080058C">
          <w:rPr>
            <w:rStyle w:val="Hipercze"/>
            <w:rFonts w:ascii="Times New Roman" w:hAnsi="Times New Roman"/>
            <w:noProof/>
          </w:rPr>
          <w:t>3.3.1 Harmonogram wdrażania Strategii</w:t>
        </w:r>
        <w:r w:rsidR="00963769">
          <w:rPr>
            <w:noProof/>
            <w:webHidden/>
          </w:rPr>
          <w:tab/>
        </w:r>
        <w:r w:rsidR="00963769">
          <w:rPr>
            <w:noProof/>
            <w:webHidden/>
          </w:rPr>
          <w:fldChar w:fldCharType="begin"/>
        </w:r>
        <w:r w:rsidR="00963769">
          <w:rPr>
            <w:noProof/>
            <w:webHidden/>
          </w:rPr>
          <w:instrText xml:space="preserve"> PAGEREF _Toc64463435 \h </w:instrText>
        </w:r>
        <w:r w:rsidR="00963769">
          <w:rPr>
            <w:noProof/>
            <w:webHidden/>
          </w:rPr>
        </w:r>
        <w:r w:rsidR="00963769">
          <w:rPr>
            <w:noProof/>
            <w:webHidden/>
          </w:rPr>
          <w:fldChar w:fldCharType="separate"/>
        </w:r>
        <w:r w:rsidR="00A61768">
          <w:rPr>
            <w:noProof/>
            <w:webHidden/>
          </w:rPr>
          <w:t>102</w:t>
        </w:r>
        <w:r w:rsidR="00963769">
          <w:rPr>
            <w:noProof/>
            <w:webHidden/>
          </w:rPr>
          <w:fldChar w:fldCharType="end"/>
        </w:r>
      </w:hyperlink>
    </w:p>
    <w:p w14:paraId="00FAB217" w14:textId="63C6A109" w:rsidR="00963769" w:rsidRPr="00DE5FD9" w:rsidRDefault="00151FA2">
      <w:pPr>
        <w:pStyle w:val="Spistreci1"/>
        <w:rPr>
          <w:noProof/>
        </w:rPr>
      </w:pPr>
      <w:hyperlink w:anchor="_Toc64463436" w:history="1">
        <w:r w:rsidR="00963769" w:rsidRPr="0080058C">
          <w:rPr>
            <w:rStyle w:val="Hipercze"/>
            <w:rFonts w:ascii="Times New Roman" w:hAnsi="Times New Roman"/>
            <w:noProof/>
          </w:rPr>
          <w:t>3.3.2 Monitoring i ewaluacja Strategii</w:t>
        </w:r>
        <w:r w:rsidR="00963769">
          <w:rPr>
            <w:noProof/>
            <w:webHidden/>
          </w:rPr>
          <w:tab/>
        </w:r>
        <w:r w:rsidR="00963769">
          <w:rPr>
            <w:noProof/>
            <w:webHidden/>
          </w:rPr>
          <w:fldChar w:fldCharType="begin"/>
        </w:r>
        <w:r w:rsidR="00963769">
          <w:rPr>
            <w:noProof/>
            <w:webHidden/>
          </w:rPr>
          <w:instrText xml:space="preserve"> PAGEREF _Toc64463436 \h </w:instrText>
        </w:r>
        <w:r w:rsidR="00963769">
          <w:rPr>
            <w:noProof/>
            <w:webHidden/>
          </w:rPr>
        </w:r>
        <w:r w:rsidR="00963769">
          <w:rPr>
            <w:noProof/>
            <w:webHidden/>
          </w:rPr>
          <w:fldChar w:fldCharType="separate"/>
        </w:r>
        <w:r w:rsidR="00A61768">
          <w:rPr>
            <w:noProof/>
            <w:webHidden/>
          </w:rPr>
          <w:t>103</w:t>
        </w:r>
        <w:r w:rsidR="00963769">
          <w:rPr>
            <w:noProof/>
            <w:webHidden/>
          </w:rPr>
          <w:fldChar w:fldCharType="end"/>
        </w:r>
      </w:hyperlink>
    </w:p>
    <w:p w14:paraId="11E8F438" w14:textId="2C8ED3CE" w:rsidR="000B0E0C" w:rsidRPr="00F33801" w:rsidRDefault="00AA39EB" w:rsidP="00F33801">
      <w:pPr>
        <w:pStyle w:val="Nagwek1"/>
        <w:rPr>
          <w:rFonts w:ascii="Times New Roman" w:hAnsi="Times New Roman"/>
          <w:sz w:val="24"/>
          <w:szCs w:val="24"/>
        </w:rPr>
      </w:pPr>
      <w:r w:rsidRPr="00906179">
        <w:rPr>
          <w:sz w:val="24"/>
          <w:szCs w:val="24"/>
        </w:rPr>
        <w:fldChar w:fldCharType="end"/>
      </w:r>
      <w:r w:rsidR="00D97BAE" w:rsidRPr="00DE7439">
        <w:br w:type="page"/>
      </w:r>
      <w:bookmarkStart w:id="2" w:name="_Toc61861499"/>
      <w:bookmarkStart w:id="3" w:name="_Toc61861592"/>
      <w:bookmarkStart w:id="4" w:name="_Toc64463393"/>
      <w:bookmarkEnd w:id="1"/>
      <w:r w:rsidR="000B0E0C" w:rsidRPr="00F33801">
        <w:rPr>
          <w:rFonts w:ascii="Times New Roman" w:hAnsi="Times New Roman"/>
          <w:sz w:val="24"/>
          <w:szCs w:val="24"/>
        </w:rPr>
        <w:lastRenderedPageBreak/>
        <w:t>WSTĘP</w:t>
      </w:r>
      <w:bookmarkEnd w:id="2"/>
      <w:bookmarkEnd w:id="3"/>
      <w:bookmarkEnd w:id="4"/>
    </w:p>
    <w:p w14:paraId="30EDCE67" w14:textId="77777777" w:rsidR="000B0E0C" w:rsidRPr="008334E3" w:rsidRDefault="000B0E0C" w:rsidP="008334E3">
      <w:pPr>
        <w:spacing w:after="0" w:line="360" w:lineRule="auto"/>
        <w:jc w:val="both"/>
        <w:rPr>
          <w:rFonts w:ascii="Times New Roman" w:hAnsi="Times New Roman" w:cs="Times New Roman"/>
        </w:rPr>
      </w:pPr>
    </w:p>
    <w:p w14:paraId="2E1418E4" w14:textId="77777777" w:rsidR="000B0E0C" w:rsidRPr="00C151A3" w:rsidRDefault="000B0E0C" w:rsidP="00165642">
      <w:pPr>
        <w:spacing w:after="0" w:line="360" w:lineRule="auto"/>
        <w:ind w:firstLine="708"/>
        <w:jc w:val="both"/>
        <w:rPr>
          <w:rFonts w:ascii="Times New Roman" w:hAnsi="Times New Roman" w:cs="Times New Roman"/>
          <w:sz w:val="24"/>
          <w:szCs w:val="24"/>
        </w:rPr>
      </w:pPr>
      <w:r w:rsidRPr="00C151A3">
        <w:rPr>
          <w:rFonts w:ascii="Times New Roman" w:hAnsi="Times New Roman" w:cs="Times New Roman"/>
          <w:sz w:val="24"/>
          <w:szCs w:val="24"/>
        </w:rPr>
        <w:t xml:space="preserve">Polityka społeczna oznacza celową działalność państwa, podmiotów samorządowych oraz innych organizacji zmierzającą do poprawy ogólnych warunków pracy i bytu ludności, stosunków społeczno-kulturowych, służących optymalnemu zaspokojeniu potrzeb społecznych i indywidualnych ludności. Pomoc społeczna jest instytucją polityki społecznej państwa, mającą na celu umożliwienie osobom i rodzinom przezwyciężanie trudnych sytuacji życiowych, których nie są one w stanie pokonać, wykorzystując własne uprawnienia, zasoby </w:t>
      </w:r>
      <w:r>
        <w:rPr>
          <w:rFonts w:ascii="Times New Roman" w:hAnsi="Times New Roman" w:cs="Times New Roman"/>
          <w:sz w:val="24"/>
          <w:szCs w:val="24"/>
        </w:rPr>
        <w:br/>
      </w:r>
      <w:r w:rsidRPr="00C151A3">
        <w:rPr>
          <w:rFonts w:ascii="Times New Roman" w:hAnsi="Times New Roman" w:cs="Times New Roman"/>
          <w:sz w:val="24"/>
          <w:szCs w:val="24"/>
        </w:rPr>
        <w:t xml:space="preserve">i możliwości. Pomoc społeczna wspiera osoby i rodziny w wysiłkach zmierzających </w:t>
      </w:r>
      <w:r>
        <w:rPr>
          <w:rFonts w:ascii="Times New Roman" w:hAnsi="Times New Roman" w:cs="Times New Roman"/>
          <w:sz w:val="24"/>
          <w:szCs w:val="24"/>
        </w:rPr>
        <w:br/>
      </w:r>
      <w:r w:rsidRPr="00C151A3">
        <w:rPr>
          <w:rFonts w:ascii="Times New Roman" w:hAnsi="Times New Roman" w:cs="Times New Roman"/>
          <w:sz w:val="24"/>
          <w:szCs w:val="24"/>
        </w:rPr>
        <w:t xml:space="preserve">do zaspokojenia niezbędnych potrzeb i umożliwia im życie w warunkach odpowiadających godności człowieka. Jej zadaniem jest zapobieganie sytuacjom w których zostały zagrożone podstawowe warunki egzystencji osoby lub rodziny, podejmowanie działań zmierzających </w:t>
      </w:r>
      <w:r>
        <w:rPr>
          <w:rFonts w:ascii="Times New Roman" w:hAnsi="Times New Roman" w:cs="Times New Roman"/>
          <w:sz w:val="24"/>
          <w:szCs w:val="24"/>
        </w:rPr>
        <w:br/>
        <w:t>d</w:t>
      </w:r>
      <w:r w:rsidRPr="00C151A3">
        <w:rPr>
          <w:rFonts w:ascii="Times New Roman" w:hAnsi="Times New Roman" w:cs="Times New Roman"/>
          <w:sz w:val="24"/>
          <w:szCs w:val="24"/>
        </w:rPr>
        <w:t xml:space="preserve">o życiowego usamodzielnienia osób i rodzin oraz </w:t>
      </w:r>
      <w:r>
        <w:rPr>
          <w:rFonts w:ascii="Times New Roman" w:hAnsi="Times New Roman" w:cs="Times New Roman"/>
          <w:sz w:val="24"/>
          <w:szCs w:val="24"/>
        </w:rPr>
        <w:t>ich integracji ze środowiskiem.</w:t>
      </w:r>
    </w:p>
    <w:p w14:paraId="540BA3A4" w14:textId="77777777" w:rsidR="000B0E0C" w:rsidRPr="00C151A3" w:rsidRDefault="000B0E0C" w:rsidP="00165642">
      <w:pPr>
        <w:spacing w:after="0" w:line="360" w:lineRule="auto"/>
        <w:ind w:firstLine="708"/>
        <w:jc w:val="both"/>
        <w:rPr>
          <w:rFonts w:ascii="Times New Roman" w:hAnsi="Times New Roman" w:cs="Times New Roman"/>
          <w:sz w:val="24"/>
          <w:szCs w:val="24"/>
        </w:rPr>
      </w:pPr>
      <w:r w:rsidRPr="00C151A3">
        <w:rPr>
          <w:rFonts w:ascii="Times New Roman" w:hAnsi="Times New Roman" w:cs="Times New Roman"/>
          <w:sz w:val="24"/>
          <w:szCs w:val="24"/>
        </w:rPr>
        <w:t xml:space="preserve">Na poziomie lokalnym jednym z podstawowych narzędzi służących do realizacji polityki społecznej jest gminna strategia rozwiązywania problemów społecznych. </w:t>
      </w:r>
      <w:r>
        <w:rPr>
          <w:rFonts w:ascii="Times New Roman" w:hAnsi="Times New Roman" w:cs="Times New Roman"/>
          <w:sz w:val="24"/>
          <w:szCs w:val="24"/>
        </w:rPr>
        <w:br/>
      </w:r>
      <w:r w:rsidRPr="00C151A3">
        <w:rPr>
          <w:rFonts w:ascii="Times New Roman" w:hAnsi="Times New Roman" w:cs="Times New Roman"/>
          <w:sz w:val="24"/>
          <w:szCs w:val="24"/>
        </w:rPr>
        <w:t>Obowiązek opracowania i realizacji gminnej strategii rozwiązywania problemów społecznych na każdą gminę nakłada art. 17 ust. 1 pkt 1 ustawy z dnia 12 marca 2004 r. o pomocy społecznej</w:t>
      </w:r>
      <w:r>
        <w:rPr>
          <w:rFonts w:ascii="Times New Roman" w:hAnsi="Times New Roman" w:cs="Times New Roman"/>
          <w:sz w:val="24"/>
          <w:szCs w:val="24"/>
        </w:rPr>
        <w:t xml:space="preserve"> </w:t>
      </w:r>
      <w:r w:rsidRPr="00C151A3">
        <w:rPr>
          <w:rFonts w:ascii="Times New Roman" w:hAnsi="Times New Roman" w:cs="Times New Roman"/>
          <w:sz w:val="24"/>
          <w:szCs w:val="24"/>
        </w:rPr>
        <w:t xml:space="preserve">(tj. Dz. U. z 2020 r. poz. 1876 z późn. zm.), który stanowi, że do zadań własnych gminy o charakterze obowiązkowym należy </w:t>
      </w:r>
      <w:r w:rsidRPr="00C151A3">
        <w:rPr>
          <w:rFonts w:ascii="Times New Roman" w:hAnsi="Times New Roman" w:cs="Times New Roman"/>
          <w:i/>
          <w:iCs/>
          <w:sz w:val="24"/>
          <w:szCs w:val="24"/>
        </w:rPr>
        <w:t>opracowanie i realizacja gminnej strategii rozwiązywania problemów społecznych ze szczególnym uwzględnieniem programów pomocy społecznej, profilaktyki i rozwiązywania problemów alkoholowych i innych, których celem jest integracja osób i rodzin z grup szczególnego ryzyka</w:t>
      </w:r>
      <w:r>
        <w:rPr>
          <w:rFonts w:ascii="Times New Roman" w:hAnsi="Times New Roman" w:cs="Times New Roman"/>
          <w:sz w:val="24"/>
          <w:szCs w:val="24"/>
        </w:rPr>
        <w:t>.</w:t>
      </w:r>
    </w:p>
    <w:p w14:paraId="5D91A8FC" w14:textId="77777777" w:rsidR="000B0E0C" w:rsidRPr="00C151A3" w:rsidRDefault="000B0E0C" w:rsidP="00165642">
      <w:pPr>
        <w:spacing w:after="0" w:line="360" w:lineRule="auto"/>
        <w:ind w:firstLine="708"/>
        <w:jc w:val="both"/>
        <w:rPr>
          <w:rFonts w:ascii="Times New Roman" w:hAnsi="Times New Roman" w:cs="Times New Roman"/>
          <w:sz w:val="24"/>
          <w:szCs w:val="24"/>
        </w:rPr>
      </w:pPr>
      <w:r w:rsidRPr="00C151A3">
        <w:rPr>
          <w:rFonts w:ascii="Times New Roman" w:hAnsi="Times New Roman" w:cs="Times New Roman"/>
          <w:sz w:val="24"/>
          <w:szCs w:val="24"/>
        </w:rPr>
        <w:t xml:space="preserve">Zjawiska takie jak: ubóstwo rodzin i osób zwłaszcza starszych,  bezrobocie, problemy egzystencji osób samotnych, starszych i niepełnosprawnych, uzależnienia i przemoc </w:t>
      </w:r>
      <w:r>
        <w:rPr>
          <w:rFonts w:ascii="Times New Roman" w:hAnsi="Times New Roman" w:cs="Times New Roman"/>
          <w:sz w:val="24"/>
          <w:szCs w:val="24"/>
        </w:rPr>
        <w:br/>
      </w:r>
      <w:r w:rsidRPr="00C151A3">
        <w:rPr>
          <w:rFonts w:ascii="Times New Roman" w:hAnsi="Times New Roman" w:cs="Times New Roman"/>
          <w:sz w:val="24"/>
          <w:szCs w:val="24"/>
        </w:rPr>
        <w:t xml:space="preserve">w rodzinie to trudne problemy społeczne, które stoją do rozwiązania przed władzami samorządowymi oraz instytucjami pomocy społecznej na poziomie lokalnym. </w:t>
      </w:r>
      <w:r>
        <w:rPr>
          <w:rFonts w:ascii="Times New Roman" w:hAnsi="Times New Roman" w:cs="Times New Roman"/>
          <w:sz w:val="24"/>
          <w:szCs w:val="24"/>
        </w:rPr>
        <w:br/>
      </w:r>
      <w:r w:rsidRPr="00C151A3">
        <w:rPr>
          <w:rFonts w:ascii="Times New Roman" w:hAnsi="Times New Roman" w:cs="Times New Roman"/>
          <w:sz w:val="24"/>
          <w:szCs w:val="24"/>
        </w:rPr>
        <w:t xml:space="preserve">Od skuteczności ich rozwiązywania zależy funkcjonowanie wspólnoty samorządowej jaką stanowi gmina. Strategia pozwoli na racjonalizację lokalnej polityki społecznej. </w:t>
      </w:r>
      <w:r>
        <w:rPr>
          <w:rFonts w:ascii="Times New Roman" w:hAnsi="Times New Roman" w:cs="Times New Roman"/>
          <w:sz w:val="24"/>
          <w:szCs w:val="24"/>
        </w:rPr>
        <w:br/>
      </w:r>
      <w:r w:rsidRPr="00C151A3">
        <w:rPr>
          <w:rFonts w:ascii="Times New Roman" w:hAnsi="Times New Roman" w:cs="Times New Roman"/>
          <w:sz w:val="24"/>
          <w:szCs w:val="24"/>
        </w:rPr>
        <w:t xml:space="preserve">Dokument wskazuje na kluczowe trudności społeczne, z jakimi borykają się mieszkańcy Gminy Miejskiej Jarosław oraz ich potrzeby, określa misję oraz wyznacza cele strategiczne </w:t>
      </w:r>
      <w:r>
        <w:rPr>
          <w:rFonts w:ascii="Times New Roman" w:hAnsi="Times New Roman" w:cs="Times New Roman"/>
          <w:sz w:val="24"/>
          <w:szCs w:val="24"/>
        </w:rPr>
        <w:br/>
      </w:r>
      <w:r w:rsidRPr="00C151A3">
        <w:rPr>
          <w:rFonts w:ascii="Times New Roman" w:hAnsi="Times New Roman" w:cs="Times New Roman"/>
          <w:sz w:val="24"/>
          <w:szCs w:val="24"/>
        </w:rPr>
        <w:t xml:space="preserve">i działania, których wdrożenie powinno w znaczny sposób przyczynić się do rozwiązania wielu problemów społecznych i zminimalizować ich skutki. Jest także dokumentem stanowiącym materiał wyjściowy do opracowania bardziej szczegółowych programów </w:t>
      </w:r>
      <w:r>
        <w:rPr>
          <w:rFonts w:ascii="Times New Roman" w:hAnsi="Times New Roman" w:cs="Times New Roman"/>
          <w:sz w:val="24"/>
          <w:szCs w:val="24"/>
        </w:rPr>
        <w:br/>
      </w:r>
      <w:r w:rsidRPr="00C151A3">
        <w:rPr>
          <w:rFonts w:ascii="Times New Roman" w:hAnsi="Times New Roman" w:cs="Times New Roman"/>
          <w:sz w:val="24"/>
          <w:szCs w:val="24"/>
        </w:rPr>
        <w:t>i projektów z zakresu szerok</w:t>
      </w:r>
      <w:r>
        <w:rPr>
          <w:rFonts w:ascii="Times New Roman" w:hAnsi="Times New Roman" w:cs="Times New Roman"/>
          <w:sz w:val="24"/>
          <w:szCs w:val="24"/>
        </w:rPr>
        <w:t>o rozumianej pomocy społecznej.</w:t>
      </w:r>
    </w:p>
    <w:p w14:paraId="380CC6A8" w14:textId="77777777" w:rsidR="000B0E0C" w:rsidRPr="00C151A3" w:rsidRDefault="000B0E0C" w:rsidP="00165642">
      <w:pPr>
        <w:spacing w:after="0" w:line="360" w:lineRule="auto"/>
        <w:ind w:firstLine="708"/>
        <w:jc w:val="both"/>
        <w:rPr>
          <w:rFonts w:ascii="Times New Roman" w:hAnsi="Times New Roman" w:cs="Times New Roman"/>
          <w:sz w:val="24"/>
          <w:szCs w:val="24"/>
        </w:rPr>
      </w:pPr>
      <w:r w:rsidRPr="00C151A3">
        <w:rPr>
          <w:rFonts w:ascii="Times New Roman" w:hAnsi="Times New Roman" w:cs="Times New Roman"/>
          <w:sz w:val="24"/>
          <w:szCs w:val="24"/>
        </w:rPr>
        <w:lastRenderedPageBreak/>
        <w:t>Poprzez analizę problemów społecznych, zawarte w Gminnej Strategii Rozwiązywania Problemów Społecznych w Gminie Miejskiej Jarosław na lata 2021-2027 cele, kierunki działania mają dotrzeć do najbardziej potrzebujących. Strategia rozwiązywania problemów społecznych zorientowana jest na rozszerzenie i pogłębienie form pracy socjalnej, wsparcia specjalistycznego, rozwoju świadczeń rzeczowych oraz współpracę z różnymi instytucjami i organizacjami pozarządowymi zajmującymi się pomocą społeczną w gminie oraz instytucjami działającymi w szerszym obszarze polityki społecznej jak: zapobieganie wykluczeniu społecznemu, pomoc osobom starszym i niepełnosprawnym, ochrona zdrowia, bezpieczeństwo publiczne.</w:t>
      </w:r>
    </w:p>
    <w:p w14:paraId="5D2DDF37" w14:textId="77777777" w:rsidR="000B0E0C" w:rsidRPr="00C151A3" w:rsidRDefault="000B0E0C" w:rsidP="00165642">
      <w:pPr>
        <w:spacing w:after="0" w:line="360" w:lineRule="auto"/>
        <w:ind w:firstLine="708"/>
        <w:jc w:val="both"/>
        <w:rPr>
          <w:rFonts w:ascii="Times New Roman" w:hAnsi="Times New Roman" w:cs="Times New Roman"/>
          <w:sz w:val="24"/>
          <w:szCs w:val="24"/>
        </w:rPr>
      </w:pPr>
      <w:r w:rsidRPr="00C151A3">
        <w:rPr>
          <w:rFonts w:ascii="Times New Roman" w:hAnsi="Times New Roman" w:cs="Times New Roman"/>
          <w:sz w:val="24"/>
          <w:szCs w:val="24"/>
        </w:rPr>
        <w:t>Przyjęcie Strategii rozwiązywania problemów społecznych w Gminie Miejskiej Jarosław, jej wdrożenie oraz monitoring i nadzór nad realizacją, a następnie ewaluacja pozwolą</w:t>
      </w:r>
      <w:r>
        <w:rPr>
          <w:rFonts w:ascii="Times New Roman" w:hAnsi="Times New Roman" w:cs="Times New Roman"/>
          <w:sz w:val="24"/>
          <w:szCs w:val="24"/>
        </w:rPr>
        <w:t xml:space="preserve"> </w:t>
      </w:r>
      <w:r w:rsidRPr="00C151A3">
        <w:rPr>
          <w:rFonts w:ascii="Times New Roman" w:hAnsi="Times New Roman" w:cs="Times New Roman"/>
          <w:sz w:val="24"/>
          <w:szCs w:val="24"/>
        </w:rPr>
        <w:t>na rozwiązanie czy chociaż częściowe ograniczenie uciążliwości problemów społecznych, które są obecne w życiu mieszkańców gminy. Opracowując lokalną strategię uwzględniono dokumenty programowe unijne, krajowe, wojewódzkie i lokalne, w których akcentuje</w:t>
      </w:r>
      <w:r>
        <w:rPr>
          <w:rFonts w:ascii="Times New Roman" w:hAnsi="Times New Roman" w:cs="Times New Roman"/>
          <w:sz w:val="24"/>
          <w:szCs w:val="24"/>
        </w:rPr>
        <w:t xml:space="preserve"> </w:t>
      </w:r>
      <w:r w:rsidRPr="00C151A3">
        <w:rPr>
          <w:rFonts w:ascii="Times New Roman" w:hAnsi="Times New Roman" w:cs="Times New Roman"/>
          <w:sz w:val="24"/>
          <w:szCs w:val="24"/>
        </w:rPr>
        <w:t>się konieczność zapewnienia dialogu i partnerskiej współpracy instytucji rządowych, samorządowych, organizacji pozarządowych oraz środowisk lokalnych</w:t>
      </w:r>
      <w:r>
        <w:rPr>
          <w:rFonts w:ascii="Times New Roman" w:hAnsi="Times New Roman" w:cs="Times New Roman"/>
          <w:sz w:val="24"/>
          <w:szCs w:val="24"/>
        </w:rPr>
        <w:t xml:space="preserve"> </w:t>
      </w:r>
      <w:r>
        <w:rPr>
          <w:rFonts w:ascii="Times New Roman" w:hAnsi="Times New Roman" w:cs="Times New Roman"/>
          <w:sz w:val="24"/>
          <w:szCs w:val="24"/>
        </w:rPr>
        <w:br/>
        <w:t>i społeczności lokalnej.</w:t>
      </w:r>
    </w:p>
    <w:p w14:paraId="43D9260F" w14:textId="77777777" w:rsidR="000B0E0C" w:rsidRPr="00C151A3" w:rsidRDefault="000B0E0C" w:rsidP="00431A39">
      <w:pPr>
        <w:spacing w:line="360" w:lineRule="auto"/>
        <w:ind w:firstLine="708"/>
        <w:jc w:val="both"/>
        <w:rPr>
          <w:rFonts w:ascii="Times New Roman" w:hAnsi="Times New Roman" w:cs="Times New Roman"/>
          <w:sz w:val="24"/>
          <w:szCs w:val="24"/>
        </w:rPr>
      </w:pPr>
    </w:p>
    <w:p w14:paraId="7C95E88F" w14:textId="77777777" w:rsidR="000B0E0C" w:rsidRPr="00C151A3" w:rsidRDefault="000B0E0C" w:rsidP="00431A39">
      <w:pPr>
        <w:spacing w:line="360" w:lineRule="auto"/>
        <w:ind w:firstLine="708"/>
        <w:jc w:val="both"/>
        <w:rPr>
          <w:rFonts w:ascii="Times New Roman" w:hAnsi="Times New Roman" w:cs="Times New Roman"/>
          <w:sz w:val="24"/>
          <w:szCs w:val="24"/>
        </w:rPr>
      </w:pPr>
    </w:p>
    <w:p w14:paraId="1E07B15C" w14:textId="77777777" w:rsidR="000B0E0C" w:rsidRPr="00C151A3" w:rsidRDefault="000B0E0C" w:rsidP="00431A39">
      <w:pPr>
        <w:spacing w:line="360" w:lineRule="auto"/>
        <w:ind w:firstLine="708"/>
        <w:jc w:val="both"/>
        <w:rPr>
          <w:rFonts w:ascii="Times New Roman" w:hAnsi="Times New Roman" w:cs="Times New Roman"/>
          <w:sz w:val="24"/>
          <w:szCs w:val="24"/>
        </w:rPr>
      </w:pPr>
    </w:p>
    <w:p w14:paraId="282BD032" w14:textId="77777777" w:rsidR="000B0E0C" w:rsidRPr="00C151A3" w:rsidRDefault="000B0E0C" w:rsidP="00431A39">
      <w:pPr>
        <w:spacing w:line="360" w:lineRule="auto"/>
        <w:ind w:firstLine="708"/>
        <w:jc w:val="both"/>
        <w:rPr>
          <w:rFonts w:ascii="Times New Roman" w:hAnsi="Times New Roman" w:cs="Times New Roman"/>
          <w:sz w:val="24"/>
          <w:szCs w:val="24"/>
        </w:rPr>
      </w:pPr>
    </w:p>
    <w:p w14:paraId="33DEC35D" w14:textId="77777777" w:rsidR="000B0E0C" w:rsidRPr="00C151A3" w:rsidRDefault="000B0E0C" w:rsidP="00431A39">
      <w:pPr>
        <w:spacing w:line="360" w:lineRule="auto"/>
        <w:ind w:firstLine="708"/>
        <w:jc w:val="both"/>
        <w:rPr>
          <w:rFonts w:ascii="Times New Roman" w:hAnsi="Times New Roman" w:cs="Times New Roman"/>
          <w:sz w:val="24"/>
          <w:szCs w:val="24"/>
        </w:rPr>
      </w:pPr>
    </w:p>
    <w:p w14:paraId="03F99F48" w14:textId="77777777" w:rsidR="000B0E0C" w:rsidRPr="00C151A3" w:rsidRDefault="000B0E0C" w:rsidP="00431A39">
      <w:pPr>
        <w:spacing w:line="360" w:lineRule="auto"/>
        <w:ind w:firstLine="708"/>
        <w:jc w:val="both"/>
        <w:rPr>
          <w:rFonts w:ascii="Times New Roman" w:hAnsi="Times New Roman" w:cs="Times New Roman"/>
          <w:sz w:val="24"/>
          <w:szCs w:val="24"/>
        </w:rPr>
      </w:pPr>
    </w:p>
    <w:p w14:paraId="1A602E21" w14:textId="77777777" w:rsidR="000B0E0C" w:rsidRPr="00C151A3" w:rsidRDefault="000B0E0C" w:rsidP="00431A39">
      <w:pPr>
        <w:spacing w:line="360" w:lineRule="auto"/>
        <w:ind w:firstLine="708"/>
        <w:jc w:val="both"/>
        <w:rPr>
          <w:rFonts w:ascii="Times New Roman" w:hAnsi="Times New Roman" w:cs="Times New Roman"/>
          <w:sz w:val="24"/>
          <w:szCs w:val="24"/>
        </w:rPr>
      </w:pPr>
    </w:p>
    <w:p w14:paraId="76D65877" w14:textId="77777777" w:rsidR="000B0E0C" w:rsidRPr="00C151A3" w:rsidRDefault="000B0E0C" w:rsidP="00431A39">
      <w:pPr>
        <w:spacing w:line="360" w:lineRule="auto"/>
        <w:ind w:firstLine="708"/>
        <w:jc w:val="both"/>
        <w:rPr>
          <w:rFonts w:ascii="Times New Roman" w:hAnsi="Times New Roman" w:cs="Times New Roman"/>
          <w:sz w:val="24"/>
          <w:szCs w:val="24"/>
        </w:rPr>
      </w:pPr>
    </w:p>
    <w:p w14:paraId="180CBB14" w14:textId="77777777" w:rsidR="000B0E0C" w:rsidRPr="00C151A3" w:rsidRDefault="000B0E0C" w:rsidP="00431A39">
      <w:pPr>
        <w:spacing w:line="360" w:lineRule="auto"/>
        <w:ind w:firstLine="708"/>
        <w:jc w:val="both"/>
        <w:rPr>
          <w:rFonts w:ascii="Times New Roman" w:hAnsi="Times New Roman" w:cs="Times New Roman"/>
          <w:sz w:val="24"/>
          <w:szCs w:val="24"/>
        </w:rPr>
      </w:pPr>
    </w:p>
    <w:p w14:paraId="3B71ACD5" w14:textId="77777777" w:rsidR="000B0E0C" w:rsidRDefault="000B0E0C" w:rsidP="00431A39">
      <w:pPr>
        <w:spacing w:line="360" w:lineRule="auto"/>
        <w:jc w:val="both"/>
        <w:rPr>
          <w:rFonts w:ascii="Times New Roman" w:hAnsi="Times New Roman" w:cs="Times New Roman"/>
          <w:sz w:val="24"/>
          <w:szCs w:val="24"/>
        </w:rPr>
      </w:pPr>
    </w:p>
    <w:p w14:paraId="1300348F" w14:textId="77777777" w:rsidR="000B0E0C" w:rsidRDefault="000B0E0C" w:rsidP="00431A39">
      <w:pPr>
        <w:spacing w:line="360" w:lineRule="auto"/>
        <w:jc w:val="both"/>
        <w:rPr>
          <w:rFonts w:ascii="Times New Roman" w:hAnsi="Times New Roman" w:cs="Times New Roman"/>
          <w:sz w:val="24"/>
          <w:szCs w:val="24"/>
        </w:rPr>
      </w:pPr>
    </w:p>
    <w:p w14:paraId="657A3252" w14:textId="77777777" w:rsidR="000B0E0C" w:rsidRPr="00BC6F42" w:rsidRDefault="000B0E0C" w:rsidP="00AA39EB">
      <w:pPr>
        <w:pStyle w:val="Nagwek1"/>
        <w:rPr>
          <w:rFonts w:ascii="Times New Roman" w:hAnsi="Times New Roman"/>
          <w:sz w:val="24"/>
          <w:szCs w:val="24"/>
        </w:rPr>
      </w:pPr>
      <w:bookmarkStart w:id="5" w:name="_Toc61861593"/>
      <w:bookmarkStart w:id="6" w:name="_Toc64463394"/>
      <w:r w:rsidRPr="00BC6F42">
        <w:rPr>
          <w:rFonts w:ascii="Times New Roman" w:hAnsi="Times New Roman"/>
          <w:sz w:val="24"/>
          <w:szCs w:val="24"/>
        </w:rPr>
        <w:lastRenderedPageBreak/>
        <w:t>Rozdział I CZĘŚĆ WPROWADZAJĄCA</w:t>
      </w:r>
      <w:bookmarkEnd w:id="5"/>
      <w:bookmarkEnd w:id="6"/>
    </w:p>
    <w:p w14:paraId="1BE94F6E" w14:textId="77777777" w:rsidR="000B0E0C" w:rsidRPr="00BC6F42" w:rsidRDefault="000B0E0C" w:rsidP="00AA39EB">
      <w:pPr>
        <w:pStyle w:val="Nagwek1"/>
        <w:rPr>
          <w:rFonts w:ascii="Times New Roman" w:hAnsi="Times New Roman"/>
          <w:sz w:val="24"/>
          <w:szCs w:val="24"/>
        </w:rPr>
      </w:pPr>
    </w:p>
    <w:p w14:paraId="6098E80E" w14:textId="77777777" w:rsidR="000B0E0C" w:rsidRPr="00BC6F42" w:rsidRDefault="000B0E0C" w:rsidP="00AA39EB">
      <w:pPr>
        <w:pStyle w:val="Nagwek1"/>
        <w:rPr>
          <w:rFonts w:ascii="Times New Roman" w:hAnsi="Times New Roman"/>
          <w:sz w:val="24"/>
          <w:szCs w:val="24"/>
        </w:rPr>
      </w:pPr>
      <w:bookmarkStart w:id="7" w:name="_Toc61861594"/>
      <w:bookmarkStart w:id="8" w:name="_Toc64463395"/>
      <w:r w:rsidRPr="00BC6F42">
        <w:rPr>
          <w:rFonts w:ascii="Times New Roman" w:hAnsi="Times New Roman"/>
          <w:sz w:val="24"/>
          <w:szCs w:val="24"/>
        </w:rPr>
        <w:t>1.1 Struktura strategii</w:t>
      </w:r>
      <w:bookmarkEnd w:id="7"/>
      <w:bookmarkEnd w:id="8"/>
    </w:p>
    <w:p w14:paraId="650B4AA8" w14:textId="77777777" w:rsidR="000B0E0C" w:rsidRPr="008334E3" w:rsidRDefault="000B0E0C" w:rsidP="008334E3">
      <w:pPr>
        <w:spacing w:after="0" w:line="360" w:lineRule="auto"/>
        <w:jc w:val="both"/>
        <w:rPr>
          <w:rFonts w:ascii="Times New Roman" w:hAnsi="Times New Roman" w:cs="Times New Roman"/>
          <w:sz w:val="24"/>
          <w:szCs w:val="24"/>
        </w:rPr>
      </w:pPr>
    </w:p>
    <w:p w14:paraId="7D3C0C9C" w14:textId="77777777" w:rsidR="000B0E0C" w:rsidRPr="00C151A3" w:rsidRDefault="000B0E0C" w:rsidP="008334E3">
      <w:pPr>
        <w:spacing w:after="0" w:line="360" w:lineRule="auto"/>
        <w:ind w:firstLine="708"/>
        <w:jc w:val="both"/>
        <w:rPr>
          <w:rFonts w:ascii="Times New Roman" w:hAnsi="Times New Roman" w:cs="Times New Roman"/>
          <w:sz w:val="24"/>
          <w:szCs w:val="24"/>
        </w:rPr>
      </w:pPr>
      <w:r w:rsidRPr="00C151A3">
        <w:rPr>
          <w:rFonts w:ascii="Times New Roman" w:hAnsi="Times New Roman" w:cs="Times New Roman"/>
          <w:sz w:val="24"/>
          <w:szCs w:val="24"/>
        </w:rPr>
        <w:t xml:space="preserve">Gminna strategia rozwiązywania problemów społecznych w Gminie Miejskiej Jarosław </w:t>
      </w:r>
      <w:r>
        <w:rPr>
          <w:rFonts w:ascii="Times New Roman" w:hAnsi="Times New Roman" w:cs="Times New Roman"/>
          <w:sz w:val="24"/>
          <w:szCs w:val="24"/>
        </w:rPr>
        <w:t>na lata 2021-</w:t>
      </w:r>
      <w:r w:rsidRPr="00C151A3">
        <w:rPr>
          <w:rFonts w:ascii="Times New Roman" w:hAnsi="Times New Roman" w:cs="Times New Roman"/>
          <w:sz w:val="24"/>
          <w:szCs w:val="24"/>
        </w:rPr>
        <w:t>2027 składa się z trzech części</w:t>
      </w:r>
      <w:r>
        <w:rPr>
          <w:rFonts w:ascii="Times New Roman" w:hAnsi="Times New Roman" w:cs="Times New Roman"/>
          <w:sz w:val="24"/>
          <w:szCs w:val="24"/>
        </w:rPr>
        <w:t>: wprowadzającej, diagnostyczno</w:t>
      </w:r>
      <w:r w:rsidRPr="00C151A3">
        <w:rPr>
          <w:rFonts w:ascii="Times New Roman" w:hAnsi="Times New Roman" w:cs="Times New Roman"/>
          <w:sz w:val="24"/>
          <w:szCs w:val="24"/>
        </w:rPr>
        <w:t>- analitycznej oraz programowej.</w:t>
      </w:r>
    </w:p>
    <w:p w14:paraId="03BCA700" w14:textId="77777777" w:rsidR="000B0E0C" w:rsidRDefault="000B0E0C" w:rsidP="008334E3">
      <w:pPr>
        <w:spacing w:after="0" w:line="360" w:lineRule="auto"/>
        <w:ind w:firstLine="708"/>
        <w:jc w:val="both"/>
        <w:rPr>
          <w:rFonts w:ascii="Times New Roman" w:hAnsi="Times New Roman" w:cs="Times New Roman"/>
          <w:sz w:val="24"/>
          <w:szCs w:val="24"/>
        </w:rPr>
      </w:pPr>
      <w:r w:rsidRPr="00C151A3">
        <w:rPr>
          <w:rFonts w:ascii="Times New Roman" w:hAnsi="Times New Roman" w:cs="Times New Roman"/>
          <w:sz w:val="24"/>
          <w:szCs w:val="24"/>
        </w:rPr>
        <w:t xml:space="preserve">W pierwszej części Strategii przedstawione zostały podstawy prawne tworzenia dokumentu oraz jego uwarunkowania strategiczne i </w:t>
      </w:r>
      <w:r>
        <w:rPr>
          <w:rFonts w:ascii="Times New Roman" w:hAnsi="Times New Roman" w:cs="Times New Roman"/>
          <w:sz w:val="24"/>
          <w:szCs w:val="24"/>
        </w:rPr>
        <w:t>programowe. Część diagnostyczno</w:t>
      </w:r>
      <w:r w:rsidRPr="00C151A3">
        <w:rPr>
          <w:rFonts w:ascii="Times New Roman" w:hAnsi="Times New Roman" w:cs="Times New Roman"/>
          <w:sz w:val="24"/>
          <w:szCs w:val="24"/>
        </w:rPr>
        <w:t>- analityczna zawiera podstawowe informacje na temat Gminy Miejskiej Jarosław, diagnozę sytuacji społecznej w gminie, identyfikację mocnych i słabych stron oraz szans i zagrożeń lokalnego systemu polityki społecznej (analiza SWOT). Ostatnią część Strategii stanowi część programowa, w której na podstawie wniosków płynących z przeprowadzonej diagnozy oraz przy uwzględnieniu kompetencji samorządu gminnego, sformułowano najistotniejsze założenia polityki społecznej Gminy Miejskiej Jarosław na najbliższe lata. Zostały one ujęte w formie misji, obszarów priorytetowych, celów strategicznych, celów operacyjnych, które przedkładają się na działania. W tej części uwzględniono również sposób wdrożenia strategii, prowadzenie jej monitoringu oraz ewaluacji.</w:t>
      </w:r>
    </w:p>
    <w:p w14:paraId="775F54E2" w14:textId="77777777" w:rsidR="000B0E0C" w:rsidRPr="00C151A3" w:rsidRDefault="000B0E0C" w:rsidP="008334E3">
      <w:pPr>
        <w:spacing w:after="0" w:line="360" w:lineRule="auto"/>
        <w:ind w:firstLine="708"/>
        <w:jc w:val="both"/>
        <w:rPr>
          <w:rFonts w:ascii="Times New Roman" w:hAnsi="Times New Roman" w:cs="Times New Roman"/>
          <w:sz w:val="24"/>
          <w:szCs w:val="24"/>
        </w:rPr>
      </w:pPr>
    </w:p>
    <w:p w14:paraId="1F48508C" w14:textId="77777777" w:rsidR="000B0E0C" w:rsidRPr="00BC6F42" w:rsidRDefault="000B0E0C" w:rsidP="00AA39EB">
      <w:pPr>
        <w:pStyle w:val="Nagwek1"/>
        <w:rPr>
          <w:rFonts w:ascii="Times New Roman" w:hAnsi="Times New Roman"/>
          <w:sz w:val="24"/>
          <w:szCs w:val="24"/>
        </w:rPr>
      </w:pPr>
      <w:bookmarkStart w:id="9" w:name="_Toc61861595"/>
      <w:bookmarkStart w:id="10" w:name="_Toc64463396"/>
      <w:r w:rsidRPr="00BC6F42">
        <w:rPr>
          <w:rFonts w:ascii="Times New Roman" w:hAnsi="Times New Roman"/>
          <w:sz w:val="24"/>
          <w:szCs w:val="24"/>
        </w:rPr>
        <w:t>1.2 Źródła i podstawy prawne</w:t>
      </w:r>
      <w:bookmarkEnd w:id="9"/>
      <w:bookmarkEnd w:id="10"/>
    </w:p>
    <w:p w14:paraId="3446DACF" w14:textId="77777777" w:rsidR="000B0E0C" w:rsidRPr="008334E3" w:rsidRDefault="000B0E0C" w:rsidP="008334E3">
      <w:pPr>
        <w:spacing w:after="0" w:line="360" w:lineRule="auto"/>
        <w:jc w:val="both"/>
        <w:rPr>
          <w:rFonts w:ascii="Times New Roman" w:hAnsi="Times New Roman" w:cs="Times New Roman"/>
          <w:sz w:val="24"/>
          <w:szCs w:val="24"/>
        </w:rPr>
      </w:pPr>
    </w:p>
    <w:p w14:paraId="1D4509C6" w14:textId="77777777" w:rsidR="000B0E0C" w:rsidRPr="008334E3" w:rsidRDefault="000B0E0C" w:rsidP="008334E3">
      <w:pPr>
        <w:spacing w:after="0" w:line="360" w:lineRule="auto"/>
        <w:ind w:firstLine="708"/>
        <w:jc w:val="both"/>
        <w:rPr>
          <w:rFonts w:ascii="Times New Roman" w:hAnsi="Times New Roman" w:cs="Times New Roman"/>
          <w:sz w:val="24"/>
          <w:szCs w:val="24"/>
        </w:rPr>
      </w:pPr>
      <w:r w:rsidRPr="008334E3">
        <w:rPr>
          <w:rFonts w:ascii="Times New Roman" w:hAnsi="Times New Roman" w:cs="Times New Roman"/>
          <w:sz w:val="24"/>
          <w:szCs w:val="24"/>
        </w:rPr>
        <w:t xml:space="preserve">Obowiązek opracowania gminnej strategii rozwiązywania problemów społecznych wynika wprost z art. 17 ust. 1 pkt 1 ustawy z dnia 12 marca 2014 r. o pomocy społecznej </w:t>
      </w:r>
      <w:r>
        <w:rPr>
          <w:rFonts w:ascii="Times New Roman" w:hAnsi="Times New Roman" w:cs="Times New Roman"/>
          <w:sz w:val="24"/>
          <w:szCs w:val="24"/>
        </w:rPr>
        <w:br/>
      </w:r>
      <w:r w:rsidRPr="008334E3">
        <w:rPr>
          <w:rFonts w:ascii="Times New Roman" w:hAnsi="Times New Roman" w:cs="Times New Roman"/>
          <w:sz w:val="24"/>
          <w:szCs w:val="24"/>
        </w:rPr>
        <w:t>(tj. Dz. U. z 2020 r. poz. 1876 z późn. zm.), gdzie działanie zakwalifikowano jako zadanie własne gminy o charakterze obowiązkowym.</w:t>
      </w:r>
    </w:p>
    <w:p w14:paraId="7C94AAD9" w14:textId="77777777" w:rsidR="000B0E0C" w:rsidRPr="008334E3" w:rsidRDefault="000B0E0C" w:rsidP="00431A39">
      <w:pPr>
        <w:spacing w:line="360" w:lineRule="auto"/>
        <w:ind w:firstLine="708"/>
        <w:jc w:val="both"/>
        <w:rPr>
          <w:rFonts w:ascii="Times New Roman" w:hAnsi="Times New Roman" w:cs="Times New Roman"/>
          <w:sz w:val="24"/>
          <w:szCs w:val="24"/>
        </w:rPr>
      </w:pPr>
      <w:r w:rsidRPr="008334E3">
        <w:rPr>
          <w:rFonts w:ascii="Times New Roman" w:hAnsi="Times New Roman" w:cs="Times New Roman"/>
          <w:sz w:val="24"/>
          <w:szCs w:val="24"/>
        </w:rPr>
        <w:t>Podstawą do opracowania diagnozy społecznej zawa</w:t>
      </w:r>
      <w:r>
        <w:rPr>
          <w:rFonts w:ascii="Times New Roman" w:hAnsi="Times New Roman" w:cs="Times New Roman"/>
          <w:sz w:val="24"/>
          <w:szCs w:val="24"/>
        </w:rPr>
        <w:t xml:space="preserve">rtej w Strategii były materiał </w:t>
      </w:r>
      <w:r>
        <w:rPr>
          <w:rFonts w:ascii="Times New Roman" w:hAnsi="Times New Roman" w:cs="Times New Roman"/>
          <w:sz w:val="24"/>
          <w:szCs w:val="24"/>
        </w:rPr>
        <w:br/>
      </w:r>
      <w:r w:rsidRPr="008334E3">
        <w:rPr>
          <w:rFonts w:ascii="Times New Roman" w:hAnsi="Times New Roman" w:cs="Times New Roman"/>
          <w:sz w:val="24"/>
          <w:szCs w:val="24"/>
        </w:rPr>
        <w:t xml:space="preserve">i analizy statystyczne głównie za lata </w:t>
      </w:r>
      <w:r>
        <w:rPr>
          <w:rFonts w:ascii="Times New Roman" w:hAnsi="Times New Roman" w:cs="Times New Roman"/>
          <w:sz w:val="24"/>
          <w:szCs w:val="24"/>
        </w:rPr>
        <w:t>2017-</w:t>
      </w:r>
      <w:r w:rsidRPr="008334E3">
        <w:rPr>
          <w:rFonts w:ascii="Times New Roman" w:hAnsi="Times New Roman" w:cs="Times New Roman"/>
          <w:sz w:val="24"/>
          <w:szCs w:val="24"/>
        </w:rPr>
        <w:t>2020 gromadzone przez instytucje i organizacje działające na terenie Miasta takie jak: Urząd Miasta Jarosławia, Miejski Ośrodek Pomocy Społecznej w Jarosławiu, Powiatowy Urząd Pracy w Jarosławiu, Centrum Opieki Medycznej w Jarosławiu, Specjalistyczny Psychiatryczny Zespół Opieki Zdrowotnej im. prof. Antoniego Kępińskiego w Jarosławiu, Komenda Powiatowa Policji w Jarosławiu, Powiatowy Zespół ds. Orzekania o Niepełnosprawności w Jarosławiu oraz dane opublikowane w bazie danych regionalnych Głównego Urzędu St</w:t>
      </w:r>
      <w:r>
        <w:rPr>
          <w:rFonts w:ascii="Times New Roman" w:hAnsi="Times New Roman" w:cs="Times New Roman"/>
          <w:sz w:val="24"/>
          <w:szCs w:val="24"/>
        </w:rPr>
        <w:t>atystycznego (</w:t>
      </w:r>
      <w:hyperlink r:id="rId8" w:history="1">
        <w:r w:rsidRPr="001C42EB">
          <w:rPr>
            <w:rStyle w:val="Hipercze"/>
            <w:rFonts w:ascii="Times New Roman" w:hAnsi="Times New Roman" w:cs="Times New Roman"/>
            <w:sz w:val="24"/>
            <w:szCs w:val="24"/>
          </w:rPr>
          <w:t>www.stat.gov.pl</w:t>
        </w:r>
      </w:hyperlink>
      <w:r>
        <w:rPr>
          <w:rFonts w:ascii="Times New Roman" w:hAnsi="Times New Roman" w:cs="Times New Roman"/>
          <w:sz w:val="24"/>
          <w:szCs w:val="24"/>
        </w:rPr>
        <w:t>).</w:t>
      </w:r>
    </w:p>
    <w:p w14:paraId="6E6B3054" w14:textId="77777777" w:rsidR="000B0E0C" w:rsidRPr="008334E3" w:rsidRDefault="000B0E0C" w:rsidP="00431A39">
      <w:pPr>
        <w:spacing w:after="0" w:line="360" w:lineRule="auto"/>
        <w:ind w:firstLine="708"/>
        <w:jc w:val="both"/>
        <w:rPr>
          <w:rFonts w:ascii="Times New Roman" w:hAnsi="Times New Roman" w:cs="Times New Roman"/>
          <w:sz w:val="24"/>
          <w:szCs w:val="24"/>
        </w:rPr>
      </w:pPr>
      <w:r w:rsidRPr="008334E3">
        <w:rPr>
          <w:rFonts w:ascii="Times New Roman" w:hAnsi="Times New Roman" w:cs="Times New Roman"/>
          <w:sz w:val="24"/>
          <w:szCs w:val="24"/>
        </w:rPr>
        <w:lastRenderedPageBreak/>
        <w:t xml:space="preserve">Prace nad Strategią rozwiązywania problemów społecznych w Gminie </w:t>
      </w:r>
      <w:r>
        <w:rPr>
          <w:rFonts w:ascii="Times New Roman" w:hAnsi="Times New Roman" w:cs="Times New Roman"/>
          <w:sz w:val="24"/>
          <w:szCs w:val="24"/>
        </w:rPr>
        <w:t>Miejskiej Jarosław na lata 2021-</w:t>
      </w:r>
      <w:r w:rsidRPr="008334E3">
        <w:rPr>
          <w:rFonts w:ascii="Times New Roman" w:hAnsi="Times New Roman" w:cs="Times New Roman"/>
          <w:sz w:val="24"/>
          <w:szCs w:val="24"/>
        </w:rPr>
        <w:t xml:space="preserve">2027 zostały rozpoczęte wraz z powołaniem zespołu zadaniowego. Został on powołany Zarządzeniem Nr 356/2020 Burmistrza Miasta Jarosławia z dnia </w:t>
      </w:r>
      <w:r>
        <w:rPr>
          <w:rFonts w:ascii="Times New Roman" w:hAnsi="Times New Roman" w:cs="Times New Roman"/>
          <w:sz w:val="24"/>
          <w:szCs w:val="24"/>
        </w:rPr>
        <w:br/>
      </w:r>
      <w:r w:rsidRPr="008334E3">
        <w:rPr>
          <w:rFonts w:ascii="Times New Roman" w:hAnsi="Times New Roman" w:cs="Times New Roman"/>
          <w:sz w:val="24"/>
          <w:szCs w:val="24"/>
        </w:rPr>
        <w:t xml:space="preserve">22 października 2020 r. w sprawie powołania Zespołu ds. Opracowania Gminnej Strategii Rozwiązywania Problemów Społecznych w Gminie Miejskiej Jarosław na lata 2021-2027. </w:t>
      </w:r>
      <w:r>
        <w:rPr>
          <w:rFonts w:ascii="Times New Roman" w:hAnsi="Times New Roman" w:cs="Times New Roman"/>
          <w:sz w:val="24"/>
          <w:szCs w:val="24"/>
        </w:rPr>
        <w:br/>
      </w:r>
      <w:r w:rsidRPr="008334E3">
        <w:rPr>
          <w:rFonts w:ascii="Times New Roman" w:hAnsi="Times New Roman" w:cs="Times New Roman"/>
          <w:sz w:val="24"/>
          <w:szCs w:val="24"/>
        </w:rPr>
        <w:t>W jego skład weszli:</w:t>
      </w:r>
    </w:p>
    <w:p w14:paraId="2129FD21" w14:textId="77777777" w:rsidR="000B0E0C" w:rsidRDefault="000B0E0C" w:rsidP="000A7AF7">
      <w:pPr>
        <w:pStyle w:val="Akapitzlist"/>
        <w:numPr>
          <w:ilvl w:val="0"/>
          <w:numId w:val="51"/>
        </w:numPr>
        <w:spacing w:after="0" w:line="360" w:lineRule="auto"/>
        <w:jc w:val="both"/>
        <w:rPr>
          <w:rFonts w:ascii="Times New Roman" w:hAnsi="Times New Roman" w:cs="Times New Roman"/>
          <w:sz w:val="24"/>
          <w:szCs w:val="24"/>
        </w:rPr>
      </w:pPr>
      <w:r w:rsidRPr="0096629C">
        <w:rPr>
          <w:rFonts w:ascii="Times New Roman" w:hAnsi="Times New Roman" w:cs="Times New Roman"/>
          <w:sz w:val="24"/>
          <w:szCs w:val="24"/>
        </w:rPr>
        <w:t>Agnieszka Kruba-Nieckarz - Przewodniczący (MOPS),</w:t>
      </w:r>
    </w:p>
    <w:p w14:paraId="62E0A324" w14:textId="77777777" w:rsidR="000B0E0C" w:rsidRDefault="000B0E0C" w:rsidP="000A7AF7">
      <w:pPr>
        <w:pStyle w:val="Akapitzlist"/>
        <w:numPr>
          <w:ilvl w:val="0"/>
          <w:numId w:val="51"/>
        </w:numPr>
        <w:spacing w:after="0" w:line="360" w:lineRule="auto"/>
        <w:jc w:val="both"/>
        <w:rPr>
          <w:rFonts w:ascii="Times New Roman" w:hAnsi="Times New Roman" w:cs="Times New Roman"/>
          <w:sz w:val="24"/>
          <w:szCs w:val="24"/>
        </w:rPr>
      </w:pPr>
      <w:r w:rsidRPr="0096629C">
        <w:rPr>
          <w:rFonts w:ascii="Times New Roman" w:hAnsi="Times New Roman" w:cs="Times New Roman"/>
          <w:sz w:val="24"/>
          <w:szCs w:val="24"/>
        </w:rPr>
        <w:t>Barbara Kwaśniak - z-ca Przewodniczącego (MOPS),</w:t>
      </w:r>
    </w:p>
    <w:p w14:paraId="5EDF9935" w14:textId="77777777" w:rsidR="000B0E0C" w:rsidRDefault="000B0E0C" w:rsidP="000A7AF7">
      <w:pPr>
        <w:pStyle w:val="Akapitzlist"/>
        <w:numPr>
          <w:ilvl w:val="0"/>
          <w:numId w:val="51"/>
        </w:numPr>
        <w:spacing w:after="0" w:line="360" w:lineRule="auto"/>
        <w:jc w:val="both"/>
        <w:rPr>
          <w:rFonts w:ascii="Times New Roman" w:hAnsi="Times New Roman" w:cs="Times New Roman"/>
          <w:sz w:val="24"/>
          <w:szCs w:val="24"/>
        </w:rPr>
      </w:pPr>
      <w:r w:rsidRPr="0096629C">
        <w:rPr>
          <w:rFonts w:ascii="Times New Roman" w:hAnsi="Times New Roman" w:cs="Times New Roman"/>
          <w:sz w:val="24"/>
          <w:szCs w:val="24"/>
        </w:rPr>
        <w:t>Renata Chlebowska - członek (UM Jarosławia)</w:t>
      </w:r>
    </w:p>
    <w:p w14:paraId="43056D21" w14:textId="77777777" w:rsidR="000B0E0C" w:rsidRDefault="000B0E0C" w:rsidP="000A7AF7">
      <w:pPr>
        <w:pStyle w:val="Akapitzlist"/>
        <w:numPr>
          <w:ilvl w:val="0"/>
          <w:numId w:val="51"/>
        </w:numPr>
        <w:spacing w:after="0" w:line="360" w:lineRule="auto"/>
        <w:jc w:val="both"/>
        <w:rPr>
          <w:rFonts w:ascii="Times New Roman" w:hAnsi="Times New Roman" w:cs="Times New Roman"/>
          <w:sz w:val="24"/>
          <w:szCs w:val="24"/>
        </w:rPr>
      </w:pPr>
      <w:r w:rsidRPr="0096629C">
        <w:rPr>
          <w:rFonts w:ascii="Times New Roman" w:hAnsi="Times New Roman" w:cs="Times New Roman"/>
          <w:sz w:val="24"/>
          <w:szCs w:val="24"/>
        </w:rPr>
        <w:t>Grażyna Strzelec - członek (UM Jarosławia),</w:t>
      </w:r>
    </w:p>
    <w:p w14:paraId="423873E3" w14:textId="77777777" w:rsidR="000B0E0C" w:rsidRDefault="000B0E0C" w:rsidP="000A7AF7">
      <w:pPr>
        <w:pStyle w:val="Akapitzlist"/>
        <w:numPr>
          <w:ilvl w:val="0"/>
          <w:numId w:val="51"/>
        </w:numPr>
        <w:spacing w:after="0" w:line="360" w:lineRule="auto"/>
        <w:jc w:val="both"/>
        <w:rPr>
          <w:rFonts w:ascii="Times New Roman" w:hAnsi="Times New Roman" w:cs="Times New Roman"/>
          <w:sz w:val="24"/>
          <w:szCs w:val="24"/>
        </w:rPr>
      </w:pPr>
      <w:r w:rsidRPr="0096629C">
        <w:rPr>
          <w:rFonts w:ascii="Times New Roman" w:hAnsi="Times New Roman" w:cs="Times New Roman"/>
          <w:sz w:val="24"/>
          <w:szCs w:val="24"/>
        </w:rPr>
        <w:t>Edyta Pytko - członek (UM Jarosławia),</w:t>
      </w:r>
    </w:p>
    <w:p w14:paraId="0AC2B0B2" w14:textId="77777777" w:rsidR="000B0E0C" w:rsidRDefault="000B0E0C" w:rsidP="000A7AF7">
      <w:pPr>
        <w:pStyle w:val="Akapitzlist"/>
        <w:numPr>
          <w:ilvl w:val="0"/>
          <w:numId w:val="51"/>
        </w:numPr>
        <w:spacing w:after="0" w:line="360" w:lineRule="auto"/>
        <w:jc w:val="both"/>
        <w:rPr>
          <w:rFonts w:ascii="Times New Roman" w:hAnsi="Times New Roman" w:cs="Times New Roman"/>
          <w:sz w:val="24"/>
          <w:szCs w:val="24"/>
        </w:rPr>
      </w:pPr>
      <w:r w:rsidRPr="0096629C">
        <w:rPr>
          <w:rFonts w:ascii="Times New Roman" w:hAnsi="Times New Roman" w:cs="Times New Roman"/>
          <w:sz w:val="24"/>
          <w:szCs w:val="24"/>
        </w:rPr>
        <w:t>Agnieszka Dąbrowska - członek (UM Jarosławia),</w:t>
      </w:r>
    </w:p>
    <w:p w14:paraId="6A015F59" w14:textId="77777777" w:rsidR="000B0E0C" w:rsidRDefault="000B0E0C" w:rsidP="000A7AF7">
      <w:pPr>
        <w:pStyle w:val="Akapitzlist"/>
        <w:numPr>
          <w:ilvl w:val="0"/>
          <w:numId w:val="51"/>
        </w:numPr>
        <w:spacing w:after="0" w:line="360" w:lineRule="auto"/>
        <w:jc w:val="both"/>
        <w:rPr>
          <w:rFonts w:ascii="Times New Roman" w:hAnsi="Times New Roman" w:cs="Times New Roman"/>
          <w:sz w:val="24"/>
          <w:szCs w:val="24"/>
        </w:rPr>
      </w:pPr>
      <w:r w:rsidRPr="0096629C">
        <w:rPr>
          <w:rFonts w:ascii="Times New Roman" w:hAnsi="Times New Roman" w:cs="Times New Roman"/>
          <w:sz w:val="24"/>
          <w:szCs w:val="24"/>
        </w:rPr>
        <w:t>Witold IIić - członek (Straż Miejska),</w:t>
      </w:r>
    </w:p>
    <w:p w14:paraId="51B3CC7F" w14:textId="77777777" w:rsidR="000B0E0C" w:rsidRDefault="000B0E0C" w:rsidP="000A7AF7">
      <w:pPr>
        <w:pStyle w:val="Akapitzlist"/>
        <w:numPr>
          <w:ilvl w:val="0"/>
          <w:numId w:val="51"/>
        </w:numPr>
        <w:spacing w:after="0" w:line="360" w:lineRule="auto"/>
        <w:jc w:val="both"/>
        <w:rPr>
          <w:rFonts w:ascii="Times New Roman" w:hAnsi="Times New Roman" w:cs="Times New Roman"/>
          <w:sz w:val="24"/>
          <w:szCs w:val="24"/>
        </w:rPr>
      </w:pPr>
      <w:r w:rsidRPr="0096629C">
        <w:rPr>
          <w:rFonts w:ascii="Times New Roman" w:hAnsi="Times New Roman" w:cs="Times New Roman"/>
          <w:sz w:val="24"/>
          <w:szCs w:val="24"/>
        </w:rPr>
        <w:t>Franciszek Gołąb - członek (PGKiM sp. z o.o.),</w:t>
      </w:r>
    </w:p>
    <w:p w14:paraId="79B904F1" w14:textId="77777777" w:rsidR="000B0E0C" w:rsidRDefault="000B0E0C" w:rsidP="000A7AF7">
      <w:pPr>
        <w:pStyle w:val="Akapitzlist"/>
        <w:numPr>
          <w:ilvl w:val="0"/>
          <w:numId w:val="51"/>
        </w:numPr>
        <w:spacing w:after="0" w:line="360" w:lineRule="auto"/>
        <w:jc w:val="both"/>
        <w:rPr>
          <w:rFonts w:ascii="Times New Roman" w:hAnsi="Times New Roman" w:cs="Times New Roman"/>
          <w:sz w:val="24"/>
          <w:szCs w:val="24"/>
        </w:rPr>
      </w:pPr>
      <w:r w:rsidRPr="0096629C">
        <w:rPr>
          <w:rFonts w:ascii="Times New Roman" w:hAnsi="Times New Roman" w:cs="Times New Roman"/>
          <w:sz w:val="24"/>
          <w:szCs w:val="24"/>
        </w:rPr>
        <w:t>Zbigniew Guzowski- członek (MKRPA),</w:t>
      </w:r>
    </w:p>
    <w:p w14:paraId="49FF8577" w14:textId="77777777" w:rsidR="000B0E0C" w:rsidRDefault="000B0E0C" w:rsidP="000A7AF7">
      <w:pPr>
        <w:pStyle w:val="Akapitzlist"/>
        <w:numPr>
          <w:ilvl w:val="0"/>
          <w:numId w:val="51"/>
        </w:numPr>
        <w:spacing w:after="0" w:line="360" w:lineRule="auto"/>
        <w:jc w:val="both"/>
        <w:rPr>
          <w:rFonts w:ascii="Times New Roman" w:hAnsi="Times New Roman" w:cs="Times New Roman"/>
          <w:sz w:val="24"/>
          <w:szCs w:val="24"/>
        </w:rPr>
      </w:pPr>
      <w:r w:rsidRPr="0096629C">
        <w:rPr>
          <w:rFonts w:ascii="Times New Roman" w:hAnsi="Times New Roman" w:cs="Times New Roman"/>
          <w:sz w:val="24"/>
          <w:szCs w:val="24"/>
        </w:rPr>
        <w:t>Jan Wojtowicz - członek (KPP w Jarosławiu),</w:t>
      </w:r>
    </w:p>
    <w:p w14:paraId="6AB00011" w14:textId="77777777" w:rsidR="000B0E0C" w:rsidRDefault="000B0E0C" w:rsidP="000A7AF7">
      <w:pPr>
        <w:pStyle w:val="Akapitzlist"/>
        <w:numPr>
          <w:ilvl w:val="0"/>
          <w:numId w:val="51"/>
        </w:numPr>
        <w:spacing w:after="0" w:line="360" w:lineRule="auto"/>
        <w:jc w:val="both"/>
        <w:rPr>
          <w:rFonts w:ascii="Times New Roman" w:hAnsi="Times New Roman" w:cs="Times New Roman"/>
          <w:sz w:val="24"/>
          <w:szCs w:val="24"/>
        </w:rPr>
      </w:pPr>
      <w:r w:rsidRPr="0096629C">
        <w:rPr>
          <w:rFonts w:ascii="Times New Roman" w:hAnsi="Times New Roman" w:cs="Times New Roman"/>
          <w:sz w:val="24"/>
          <w:szCs w:val="24"/>
        </w:rPr>
        <w:t>Agata Kozak - członek (Powiatowy Zespół ds. Orzekania o Niepełnosprawności),</w:t>
      </w:r>
    </w:p>
    <w:p w14:paraId="7CFF8435" w14:textId="77777777" w:rsidR="000B0E0C" w:rsidRDefault="000B0E0C" w:rsidP="000A7AF7">
      <w:pPr>
        <w:pStyle w:val="Akapitzlist"/>
        <w:numPr>
          <w:ilvl w:val="0"/>
          <w:numId w:val="51"/>
        </w:numPr>
        <w:spacing w:after="0" w:line="360" w:lineRule="auto"/>
        <w:jc w:val="both"/>
        <w:rPr>
          <w:rFonts w:ascii="Times New Roman" w:hAnsi="Times New Roman" w:cs="Times New Roman"/>
          <w:sz w:val="24"/>
          <w:szCs w:val="24"/>
        </w:rPr>
      </w:pPr>
      <w:r w:rsidRPr="0096629C">
        <w:rPr>
          <w:rFonts w:ascii="Times New Roman" w:hAnsi="Times New Roman" w:cs="Times New Roman"/>
          <w:sz w:val="24"/>
          <w:szCs w:val="24"/>
        </w:rPr>
        <w:t>Józef Długoń - członek (SP ZOZ w Jarosławiu),</w:t>
      </w:r>
    </w:p>
    <w:p w14:paraId="717FE501" w14:textId="77777777" w:rsidR="000B0E0C" w:rsidRDefault="000B0E0C" w:rsidP="000A7AF7">
      <w:pPr>
        <w:pStyle w:val="Akapitzlist"/>
        <w:numPr>
          <w:ilvl w:val="0"/>
          <w:numId w:val="51"/>
        </w:numPr>
        <w:spacing w:after="0" w:line="360" w:lineRule="auto"/>
        <w:jc w:val="both"/>
        <w:rPr>
          <w:rFonts w:ascii="Times New Roman" w:hAnsi="Times New Roman" w:cs="Times New Roman"/>
          <w:sz w:val="24"/>
          <w:szCs w:val="24"/>
        </w:rPr>
      </w:pPr>
      <w:r w:rsidRPr="0096629C">
        <w:rPr>
          <w:rFonts w:ascii="Times New Roman" w:hAnsi="Times New Roman" w:cs="Times New Roman"/>
          <w:sz w:val="24"/>
          <w:szCs w:val="24"/>
        </w:rPr>
        <w:t>Czesław Staśkiewicz - członek (Spółdzielnia Mieszkaniowa w Jarosławiu),</w:t>
      </w:r>
    </w:p>
    <w:p w14:paraId="52814C07" w14:textId="77777777" w:rsidR="000B0E0C" w:rsidRPr="0096629C" w:rsidRDefault="000B0E0C" w:rsidP="000A7AF7">
      <w:pPr>
        <w:pStyle w:val="Akapitzlist"/>
        <w:numPr>
          <w:ilvl w:val="0"/>
          <w:numId w:val="51"/>
        </w:numPr>
        <w:spacing w:after="0" w:line="360" w:lineRule="auto"/>
        <w:jc w:val="both"/>
        <w:rPr>
          <w:rFonts w:ascii="Times New Roman" w:hAnsi="Times New Roman" w:cs="Times New Roman"/>
          <w:sz w:val="24"/>
          <w:szCs w:val="24"/>
        </w:rPr>
      </w:pPr>
      <w:r w:rsidRPr="0096629C">
        <w:rPr>
          <w:rFonts w:ascii="Times New Roman" w:hAnsi="Times New Roman" w:cs="Times New Roman"/>
          <w:sz w:val="24"/>
          <w:szCs w:val="24"/>
        </w:rPr>
        <w:t>Joanna Prucnal- członek (Poradnia Leczenia Uzależnień).</w:t>
      </w:r>
    </w:p>
    <w:p w14:paraId="454E7B57" w14:textId="77777777" w:rsidR="000B0E0C" w:rsidRPr="008334E3" w:rsidRDefault="000B0E0C" w:rsidP="0096629C">
      <w:pPr>
        <w:spacing w:after="0" w:line="360" w:lineRule="auto"/>
        <w:jc w:val="both"/>
        <w:rPr>
          <w:rFonts w:ascii="Times New Roman" w:hAnsi="Times New Roman" w:cs="Times New Roman"/>
          <w:sz w:val="24"/>
          <w:szCs w:val="24"/>
        </w:rPr>
      </w:pPr>
    </w:p>
    <w:p w14:paraId="6EDE876D" w14:textId="77777777" w:rsidR="000B0E0C" w:rsidRDefault="000B0E0C" w:rsidP="0096629C">
      <w:pPr>
        <w:spacing w:after="0" w:line="360" w:lineRule="auto"/>
        <w:ind w:firstLine="709"/>
        <w:jc w:val="both"/>
        <w:rPr>
          <w:rFonts w:ascii="Times New Roman" w:hAnsi="Times New Roman" w:cs="Times New Roman"/>
          <w:sz w:val="24"/>
          <w:szCs w:val="24"/>
        </w:rPr>
      </w:pPr>
      <w:r w:rsidRPr="008334E3">
        <w:rPr>
          <w:rFonts w:ascii="Times New Roman" w:hAnsi="Times New Roman" w:cs="Times New Roman"/>
          <w:sz w:val="24"/>
          <w:szCs w:val="24"/>
        </w:rPr>
        <w:t xml:space="preserve">Do zadań Zespołu należało w szczególności: przygotowanie założeń koncepcyjnych </w:t>
      </w:r>
      <w:r>
        <w:rPr>
          <w:rFonts w:ascii="Times New Roman" w:hAnsi="Times New Roman" w:cs="Times New Roman"/>
          <w:sz w:val="24"/>
          <w:szCs w:val="24"/>
        </w:rPr>
        <w:br/>
      </w:r>
      <w:r w:rsidRPr="008334E3">
        <w:rPr>
          <w:rFonts w:ascii="Times New Roman" w:hAnsi="Times New Roman" w:cs="Times New Roman"/>
          <w:sz w:val="24"/>
          <w:szCs w:val="24"/>
        </w:rPr>
        <w:t>i metodologicznych do opracowania projektu Strategii, opracowanie diagnozy problemów społecznych w gminie oraz opracowanie projektu Strategii. Ponadto, zespół dokonał wnikliwej analizy sytuacji gminy w obszarach: pomocy społecznej, przeciwdziałania alkoholizmowi, ochrony zdrowia, oświaty i wychowania, a także kultury i sportu, na podstawie której wyodrębnił kluczowe problemy społeczne wymagające rozwiązania</w:t>
      </w:r>
      <w:r>
        <w:rPr>
          <w:rFonts w:ascii="Times New Roman" w:hAnsi="Times New Roman" w:cs="Times New Roman"/>
          <w:sz w:val="24"/>
          <w:szCs w:val="24"/>
        </w:rPr>
        <w:t xml:space="preserve"> </w:t>
      </w:r>
      <w:r>
        <w:rPr>
          <w:rFonts w:ascii="Times New Roman" w:hAnsi="Times New Roman" w:cs="Times New Roman"/>
          <w:sz w:val="24"/>
          <w:szCs w:val="24"/>
        </w:rPr>
        <w:br/>
        <w:t>w</w:t>
      </w:r>
      <w:r w:rsidRPr="008334E3">
        <w:rPr>
          <w:rFonts w:ascii="Times New Roman" w:hAnsi="Times New Roman" w:cs="Times New Roman"/>
          <w:sz w:val="24"/>
          <w:szCs w:val="24"/>
        </w:rPr>
        <w:t xml:space="preserve"> ramach Strategii.</w:t>
      </w:r>
    </w:p>
    <w:p w14:paraId="69FE6418" w14:textId="77777777" w:rsidR="000B0E0C" w:rsidRPr="008334E3" w:rsidRDefault="000B0E0C" w:rsidP="0096629C">
      <w:pPr>
        <w:spacing w:after="0" w:line="360" w:lineRule="auto"/>
        <w:ind w:firstLine="709"/>
        <w:jc w:val="both"/>
        <w:rPr>
          <w:rFonts w:ascii="Times New Roman" w:hAnsi="Times New Roman" w:cs="Times New Roman"/>
          <w:sz w:val="24"/>
          <w:szCs w:val="24"/>
        </w:rPr>
      </w:pPr>
      <w:r w:rsidRPr="008334E3">
        <w:rPr>
          <w:rFonts w:ascii="Times New Roman" w:hAnsi="Times New Roman" w:cs="Times New Roman"/>
          <w:sz w:val="24"/>
          <w:szCs w:val="24"/>
        </w:rPr>
        <w:t xml:space="preserve">Opracowując Gminną strategię rozwiązywania problemów społecznych w Gminie </w:t>
      </w:r>
      <w:r>
        <w:rPr>
          <w:rFonts w:ascii="Times New Roman" w:hAnsi="Times New Roman" w:cs="Times New Roman"/>
          <w:sz w:val="24"/>
          <w:szCs w:val="24"/>
        </w:rPr>
        <w:t>Miejskiej Jarosław na lata 2021-</w:t>
      </w:r>
      <w:r w:rsidRPr="008334E3">
        <w:rPr>
          <w:rFonts w:ascii="Times New Roman" w:hAnsi="Times New Roman" w:cs="Times New Roman"/>
          <w:sz w:val="24"/>
          <w:szCs w:val="24"/>
        </w:rPr>
        <w:t>2027 uwzględniono zapisy dokumentów na szczeblu lokalnym, regionalnym, krajowym i europejskim, w szczególności takie jak:</w:t>
      </w:r>
    </w:p>
    <w:p w14:paraId="5F52E487" w14:textId="77777777" w:rsidR="000B0E0C" w:rsidRPr="008334E3" w:rsidRDefault="000B0E0C" w:rsidP="00431A39">
      <w:pPr>
        <w:pStyle w:val="Akapitzlist"/>
        <w:numPr>
          <w:ilvl w:val="0"/>
          <w:numId w:val="1"/>
        </w:numPr>
        <w:spacing w:after="0" w:line="360" w:lineRule="auto"/>
        <w:ind w:left="714" w:hanging="357"/>
        <w:jc w:val="both"/>
        <w:rPr>
          <w:rFonts w:ascii="Times New Roman" w:hAnsi="Times New Roman" w:cs="Times New Roman"/>
          <w:sz w:val="24"/>
          <w:szCs w:val="24"/>
        </w:rPr>
      </w:pPr>
      <w:r w:rsidRPr="008334E3">
        <w:rPr>
          <w:rFonts w:ascii="Times New Roman" w:hAnsi="Times New Roman" w:cs="Times New Roman"/>
          <w:sz w:val="24"/>
          <w:szCs w:val="24"/>
        </w:rPr>
        <w:t>Przekształcamy nasz świat: Agenda na rzecz zrównoważonego rozwoju 2030,</w:t>
      </w:r>
    </w:p>
    <w:p w14:paraId="0A15F9E5" w14:textId="77777777" w:rsidR="000B0E0C" w:rsidRPr="008334E3" w:rsidRDefault="000B0E0C" w:rsidP="00431A39">
      <w:pPr>
        <w:pStyle w:val="Akapitzlist"/>
        <w:numPr>
          <w:ilvl w:val="0"/>
          <w:numId w:val="1"/>
        </w:numPr>
        <w:spacing w:after="0" w:line="360" w:lineRule="auto"/>
        <w:ind w:left="714" w:hanging="357"/>
        <w:jc w:val="both"/>
        <w:rPr>
          <w:rFonts w:ascii="Times New Roman" w:hAnsi="Times New Roman" w:cs="Times New Roman"/>
          <w:sz w:val="24"/>
          <w:szCs w:val="24"/>
        </w:rPr>
      </w:pPr>
      <w:r w:rsidRPr="008334E3">
        <w:rPr>
          <w:rFonts w:ascii="Times New Roman" w:hAnsi="Times New Roman" w:cs="Times New Roman"/>
          <w:sz w:val="24"/>
          <w:szCs w:val="24"/>
        </w:rPr>
        <w:t>Strategia na rzecz Odpowiedzialnego Rozwoju,</w:t>
      </w:r>
    </w:p>
    <w:p w14:paraId="08207A6C" w14:textId="77777777" w:rsidR="000B0E0C" w:rsidRPr="008334E3" w:rsidRDefault="000B0E0C" w:rsidP="00431A39">
      <w:pPr>
        <w:pStyle w:val="Akapitzlist"/>
        <w:numPr>
          <w:ilvl w:val="0"/>
          <w:numId w:val="1"/>
        </w:numPr>
        <w:spacing w:after="0" w:line="360" w:lineRule="auto"/>
        <w:ind w:left="714" w:hanging="357"/>
        <w:jc w:val="both"/>
        <w:rPr>
          <w:rFonts w:ascii="Times New Roman" w:hAnsi="Times New Roman" w:cs="Times New Roman"/>
          <w:sz w:val="24"/>
          <w:szCs w:val="24"/>
        </w:rPr>
      </w:pPr>
      <w:r w:rsidRPr="008334E3">
        <w:rPr>
          <w:rFonts w:ascii="Times New Roman" w:hAnsi="Times New Roman" w:cs="Times New Roman"/>
          <w:sz w:val="24"/>
          <w:szCs w:val="24"/>
        </w:rPr>
        <w:lastRenderedPageBreak/>
        <w:t>Długook</w:t>
      </w:r>
      <w:r>
        <w:rPr>
          <w:rFonts w:ascii="Times New Roman" w:hAnsi="Times New Roman" w:cs="Times New Roman"/>
          <w:sz w:val="24"/>
          <w:szCs w:val="24"/>
        </w:rPr>
        <w:t>resowa Strategia Rozwoju Kraju -</w:t>
      </w:r>
      <w:r w:rsidRPr="008334E3">
        <w:rPr>
          <w:rFonts w:ascii="Times New Roman" w:hAnsi="Times New Roman" w:cs="Times New Roman"/>
          <w:sz w:val="24"/>
          <w:szCs w:val="24"/>
        </w:rPr>
        <w:t xml:space="preserve"> Polska 2030. Trzecia fala nowoczesności,</w:t>
      </w:r>
    </w:p>
    <w:p w14:paraId="6105257F" w14:textId="77777777" w:rsidR="000B0E0C" w:rsidRPr="008334E3" w:rsidRDefault="000B0E0C" w:rsidP="00431A39">
      <w:pPr>
        <w:pStyle w:val="Akapitzlist"/>
        <w:numPr>
          <w:ilvl w:val="0"/>
          <w:numId w:val="1"/>
        </w:numPr>
        <w:spacing w:after="0" w:line="360" w:lineRule="auto"/>
        <w:ind w:left="714" w:hanging="357"/>
        <w:jc w:val="both"/>
        <w:rPr>
          <w:rFonts w:ascii="Times New Roman" w:hAnsi="Times New Roman" w:cs="Times New Roman"/>
          <w:sz w:val="24"/>
          <w:szCs w:val="24"/>
        </w:rPr>
      </w:pPr>
      <w:r w:rsidRPr="008334E3">
        <w:rPr>
          <w:rFonts w:ascii="Times New Roman" w:hAnsi="Times New Roman" w:cs="Times New Roman"/>
          <w:sz w:val="24"/>
          <w:szCs w:val="24"/>
        </w:rPr>
        <w:t>Krajowa Strategia Rozwoju Regionalnego 2030,</w:t>
      </w:r>
    </w:p>
    <w:p w14:paraId="1D7C760B" w14:textId="77777777" w:rsidR="000B0E0C" w:rsidRPr="008334E3" w:rsidRDefault="000B0E0C" w:rsidP="00431A39">
      <w:pPr>
        <w:pStyle w:val="Akapitzlist"/>
        <w:numPr>
          <w:ilvl w:val="0"/>
          <w:numId w:val="1"/>
        </w:numPr>
        <w:spacing w:after="0" w:line="360" w:lineRule="auto"/>
        <w:ind w:left="714" w:hanging="357"/>
        <w:jc w:val="both"/>
        <w:rPr>
          <w:rFonts w:ascii="Times New Roman" w:hAnsi="Times New Roman" w:cs="Times New Roman"/>
          <w:sz w:val="24"/>
          <w:szCs w:val="24"/>
        </w:rPr>
      </w:pPr>
      <w:r w:rsidRPr="008334E3">
        <w:rPr>
          <w:rFonts w:ascii="Times New Roman" w:hAnsi="Times New Roman" w:cs="Times New Roman"/>
          <w:sz w:val="24"/>
          <w:szCs w:val="24"/>
        </w:rPr>
        <w:t>Założenia do Umowy Partnerstwa na lata 2021-2027,</w:t>
      </w:r>
    </w:p>
    <w:p w14:paraId="4AC955F8" w14:textId="77777777" w:rsidR="000B0E0C" w:rsidRPr="008334E3" w:rsidRDefault="000B0E0C" w:rsidP="00431A39">
      <w:pPr>
        <w:pStyle w:val="Akapitzlist"/>
        <w:numPr>
          <w:ilvl w:val="0"/>
          <w:numId w:val="1"/>
        </w:numPr>
        <w:spacing w:after="0" w:line="360" w:lineRule="auto"/>
        <w:ind w:left="714" w:hanging="357"/>
        <w:jc w:val="both"/>
        <w:rPr>
          <w:rFonts w:ascii="Times New Roman" w:hAnsi="Times New Roman" w:cs="Times New Roman"/>
          <w:sz w:val="24"/>
          <w:szCs w:val="24"/>
        </w:rPr>
      </w:pPr>
      <w:r w:rsidRPr="008334E3">
        <w:rPr>
          <w:rFonts w:ascii="Times New Roman" w:hAnsi="Times New Roman" w:cs="Times New Roman"/>
          <w:sz w:val="24"/>
          <w:szCs w:val="24"/>
        </w:rPr>
        <w:t>Strategia rozwoju kapitału ludzkiego 2030,</w:t>
      </w:r>
    </w:p>
    <w:p w14:paraId="28F3D9FF" w14:textId="77777777" w:rsidR="000B0E0C" w:rsidRPr="008334E3" w:rsidRDefault="000B0E0C" w:rsidP="00431A39">
      <w:pPr>
        <w:pStyle w:val="Akapitzlist"/>
        <w:numPr>
          <w:ilvl w:val="0"/>
          <w:numId w:val="1"/>
        </w:numPr>
        <w:spacing w:after="0" w:line="360" w:lineRule="auto"/>
        <w:ind w:left="714" w:hanging="357"/>
        <w:jc w:val="both"/>
        <w:rPr>
          <w:rFonts w:ascii="Times New Roman" w:hAnsi="Times New Roman" w:cs="Times New Roman"/>
          <w:sz w:val="24"/>
          <w:szCs w:val="24"/>
        </w:rPr>
      </w:pPr>
      <w:r w:rsidRPr="008334E3">
        <w:rPr>
          <w:rFonts w:ascii="Times New Roman" w:hAnsi="Times New Roman" w:cs="Times New Roman"/>
          <w:sz w:val="24"/>
          <w:szCs w:val="24"/>
        </w:rPr>
        <w:t xml:space="preserve">Strategia rozwoju województwa - Podkarpackie 2030, </w:t>
      </w:r>
    </w:p>
    <w:p w14:paraId="2DFEC961" w14:textId="77777777" w:rsidR="000B0E0C" w:rsidRPr="008334E3" w:rsidRDefault="000B0E0C" w:rsidP="00431A39">
      <w:pPr>
        <w:pStyle w:val="Akapitzlist"/>
        <w:numPr>
          <w:ilvl w:val="0"/>
          <w:numId w:val="1"/>
        </w:numPr>
        <w:spacing w:after="0" w:line="360" w:lineRule="auto"/>
        <w:ind w:left="714" w:hanging="357"/>
        <w:jc w:val="both"/>
        <w:rPr>
          <w:rFonts w:ascii="Times New Roman" w:hAnsi="Times New Roman" w:cs="Times New Roman"/>
          <w:sz w:val="24"/>
          <w:szCs w:val="24"/>
        </w:rPr>
      </w:pPr>
      <w:r w:rsidRPr="008334E3">
        <w:rPr>
          <w:rFonts w:ascii="Times New Roman" w:hAnsi="Times New Roman" w:cs="Times New Roman"/>
          <w:sz w:val="24"/>
          <w:szCs w:val="24"/>
        </w:rPr>
        <w:t>Wojewódzki Program Pomocy Społecznej na lata 2016 - 2023,</w:t>
      </w:r>
    </w:p>
    <w:p w14:paraId="22805B7E" w14:textId="77777777" w:rsidR="000B0E0C" w:rsidRPr="008334E3" w:rsidRDefault="000B0E0C" w:rsidP="00431A39">
      <w:pPr>
        <w:pStyle w:val="Akapitzlist"/>
        <w:numPr>
          <w:ilvl w:val="0"/>
          <w:numId w:val="1"/>
        </w:numPr>
        <w:spacing w:after="0" w:line="360" w:lineRule="auto"/>
        <w:ind w:left="714" w:hanging="357"/>
        <w:jc w:val="both"/>
        <w:rPr>
          <w:rFonts w:ascii="Times New Roman" w:hAnsi="Times New Roman" w:cs="Times New Roman"/>
          <w:sz w:val="24"/>
          <w:szCs w:val="24"/>
        </w:rPr>
      </w:pPr>
      <w:r w:rsidRPr="008334E3">
        <w:rPr>
          <w:rFonts w:ascii="Times New Roman" w:hAnsi="Times New Roman" w:cs="Times New Roman"/>
          <w:sz w:val="24"/>
          <w:szCs w:val="24"/>
        </w:rPr>
        <w:t xml:space="preserve"> Strategia Rozwiązywania Problemów Społecznych w powiecie jarosławskim na lata 2016-2022,</w:t>
      </w:r>
    </w:p>
    <w:p w14:paraId="3142AEAA" w14:textId="77777777" w:rsidR="000B0E0C" w:rsidRPr="008334E3" w:rsidRDefault="000B0E0C" w:rsidP="0096629C">
      <w:pPr>
        <w:pStyle w:val="Akapitzlist"/>
        <w:numPr>
          <w:ilvl w:val="0"/>
          <w:numId w:val="1"/>
        </w:numPr>
        <w:spacing w:after="0" w:line="360" w:lineRule="auto"/>
        <w:ind w:left="714" w:hanging="357"/>
        <w:jc w:val="both"/>
        <w:rPr>
          <w:rFonts w:ascii="Times New Roman" w:hAnsi="Times New Roman" w:cs="Times New Roman"/>
          <w:sz w:val="24"/>
          <w:szCs w:val="24"/>
        </w:rPr>
      </w:pPr>
      <w:r w:rsidRPr="008334E3">
        <w:rPr>
          <w:rFonts w:ascii="Times New Roman" w:hAnsi="Times New Roman" w:cs="Times New Roman"/>
          <w:sz w:val="24"/>
          <w:szCs w:val="24"/>
        </w:rPr>
        <w:t>Strategia Rozwoju Gminy Miejskiej Jarosław na lata 2021-2027 - w opracowaniu.</w:t>
      </w:r>
    </w:p>
    <w:p w14:paraId="66338AF2" w14:textId="77777777" w:rsidR="000B0E0C" w:rsidRPr="008334E3" w:rsidRDefault="000B0E0C" w:rsidP="0096629C">
      <w:pPr>
        <w:pStyle w:val="Akapitzlist"/>
        <w:spacing w:after="0" w:line="360" w:lineRule="auto"/>
        <w:jc w:val="both"/>
        <w:rPr>
          <w:rFonts w:ascii="Times New Roman" w:hAnsi="Times New Roman" w:cs="Times New Roman"/>
          <w:sz w:val="24"/>
          <w:szCs w:val="24"/>
        </w:rPr>
      </w:pPr>
    </w:p>
    <w:p w14:paraId="626641ED" w14:textId="77777777" w:rsidR="000B0E0C" w:rsidRPr="008334E3" w:rsidRDefault="000B0E0C" w:rsidP="0036066D">
      <w:pPr>
        <w:pStyle w:val="Akapitzlist"/>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8334E3">
        <w:rPr>
          <w:rFonts w:ascii="Times New Roman" w:hAnsi="Times New Roman" w:cs="Times New Roman"/>
          <w:sz w:val="24"/>
          <w:szCs w:val="24"/>
        </w:rPr>
        <w:t>Poza wyżej wymienionymi dokumentami Strategia zgodna jest z założeniami polityki państwa, a także zapisami ustaw nakładających na administrację rządową oraz samorządową określone obowiązki. Na treść i realizację strategii rozwiązywania problemów społecznych moją wpływ w szczególności:</w:t>
      </w:r>
    </w:p>
    <w:p w14:paraId="07FBFD0A" w14:textId="77777777" w:rsidR="000B0E0C" w:rsidRPr="008334E3" w:rsidRDefault="000B0E0C" w:rsidP="0036066D">
      <w:pPr>
        <w:pStyle w:val="Akapitzlist"/>
        <w:numPr>
          <w:ilvl w:val="0"/>
          <w:numId w:val="1"/>
        </w:numPr>
        <w:spacing w:after="0" w:line="360" w:lineRule="auto"/>
        <w:jc w:val="both"/>
        <w:rPr>
          <w:rFonts w:ascii="Times New Roman" w:hAnsi="Times New Roman" w:cs="Times New Roman"/>
          <w:sz w:val="24"/>
          <w:szCs w:val="24"/>
        </w:rPr>
      </w:pPr>
      <w:r w:rsidRPr="008334E3">
        <w:rPr>
          <w:rFonts w:ascii="Times New Roman" w:hAnsi="Times New Roman" w:cs="Times New Roman"/>
          <w:sz w:val="24"/>
          <w:szCs w:val="24"/>
        </w:rPr>
        <w:t>ustawa z dnia 8 marca 1990 r. o samorządzie gminnym,</w:t>
      </w:r>
    </w:p>
    <w:p w14:paraId="6927173C" w14:textId="77777777" w:rsidR="000B0E0C" w:rsidRPr="008334E3" w:rsidRDefault="000B0E0C" w:rsidP="0036066D">
      <w:pPr>
        <w:pStyle w:val="Akapitzlist"/>
        <w:numPr>
          <w:ilvl w:val="0"/>
          <w:numId w:val="1"/>
        </w:numPr>
        <w:spacing w:after="0" w:line="360" w:lineRule="auto"/>
        <w:jc w:val="both"/>
        <w:rPr>
          <w:rFonts w:ascii="Times New Roman" w:hAnsi="Times New Roman" w:cs="Times New Roman"/>
          <w:sz w:val="24"/>
          <w:szCs w:val="24"/>
        </w:rPr>
      </w:pPr>
      <w:r w:rsidRPr="008334E3">
        <w:rPr>
          <w:rFonts w:ascii="Times New Roman" w:hAnsi="Times New Roman" w:cs="Times New Roman"/>
          <w:sz w:val="24"/>
          <w:szCs w:val="24"/>
        </w:rPr>
        <w:t>ustawa z dnia 12 marca 2004 r. o pomocy społecznej,</w:t>
      </w:r>
    </w:p>
    <w:p w14:paraId="1BB35841" w14:textId="77777777" w:rsidR="000B0E0C" w:rsidRPr="008334E3" w:rsidRDefault="000B0E0C" w:rsidP="0036066D">
      <w:pPr>
        <w:pStyle w:val="Akapitzlist"/>
        <w:numPr>
          <w:ilvl w:val="0"/>
          <w:numId w:val="1"/>
        </w:numPr>
        <w:spacing w:after="0" w:line="360" w:lineRule="auto"/>
        <w:jc w:val="both"/>
        <w:rPr>
          <w:rFonts w:ascii="Times New Roman" w:hAnsi="Times New Roman" w:cs="Times New Roman"/>
          <w:sz w:val="24"/>
          <w:szCs w:val="24"/>
        </w:rPr>
      </w:pPr>
      <w:r w:rsidRPr="008334E3">
        <w:rPr>
          <w:rFonts w:ascii="Times New Roman" w:hAnsi="Times New Roman" w:cs="Times New Roman"/>
          <w:sz w:val="24"/>
          <w:szCs w:val="24"/>
        </w:rPr>
        <w:t>ustawa z dnia 19 sierpnia 1994 r. o ochronie zdrowia psychicznego,</w:t>
      </w:r>
    </w:p>
    <w:p w14:paraId="4A4D67F7" w14:textId="77777777" w:rsidR="000B0E0C" w:rsidRPr="008334E3" w:rsidRDefault="000B0E0C" w:rsidP="0036066D">
      <w:pPr>
        <w:pStyle w:val="Akapitzlist"/>
        <w:numPr>
          <w:ilvl w:val="0"/>
          <w:numId w:val="1"/>
        </w:numPr>
        <w:spacing w:after="0" w:line="360" w:lineRule="auto"/>
        <w:jc w:val="both"/>
        <w:rPr>
          <w:rFonts w:ascii="Times New Roman" w:hAnsi="Times New Roman" w:cs="Times New Roman"/>
          <w:sz w:val="24"/>
          <w:szCs w:val="24"/>
        </w:rPr>
      </w:pPr>
      <w:r w:rsidRPr="008334E3">
        <w:rPr>
          <w:rFonts w:ascii="Times New Roman" w:hAnsi="Times New Roman" w:cs="Times New Roman"/>
          <w:sz w:val="24"/>
          <w:szCs w:val="24"/>
        </w:rPr>
        <w:t xml:space="preserve">ustawa z dnia 27 sierpnia 2004 r. o świadczeniach </w:t>
      </w:r>
      <w:r>
        <w:rPr>
          <w:rFonts w:ascii="Times New Roman" w:hAnsi="Times New Roman" w:cs="Times New Roman"/>
          <w:sz w:val="24"/>
          <w:szCs w:val="24"/>
        </w:rPr>
        <w:t xml:space="preserve">opieki zdrowotnej finansowanych </w:t>
      </w:r>
      <w:r w:rsidRPr="008334E3">
        <w:rPr>
          <w:rFonts w:ascii="Times New Roman" w:hAnsi="Times New Roman" w:cs="Times New Roman"/>
          <w:sz w:val="24"/>
          <w:szCs w:val="24"/>
        </w:rPr>
        <w:t>ze środków publicznych,</w:t>
      </w:r>
    </w:p>
    <w:p w14:paraId="169A4AF8" w14:textId="77777777" w:rsidR="000B0E0C" w:rsidRPr="008334E3" w:rsidRDefault="000B0E0C" w:rsidP="0036066D">
      <w:pPr>
        <w:pStyle w:val="Akapitzlist"/>
        <w:numPr>
          <w:ilvl w:val="0"/>
          <w:numId w:val="1"/>
        </w:numPr>
        <w:spacing w:after="0" w:line="360" w:lineRule="auto"/>
        <w:jc w:val="both"/>
        <w:rPr>
          <w:rFonts w:ascii="Times New Roman" w:hAnsi="Times New Roman" w:cs="Times New Roman"/>
          <w:sz w:val="24"/>
          <w:szCs w:val="24"/>
        </w:rPr>
      </w:pPr>
      <w:r w:rsidRPr="008334E3">
        <w:rPr>
          <w:rFonts w:ascii="Times New Roman" w:hAnsi="Times New Roman" w:cs="Times New Roman"/>
          <w:sz w:val="24"/>
          <w:szCs w:val="24"/>
        </w:rPr>
        <w:t>uchwała nr 140 Rady Ministrów z dnia 15 października 2018 r. w sprawie ustanowienia wieloletniego rządowego programu "Posiłek w szkole i w domu" na lata 2019-2023,</w:t>
      </w:r>
    </w:p>
    <w:p w14:paraId="383AD693" w14:textId="77777777" w:rsidR="000B0E0C" w:rsidRPr="008334E3" w:rsidRDefault="000B0E0C" w:rsidP="0036066D">
      <w:pPr>
        <w:pStyle w:val="Akapitzlist"/>
        <w:numPr>
          <w:ilvl w:val="0"/>
          <w:numId w:val="1"/>
        </w:numPr>
        <w:spacing w:after="0" w:line="360" w:lineRule="auto"/>
        <w:jc w:val="both"/>
        <w:rPr>
          <w:rFonts w:ascii="Times New Roman" w:hAnsi="Times New Roman" w:cs="Times New Roman"/>
          <w:sz w:val="24"/>
          <w:szCs w:val="24"/>
        </w:rPr>
      </w:pPr>
      <w:r w:rsidRPr="008334E3">
        <w:rPr>
          <w:rFonts w:ascii="Times New Roman" w:hAnsi="Times New Roman" w:cs="Times New Roman"/>
          <w:sz w:val="24"/>
          <w:szCs w:val="24"/>
        </w:rPr>
        <w:t>ustawa z dnia 21 czerwca 2001 r. o dodatkach mieszkaniowych,</w:t>
      </w:r>
    </w:p>
    <w:p w14:paraId="44468E02" w14:textId="77777777" w:rsidR="000B0E0C" w:rsidRPr="008334E3" w:rsidRDefault="000B0E0C" w:rsidP="0036066D">
      <w:pPr>
        <w:pStyle w:val="Akapitzlist"/>
        <w:numPr>
          <w:ilvl w:val="0"/>
          <w:numId w:val="1"/>
        </w:numPr>
        <w:spacing w:after="0" w:line="360" w:lineRule="auto"/>
        <w:jc w:val="both"/>
        <w:rPr>
          <w:rFonts w:ascii="Times New Roman" w:hAnsi="Times New Roman" w:cs="Times New Roman"/>
          <w:sz w:val="24"/>
          <w:szCs w:val="24"/>
        </w:rPr>
      </w:pPr>
      <w:r w:rsidRPr="008334E3">
        <w:rPr>
          <w:rFonts w:ascii="Times New Roman" w:hAnsi="Times New Roman" w:cs="Times New Roman"/>
          <w:sz w:val="24"/>
          <w:szCs w:val="24"/>
        </w:rPr>
        <w:t>ustawa z dnia 10 kwietnia 1997 r. Prawo energetyczne,</w:t>
      </w:r>
    </w:p>
    <w:p w14:paraId="61C2BCF0" w14:textId="77777777" w:rsidR="000B0E0C" w:rsidRPr="008334E3" w:rsidRDefault="000B0E0C" w:rsidP="0036066D">
      <w:pPr>
        <w:pStyle w:val="Akapitzlist"/>
        <w:numPr>
          <w:ilvl w:val="0"/>
          <w:numId w:val="1"/>
        </w:numPr>
        <w:spacing w:after="0" w:line="360" w:lineRule="auto"/>
        <w:jc w:val="both"/>
        <w:rPr>
          <w:rFonts w:ascii="Times New Roman" w:hAnsi="Times New Roman" w:cs="Times New Roman"/>
          <w:sz w:val="24"/>
          <w:szCs w:val="24"/>
        </w:rPr>
      </w:pPr>
      <w:r w:rsidRPr="008334E3">
        <w:rPr>
          <w:rFonts w:ascii="Times New Roman" w:hAnsi="Times New Roman" w:cs="Times New Roman"/>
          <w:sz w:val="24"/>
          <w:szCs w:val="24"/>
        </w:rPr>
        <w:t>ustawa z dnia 7 września 1991 r. o systemie oświaty,</w:t>
      </w:r>
    </w:p>
    <w:p w14:paraId="06D737B4" w14:textId="77777777" w:rsidR="000B0E0C" w:rsidRPr="008334E3" w:rsidRDefault="000B0E0C" w:rsidP="0036066D">
      <w:pPr>
        <w:pStyle w:val="Akapitzlist"/>
        <w:numPr>
          <w:ilvl w:val="0"/>
          <w:numId w:val="1"/>
        </w:numPr>
        <w:spacing w:after="0" w:line="360" w:lineRule="auto"/>
        <w:jc w:val="both"/>
        <w:rPr>
          <w:rFonts w:ascii="Times New Roman" w:hAnsi="Times New Roman" w:cs="Times New Roman"/>
          <w:sz w:val="24"/>
          <w:szCs w:val="24"/>
        </w:rPr>
      </w:pPr>
      <w:r w:rsidRPr="008334E3">
        <w:rPr>
          <w:rFonts w:ascii="Times New Roman" w:hAnsi="Times New Roman" w:cs="Times New Roman"/>
          <w:sz w:val="24"/>
          <w:szCs w:val="24"/>
        </w:rPr>
        <w:t>rozporządzenie Rady Ministrów z dnia 30 maja 2018 r. w sprawie szczegółowych warunków realizacji rządowego programu "Dobry start",</w:t>
      </w:r>
    </w:p>
    <w:p w14:paraId="0980B92E" w14:textId="77777777" w:rsidR="000B0E0C" w:rsidRPr="008334E3" w:rsidRDefault="000B0E0C" w:rsidP="0036066D">
      <w:pPr>
        <w:pStyle w:val="Akapitzlist"/>
        <w:numPr>
          <w:ilvl w:val="0"/>
          <w:numId w:val="1"/>
        </w:numPr>
        <w:spacing w:after="0" w:line="360" w:lineRule="auto"/>
        <w:jc w:val="both"/>
        <w:rPr>
          <w:rFonts w:ascii="Times New Roman" w:hAnsi="Times New Roman" w:cs="Times New Roman"/>
          <w:sz w:val="24"/>
          <w:szCs w:val="24"/>
        </w:rPr>
      </w:pPr>
      <w:r w:rsidRPr="008334E3">
        <w:rPr>
          <w:rFonts w:ascii="Times New Roman" w:hAnsi="Times New Roman" w:cs="Times New Roman"/>
          <w:sz w:val="24"/>
          <w:szCs w:val="24"/>
        </w:rPr>
        <w:t>ustawa z dnia 11 lutego 2016 r. o pomocy państwa w wychowywaniu dzieci,</w:t>
      </w:r>
    </w:p>
    <w:p w14:paraId="2A4CC373" w14:textId="77777777" w:rsidR="000B0E0C" w:rsidRPr="008334E3" w:rsidRDefault="000B0E0C" w:rsidP="0036066D">
      <w:pPr>
        <w:pStyle w:val="Akapitzlist"/>
        <w:numPr>
          <w:ilvl w:val="0"/>
          <w:numId w:val="1"/>
        </w:numPr>
        <w:spacing w:after="0" w:line="360" w:lineRule="auto"/>
        <w:jc w:val="both"/>
        <w:rPr>
          <w:rFonts w:ascii="Times New Roman" w:hAnsi="Times New Roman" w:cs="Times New Roman"/>
          <w:sz w:val="24"/>
          <w:szCs w:val="24"/>
        </w:rPr>
      </w:pPr>
      <w:r w:rsidRPr="008334E3">
        <w:rPr>
          <w:rFonts w:ascii="Times New Roman" w:hAnsi="Times New Roman" w:cs="Times New Roman"/>
          <w:sz w:val="24"/>
          <w:szCs w:val="24"/>
        </w:rPr>
        <w:t>ustawa z dnia 4 listopada 2016 r. o wsparciu kobiet w ciąży i rodzin "Za życiem",</w:t>
      </w:r>
    </w:p>
    <w:p w14:paraId="5DF2CCEC" w14:textId="77777777" w:rsidR="000B0E0C" w:rsidRPr="008334E3" w:rsidRDefault="000B0E0C" w:rsidP="0036066D">
      <w:pPr>
        <w:pStyle w:val="Akapitzlist"/>
        <w:numPr>
          <w:ilvl w:val="0"/>
          <w:numId w:val="1"/>
        </w:numPr>
        <w:spacing w:after="0" w:line="360" w:lineRule="auto"/>
        <w:jc w:val="both"/>
        <w:rPr>
          <w:rFonts w:ascii="Times New Roman" w:hAnsi="Times New Roman" w:cs="Times New Roman"/>
          <w:sz w:val="24"/>
          <w:szCs w:val="24"/>
        </w:rPr>
      </w:pPr>
      <w:r w:rsidRPr="008334E3">
        <w:rPr>
          <w:rFonts w:ascii="Times New Roman" w:hAnsi="Times New Roman" w:cs="Times New Roman"/>
          <w:sz w:val="24"/>
          <w:szCs w:val="24"/>
        </w:rPr>
        <w:t>ustawa z dnia 28 listopada 2003 r. o świadczeniach rodzinnych,</w:t>
      </w:r>
    </w:p>
    <w:p w14:paraId="46AC51C6" w14:textId="77777777" w:rsidR="000B0E0C" w:rsidRPr="008334E3" w:rsidRDefault="000B0E0C" w:rsidP="0036066D">
      <w:pPr>
        <w:pStyle w:val="Akapitzlist"/>
        <w:numPr>
          <w:ilvl w:val="0"/>
          <w:numId w:val="1"/>
        </w:numPr>
        <w:spacing w:after="0" w:line="360" w:lineRule="auto"/>
        <w:jc w:val="both"/>
        <w:rPr>
          <w:rFonts w:ascii="Times New Roman" w:hAnsi="Times New Roman" w:cs="Times New Roman"/>
          <w:sz w:val="24"/>
          <w:szCs w:val="24"/>
        </w:rPr>
      </w:pPr>
      <w:r w:rsidRPr="008334E3">
        <w:rPr>
          <w:rFonts w:ascii="Times New Roman" w:hAnsi="Times New Roman" w:cs="Times New Roman"/>
          <w:sz w:val="24"/>
          <w:szCs w:val="24"/>
        </w:rPr>
        <w:t>ustawa z dnia 4 kwietnia 2014 r. o ustaleniu i wypłacie zasiłków dla opiekunów,</w:t>
      </w:r>
    </w:p>
    <w:p w14:paraId="5BCA032D" w14:textId="77777777" w:rsidR="000B0E0C" w:rsidRPr="008334E3" w:rsidRDefault="000B0E0C" w:rsidP="0036066D">
      <w:pPr>
        <w:pStyle w:val="Akapitzlist"/>
        <w:numPr>
          <w:ilvl w:val="0"/>
          <w:numId w:val="1"/>
        </w:numPr>
        <w:spacing w:after="0" w:line="360" w:lineRule="auto"/>
        <w:jc w:val="both"/>
        <w:rPr>
          <w:rFonts w:ascii="Times New Roman" w:hAnsi="Times New Roman" w:cs="Times New Roman"/>
          <w:sz w:val="24"/>
          <w:szCs w:val="24"/>
        </w:rPr>
      </w:pPr>
      <w:r w:rsidRPr="008334E3">
        <w:rPr>
          <w:rFonts w:ascii="Times New Roman" w:hAnsi="Times New Roman" w:cs="Times New Roman"/>
          <w:sz w:val="24"/>
          <w:szCs w:val="24"/>
        </w:rPr>
        <w:t>ustawa z dnia 5 grudnia 2014 r. o Karcie Dużej Rodziny,</w:t>
      </w:r>
    </w:p>
    <w:p w14:paraId="6FE8C4EA" w14:textId="77777777" w:rsidR="000B0E0C" w:rsidRPr="008334E3" w:rsidRDefault="000B0E0C" w:rsidP="0036066D">
      <w:pPr>
        <w:pStyle w:val="Akapitzlist"/>
        <w:numPr>
          <w:ilvl w:val="0"/>
          <w:numId w:val="1"/>
        </w:numPr>
        <w:spacing w:after="0" w:line="360" w:lineRule="auto"/>
        <w:jc w:val="both"/>
        <w:rPr>
          <w:rFonts w:ascii="Times New Roman" w:hAnsi="Times New Roman" w:cs="Times New Roman"/>
          <w:sz w:val="24"/>
          <w:szCs w:val="24"/>
        </w:rPr>
      </w:pPr>
      <w:r w:rsidRPr="008334E3">
        <w:rPr>
          <w:rFonts w:ascii="Times New Roman" w:hAnsi="Times New Roman" w:cs="Times New Roman"/>
          <w:sz w:val="24"/>
          <w:szCs w:val="24"/>
        </w:rPr>
        <w:t>ustawa z dnia 7 września 2007 r. o pomocy osobom uprawnionym do alimentów,</w:t>
      </w:r>
    </w:p>
    <w:p w14:paraId="4FD7309B" w14:textId="77777777" w:rsidR="000B0E0C" w:rsidRPr="008334E3" w:rsidRDefault="000B0E0C" w:rsidP="0036066D">
      <w:pPr>
        <w:pStyle w:val="Akapitzlist"/>
        <w:numPr>
          <w:ilvl w:val="0"/>
          <w:numId w:val="1"/>
        </w:numPr>
        <w:spacing w:after="0" w:line="360" w:lineRule="auto"/>
        <w:jc w:val="both"/>
        <w:rPr>
          <w:rFonts w:ascii="Times New Roman" w:hAnsi="Times New Roman" w:cs="Times New Roman"/>
          <w:sz w:val="24"/>
          <w:szCs w:val="24"/>
        </w:rPr>
      </w:pPr>
      <w:r w:rsidRPr="008334E3">
        <w:rPr>
          <w:rFonts w:ascii="Times New Roman" w:hAnsi="Times New Roman" w:cs="Times New Roman"/>
          <w:sz w:val="24"/>
          <w:szCs w:val="24"/>
        </w:rPr>
        <w:lastRenderedPageBreak/>
        <w:t>ustawa z dnia 9 czerwca 2011 r. o wspieraniu rodziny i systemie pieczy zastępczej,</w:t>
      </w:r>
    </w:p>
    <w:p w14:paraId="0D707DDB" w14:textId="77777777" w:rsidR="000B0E0C" w:rsidRPr="008334E3" w:rsidRDefault="000B0E0C" w:rsidP="0036066D">
      <w:pPr>
        <w:pStyle w:val="Akapitzlist"/>
        <w:numPr>
          <w:ilvl w:val="0"/>
          <w:numId w:val="1"/>
        </w:numPr>
        <w:spacing w:after="0" w:line="360" w:lineRule="auto"/>
        <w:jc w:val="both"/>
        <w:rPr>
          <w:rFonts w:ascii="Times New Roman" w:hAnsi="Times New Roman" w:cs="Times New Roman"/>
          <w:sz w:val="24"/>
          <w:szCs w:val="24"/>
        </w:rPr>
      </w:pPr>
      <w:r w:rsidRPr="008334E3">
        <w:rPr>
          <w:rFonts w:ascii="Times New Roman" w:hAnsi="Times New Roman" w:cs="Times New Roman"/>
          <w:sz w:val="24"/>
          <w:szCs w:val="24"/>
        </w:rPr>
        <w:t>ustawa z dnia 29 lipca 2005 r. o przeciwdziałaniu przemocy w rodzinie,</w:t>
      </w:r>
    </w:p>
    <w:p w14:paraId="2F990257" w14:textId="77777777" w:rsidR="000B0E0C" w:rsidRPr="008334E3" w:rsidRDefault="000B0E0C" w:rsidP="0036066D">
      <w:pPr>
        <w:pStyle w:val="Akapitzlist"/>
        <w:numPr>
          <w:ilvl w:val="0"/>
          <w:numId w:val="1"/>
        </w:numPr>
        <w:spacing w:after="0" w:line="360" w:lineRule="auto"/>
        <w:jc w:val="both"/>
        <w:rPr>
          <w:rFonts w:ascii="Times New Roman" w:hAnsi="Times New Roman" w:cs="Times New Roman"/>
          <w:sz w:val="24"/>
          <w:szCs w:val="24"/>
        </w:rPr>
      </w:pPr>
      <w:r w:rsidRPr="008334E3">
        <w:rPr>
          <w:rFonts w:ascii="Times New Roman" w:hAnsi="Times New Roman" w:cs="Times New Roman"/>
          <w:sz w:val="24"/>
          <w:szCs w:val="24"/>
        </w:rPr>
        <w:t>ustawa z dnia 13 czerwca 2003r. o zatrudnieniu socjalnym,</w:t>
      </w:r>
    </w:p>
    <w:p w14:paraId="1BFB9DE6" w14:textId="77777777" w:rsidR="000B0E0C" w:rsidRPr="008334E3" w:rsidRDefault="000B0E0C" w:rsidP="0036066D">
      <w:pPr>
        <w:pStyle w:val="Akapitzlist"/>
        <w:numPr>
          <w:ilvl w:val="0"/>
          <w:numId w:val="1"/>
        </w:numPr>
        <w:spacing w:after="0" w:line="360" w:lineRule="auto"/>
        <w:jc w:val="both"/>
        <w:rPr>
          <w:rFonts w:ascii="Times New Roman" w:hAnsi="Times New Roman" w:cs="Times New Roman"/>
          <w:sz w:val="24"/>
          <w:szCs w:val="24"/>
        </w:rPr>
      </w:pPr>
      <w:r w:rsidRPr="008334E3">
        <w:rPr>
          <w:rFonts w:ascii="Times New Roman" w:hAnsi="Times New Roman" w:cs="Times New Roman"/>
          <w:sz w:val="24"/>
          <w:szCs w:val="24"/>
        </w:rPr>
        <w:t>ustawa z dnia 9 czerwca 2011 r. o wspieraniu rodziny i systemie pieczy zastępczej,</w:t>
      </w:r>
    </w:p>
    <w:p w14:paraId="1EE52F50" w14:textId="77777777" w:rsidR="000B0E0C" w:rsidRPr="008334E3" w:rsidRDefault="000B0E0C" w:rsidP="0036066D">
      <w:pPr>
        <w:pStyle w:val="Akapitzlist"/>
        <w:numPr>
          <w:ilvl w:val="0"/>
          <w:numId w:val="1"/>
        </w:numPr>
        <w:spacing w:after="0" w:line="360" w:lineRule="auto"/>
        <w:jc w:val="both"/>
        <w:rPr>
          <w:rFonts w:ascii="Times New Roman" w:hAnsi="Times New Roman" w:cs="Times New Roman"/>
          <w:sz w:val="24"/>
          <w:szCs w:val="24"/>
        </w:rPr>
      </w:pPr>
      <w:r w:rsidRPr="008334E3">
        <w:rPr>
          <w:rFonts w:ascii="Times New Roman" w:hAnsi="Times New Roman" w:cs="Times New Roman"/>
          <w:sz w:val="24"/>
          <w:szCs w:val="24"/>
        </w:rPr>
        <w:t xml:space="preserve">ustawa z dnia 24 kwietnia 2003 r. o działalności pożytku publicznego </w:t>
      </w:r>
      <w:r>
        <w:rPr>
          <w:rFonts w:ascii="Times New Roman" w:hAnsi="Times New Roman" w:cs="Times New Roman"/>
          <w:sz w:val="24"/>
          <w:szCs w:val="24"/>
        </w:rPr>
        <w:br/>
      </w:r>
      <w:r w:rsidRPr="008334E3">
        <w:rPr>
          <w:rFonts w:ascii="Times New Roman" w:hAnsi="Times New Roman" w:cs="Times New Roman"/>
          <w:sz w:val="24"/>
          <w:szCs w:val="24"/>
        </w:rPr>
        <w:t>i o wolontariacie.</w:t>
      </w:r>
    </w:p>
    <w:p w14:paraId="5954D0B9" w14:textId="77777777" w:rsidR="000B0E0C" w:rsidRDefault="000B0E0C" w:rsidP="00431A39">
      <w:pPr>
        <w:spacing w:line="360" w:lineRule="auto"/>
        <w:jc w:val="both"/>
        <w:rPr>
          <w:rFonts w:ascii="Times New Roman" w:hAnsi="Times New Roman" w:cs="Times New Roman"/>
          <w:sz w:val="28"/>
          <w:szCs w:val="28"/>
        </w:rPr>
      </w:pPr>
    </w:p>
    <w:p w14:paraId="25D8400C" w14:textId="77777777" w:rsidR="000B0E0C" w:rsidRDefault="000B0E0C" w:rsidP="00431A39">
      <w:pPr>
        <w:spacing w:line="360" w:lineRule="auto"/>
        <w:jc w:val="both"/>
        <w:rPr>
          <w:rFonts w:ascii="Times New Roman" w:hAnsi="Times New Roman" w:cs="Times New Roman"/>
          <w:sz w:val="28"/>
          <w:szCs w:val="28"/>
        </w:rPr>
      </w:pPr>
    </w:p>
    <w:p w14:paraId="741DC2FB" w14:textId="77777777" w:rsidR="000B0E0C" w:rsidRDefault="000B0E0C" w:rsidP="00431A39">
      <w:pPr>
        <w:spacing w:line="360" w:lineRule="auto"/>
        <w:jc w:val="both"/>
        <w:rPr>
          <w:rFonts w:ascii="Times New Roman" w:hAnsi="Times New Roman" w:cs="Times New Roman"/>
          <w:sz w:val="28"/>
          <w:szCs w:val="28"/>
        </w:rPr>
      </w:pPr>
    </w:p>
    <w:p w14:paraId="34CE00FC" w14:textId="77777777" w:rsidR="000B0E0C" w:rsidRDefault="000B0E0C" w:rsidP="00431A39">
      <w:pPr>
        <w:spacing w:line="360" w:lineRule="auto"/>
        <w:jc w:val="both"/>
        <w:rPr>
          <w:rFonts w:ascii="Times New Roman" w:hAnsi="Times New Roman" w:cs="Times New Roman"/>
          <w:sz w:val="28"/>
          <w:szCs w:val="28"/>
        </w:rPr>
      </w:pPr>
    </w:p>
    <w:p w14:paraId="5E08894E" w14:textId="77777777" w:rsidR="000B0E0C" w:rsidRDefault="000B0E0C" w:rsidP="00431A39">
      <w:pPr>
        <w:spacing w:line="360" w:lineRule="auto"/>
        <w:jc w:val="both"/>
        <w:rPr>
          <w:rFonts w:ascii="Times New Roman" w:hAnsi="Times New Roman" w:cs="Times New Roman"/>
          <w:sz w:val="28"/>
          <w:szCs w:val="28"/>
        </w:rPr>
      </w:pPr>
    </w:p>
    <w:p w14:paraId="0888534D" w14:textId="77777777" w:rsidR="000B0E0C" w:rsidRDefault="000B0E0C" w:rsidP="00431A39">
      <w:pPr>
        <w:spacing w:line="360" w:lineRule="auto"/>
        <w:jc w:val="both"/>
        <w:rPr>
          <w:rFonts w:ascii="Times New Roman" w:hAnsi="Times New Roman" w:cs="Times New Roman"/>
          <w:sz w:val="28"/>
          <w:szCs w:val="28"/>
        </w:rPr>
      </w:pPr>
    </w:p>
    <w:p w14:paraId="70F05BE7" w14:textId="77777777" w:rsidR="000B0E0C" w:rsidRDefault="000B0E0C" w:rsidP="00431A39">
      <w:pPr>
        <w:spacing w:line="360" w:lineRule="auto"/>
        <w:jc w:val="both"/>
        <w:rPr>
          <w:rFonts w:ascii="Times New Roman" w:hAnsi="Times New Roman" w:cs="Times New Roman"/>
          <w:sz w:val="28"/>
          <w:szCs w:val="28"/>
        </w:rPr>
      </w:pPr>
    </w:p>
    <w:p w14:paraId="5002B031" w14:textId="77777777" w:rsidR="000B0E0C" w:rsidRDefault="000B0E0C" w:rsidP="00431A39">
      <w:pPr>
        <w:spacing w:line="360" w:lineRule="auto"/>
        <w:jc w:val="both"/>
        <w:rPr>
          <w:rFonts w:ascii="Times New Roman" w:hAnsi="Times New Roman" w:cs="Times New Roman"/>
          <w:sz w:val="28"/>
          <w:szCs w:val="28"/>
        </w:rPr>
      </w:pPr>
    </w:p>
    <w:p w14:paraId="122E2AA2" w14:textId="77777777" w:rsidR="000B0E0C" w:rsidRDefault="000B0E0C" w:rsidP="00431A39">
      <w:pPr>
        <w:spacing w:line="360" w:lineRule="auto"/>
        <w:jc w:val="both"/>
        <w:rPr>
          <w:rFonts w:ascii="Times New Roman" w:hAnsi="Times New Roman" w:cs="Times New Roman"/>
          <w:sz w:val="28"/>
          <w:szCs w:val="28"/>
        </w:rPr>
      </w:pPr>
    </w:p>
    <w:p w14:paraId="102652BC" w14:textId="77777777" w:rsidR="000B0E0C" w:rsidRDefault="000B0E0C" w:rsidP="00431A39">
      <w:pPr>
        <w:spacing w:line="360" w:lineRule="auto"/>
        <w:jc w:val="both"/>
        <w:rPr>
          <w:rFonts w:ascii="Times New Roman" w:hAnsi="Times New Roman" w:cs="Times New Roman"/>
          <w:sz w:val="28"/>
          <w:szCs w:val="28"/>
        </w:rPr>
      </w:pPr>
    </w:p>
    <w:p w14:paraId="2940AD85" w14:textId="77777777" w:rsidR="000B0E0C" w:rsidRDefault="000B0E0C" w:rsidP="00431A39">
      <w:pPr>
        <w:spacing w:line="360" w:lineRule="auto"/>
        <w:jc w:val="both"/>
        <w:rPr>
          <w:rFonts w:ascii="Times New Roman" w:hAnsi="Times New Roman" w:cs="Times New Roman"/>
          <w:b/>
          <w:bCs/>
          <w:sz w:val="24"/>
          <w:szCs w:val="24"/>
        </w:rPr>
      </w:pPr>
    </w:p>
    <w:p w14:paraId="314D9C23" w14:textId="77777777" w:rsidR="000B0E0C" w:rsidRDefault="000B0E0C" w:rsidP="00431A39">
      <w:pPr>
        <w:spacing w:line="360" w:lineRule="auto"/>
        <w:jc w:val="both"/>
        <w:rPr>
          <w:rFonts w:ascii="Times New Roman" w:hAnsi="Times New Roman" w:cs="Times New Roman"/>
          <w:b/>
          <w:bCs/>
          <w:sz w:val="24"/>
          <w:szCs w:val="24"/>
        </w:rPr>
      </w:pPr>
    </w:p>
    <w:p w14:paraId="096BB5DF" w14:textId="77777777" w:rsidR="000B0E0C" w:rsidRDefault="000B0E0C" w:rsidP="00431A39">
      <w:pPr>
        <w:spacing w:line="360" w:lineRule="auto"/>
        <w:jc w:val="both"/>
        <w:rPr>
          <w:rFonts w:ascii="Times New Roman" w:hAnsi="Times New Roman" w:cs="Times New Roman"/>
          <w:b/>
          <w:bCs/>
          <w:sz w:val="24"/>
          <w:szCs w:val="24"/>
        </w:rPr>
      </w:pPr>
    </w:p>
    <w:p w14:paraId="042CE69C" w14:textId="77777777" w:rsidR="000B0E0C" w:rsidRDefault="000B0E0C" w:rsidP="00431A39">
      <w:pPr>
        <w:spacing w:line="360" w:lineRule="auto"/>
        <w:jc w:val="both"/>
        <w:rPr>
          <w:rFonts w:ascii="Times New Roman" w:hAnsi="Times New Roman" w:cs="Times New Roman"/>
          <w:b/>
          <w:bCs/>
          <w:sz w:val="24"/>
          <w:szCs w:val="24"/>
        </w:rPr>
      </w:pPr>
    </w:p>
    <w:p w14:paraId="4997A3CC" w14:textId="77777777" w:rsidR="000B0E0C" w:rsidRDefault="000B0E0C" w:rsidP="00431A39">
      <w:pPr>
        <w:spacing w:line="360" w:lineRule="auto"/>
        <w:jc w:val="both"/>
        <w:rPr>
          <w:rFonts w:ascii="Times New Roman" w:hAnsi="Times New Roman" w:cs="Times New Roman"/>
          <w:b/>
          <w:bCs/>
          <w:sz w:val="24"/>
          <w:szCs w:val="24"/>
        </w:rPr>
      </w:pPr>
    </w:p>
    <w:p w14:paraId="4300044E" w14:textId="77777777" w:rsidR="000B0E0C" w:rsidRDefault="000B0E0C" w:rsidP="00431A39">
      <w:pPr>
        <w:spacing w:line="360" w:lineRule="auto"/>
        <w:jc w:val="both"/>
        <w:rPr>
          <w:rFonts w:ascii="Times New Roman" w:hAnsi="Times New Roman" w:cs="Times New Roman"/>
          <w:b/>
          <w:bCs/>
          <w:sz w:val="24"/>
          <w:szCs w:val="24"/>
        </w:rPr>
      </w:pPr>
    </w:p>
    <w:p w14:paraId="30EF7BD7" w14:textId="77777777" w:rsidR="000B0E0C" w:rsidRPr="00BC6F42" w:rsidRDefault="000B0E0C" w:rsidP="00AA39EB">
      <w:pPr>
        <w:pStyle w:val="Nagwek1"/>
        <w:rPr>
          <w:rFonts w:ascii="Times New Roman" w:hAnsi="Times New Roman"/>
          <w:sz w:val="24"/>
          <w:szCs w:val="24"/>
        </w:rPr>
      </w:pPr>
      <w:bookmarkStart w:id="11" w:name="_Toc61861596"/>
      <w:bookmarkStart w:id="12" w:name="_Toc64463397"/>
      <w:r w:rsidRPr="00BC6F42">
        <w:rPr>
          <w:rFonts w:ascii="Times New Roman" w:hAnsi="Times New Roman"/>
          <w:sz w:val="24"/>
          <w:szCs w:val="24"/>
        </w:rPr>
        <w:lastRenderedPageBreak/>
        <w:t>Rozdział II - CZĘŚĆ DIAGNOSTYCZNO - ANALITYCZNA</w:t>
      </w:r>
      <w:bookmarkEnd w:id="11"/>
      <w:bookmarkEnd w:id="12"/>
    </w:p>
    <w:p w14:paraId="6E6EBA33" w14:textId="77777777" w:rsidR="000B0E0C" w:rsidRPr="00BC6F42" w:rsidRDefault="000B0E0C" w:rsidP="00AA39EB">
      <w:pPr>
        <w:pStyle w:val="Nagwek1"/>
        <w:rPr>
          <w:rFonts w:ascii="Times New Roman" w:hAnsi="Times New Roman"/>
          <w:sz w:val="24"/>
          <w:szCs w:val="24"/>
        </w:rPr>
      </w:pPr>
    </w:p>
    <w:p w14:paraId="28EA213A" w14:textId="77777777" w:rsidR="000B0E0C" w:rsidRPr="00BC6F42" w:rsidRDefault="000B0E0C" w:rsidP="00AA39EB">
      <w:pPr>
        <w:pStyle w:val="Nagwek1"/>
        <w:rPr>
          <w:rFonts w:ascii="Times New Roman" w:hAnsi="Times New Roman"/>
          <w:sz w:val="24"/>
          <w:szCs w:val="24"/>
        </w:rPr>
      </w:pPr>
      <w:bookmarkStart w:id="13" w:name="_Toc61861597"/>
      <w:bookmarkStart w:id="14" w:name="_Toc64463398"/>
      <w:r w:rsidRPr="00BC6F42">
        <w:rPr>
          <w:rFonts w:ascii="Times New Roman" w:hAnsi="Times New Roman"/>
          <w:sz w:val="24"/>
          <w:szCs w:val="24"/>
        </w:rPr>
        <w:t>2.1 Położenie, powierzchnia, podział administracyjny miasta</w:t>
      </w:r>
      <w:bookmarkEnd w:id="13"/>
      <w:bookmarkEnd w:id="14"/>
    </w:p>
    <w:p w14:paraId="39097AB9" w14:textId="77777777" w:rsidR="000B0E0C" w:rsidRPr="0096629C" w:rsidRDefault="000B0E0C" w:rsidP="0096629C">
      <w:pPr>
        <w:spacing w:after="0" w:line="360" w:lineRule="auto"/>
        <w:jc w:val="both"/>
        <w:rPr>
          <w:rFonts w:ascii="Times New Roman" w:hAnsi="Times New Roman" w:cs="Times New Roman"/>
          <w:sz w:val="24"/>
          <w:szCs w:val="24"/>
        </w:rPr>
      </w:pPr>
    </w:p>
    <w:p w14:paraId="3BB5DE14" w14:textId="77777777" w:rsidR="000B0E0C" w:rsidRPr="00C151A3" w:rsidRDefault="000B0E0C" w:rsidP="0096629C">
      <w:pPr>
        <w:spacing w:after="0" w:line="360" w:lineRule="auto"/>
        <w:ind w:firstLine="708"/>
        <w:jc w:val="both"/>
        <w:rPr>
          <w:rFonts w:ascii="Times New Roman" w:hAnsi="Times New Roman" w:cs="Times New Roman"/>
          <w:sz w:val="24"/>
          <w:szCs w:val="24"/>
        </w:rPr>
      </w:pPr>
      <w:r w:rsidRPr="00C151A3">
        <w:rPr>
          <w:rFonts w:ascii="Times New Roman" w:hAnsi="Times New Roman" w:cs="Times New Roman"/>
          <w:sz w:val="24"/>
          <w:szCs w:val="24"/>
        </w:rPr>
        <w:t>Miasto Jarosław jest zlokalizowane we wschodniej części województwa podkarpackiego. Położone jest na pograniczu dwóch krain geograficznych: Podgórza Rzeszowskiego i Doliny Dolnego Sanu w sąsiedztwie trzech gmin wiejskich: Jar</w:t>
      </w:r>
      <w:r>
        <w:rPr>
          <w:rFonts w:ascii="Times New Roman" w:hAnsi="Times New Roman" w:cs="Times New Roman"/>
          <w:sz w:val="24"/>
          <w:szCs w:val="24"/>
        </w:rPr>
        <w:t xml:space="preserve">osław, Wiązownica i Pawłosiów. </w:t>
      </w:r>
      <w:r w:rsidRPr="00C151A3">
        <w:rPr>
          <w:rFonts w:ascii="Times New Roman" w:hAnsi="Times New Roman" w:cs="Times New Roman"/>
          <w:sz w:val="24"/>
          <w:szCs w:val="24"/>
        </w:rPr>
        <w:t>Powierzchnia miasta wynosi ok. 35 km2, co stanowi ok. 3,4% powierzchni powiatu i ok. 0,2% powierzchni województwa, 72% powierzch</w:t>
      </w:r>
      <w:r>
        <w:rPr>
          <w:rFonts w:ascii="Times New Roman" w:hAnsi="Times New Roman" w:cs="Times New Roman"/>
          <w:sz w:val="24"/>
          <w:szCs w:val="24"/>
        </w:rPr>
        <w:t xml:space="preserve">ni gminy stanowią użytki rolne. </w:t>
      </w:r>
      <w:r w:rsidRPr="00C151A3">
        <w:rPr>
          <w:rFonts w:ascii="Times New Roman" w:hAnsi="Times New Roman" w:cs="Times New Roman"/>
          <w:sz w:val="24"/>
          <w:szCs w:val="24"/>
        </w:rPr>
        <w:t xml:space="preserve">Jarosław położony jest na przebiegu ważnych szlaków komunikacyjnych Polski południowej. Jarosław oddalony jest 55 km od Rzeszowa (układem drogowym) oraz 59 km od lotniska w Jasionce k. Rzeszowa. Od przejścia granicznego </w:t>
      </w:r>
      <w:r>
        <w:rPr>
          <w:rFonts w:ascii="Times New Roman" w:hAnsi="Times New Roman" w:cs="Times New Roman"/>
          <w:sz w:val="24"/>
          <w:szCs w:val="24"/>
        </w:rPr>
        <w:br/>
      </w:r>
      <w:r w:rsidRPr="00C151A3">
        <w:rPr>
          <w:rFonts w:ascii="Times New Roman" w:hAnsi="Times New Roman" w:cs="Times New Roman"/>
          <w:sz w:val="24"/>
          <w:szCs w:val="24"/>
        </w:rPr>
        <w:t xml:space="preserve">z Ukrainą w Korczowej Jarosław dzieli zaledwie 36 km. Ważnymi elementami układu drogowego są przebiegająca od południowej strony miasta autostrada A4 (będąca elementem trasy europejskiej E40) w kierunku wschód-zachód (biegnąca od Jędrzychowic przy granicy </w:t>
      </w:r>
      <w:r>
        <w:rPr>
          <w:rFonts w:ascii="Times New Roman" w:hAnsi="Times New Roman" w:cs="Times New Roman"/>
          <w:sz w:val="24"/>
          <w:szCs w:val="24"/>
        </w:rPr>
        <w:br/>
      </w:r>
      <w:r w:rsidRPr="00C151A3">
        <w:rPr>
          <w:rFonts w:ascii="Times New Roman" w:hAnsi="Times New Roman" w:cs="Times New Roman"/>
          <w:sz w:val="24"/>
          <w:szCs w:val="24"/>
        </w:rPr>
        <w:t xml:space="preserve">z Niemcami do przejścia granicznego z Ukrainą w Korczowej) oraz - w kierunku północ-południe - droga krajowa nr 77. W związku z bliskością autostrady, niedaleko miasta znajdują się dwa węzły autostradowe: Jarosław Zachód (łączący autostradę z drogą krajową nr 94) </w:t>
      </w:r>
      <w:r>
        <w:rPr>
          <w:rFonts w:ascii="Times New Roman" w:hAnsi="Times New Roman" w:cs="Times New Roman"/>
          <w:sz w:val="24"/>
          <w:szCs w:val="24"/>
        </w:rPr>
        <w:br/>
      </w:r>
      <w:r w:rsidRPr="00C151A3">
        <w:rPr>
          <w:rFonts w:ascii="Times New Roman" w:hAnsi="Times New Roman" w:cs="Times New Roman"/>
          <w:sz w:val="24"/>
          <w:szCs w:val="24"/>
        </w:rPr>
        <w:t>i Jarosław Wschód (łączący autostradę z drogą wojewódzką nr 880). Natomiast od strony północnej miasta biegnie droga krajowa</w:t>
      </w:r>
      <w:r>
        <w:rPr>
          <w:rFonts w:ascii="Times New Roman" w:hAnsi="Times New Roman" w:cs="Times New Roman"/>
          <w:sz w:val="24"/>
          <w:szCs w:val="24"/>
        </w:rPr>
        <w:t xml:space="preserve"> </w:t>
      </w:r>
      <w:r w:rsidRPr="00C151A3">
        <w:rPr>
          <w:rFonts w:ascii="Times New Roman" w:hAnsi="Times New Roman" w:cs="Times New Roman"/>
          <w:sz w:val="24"/>
          <w:szCs w:val="24"/>
        </w:rPr>
        <w:t xml:space="preserve">nr 94, będąca alternatywną trasą dla autostrady, </w:t>
      </w:r>
      <w:r>
        <w:rPr>
          <w:rFonts w:ascii="Times New Roman" w:hAnsi="Times New Roman" w:cs="Times New Roman"/>
          <w:sz w:val="24"/>
          <w:szCs w:val="24"/>
        </w:rPr>
        <w:br/>
      </w:r>
      <w:r w:rsidRPr="00C151A3">
        <w:rPr>
          <w:rFonts w:ascii="Times New Roman" w:hAnsi="Times New Roman" w:cs="Times New Roman"/>
          <w:sz w:val="24"/>
          <w:szCs w:val="24"/>
        </w:rPr>
        <w:t>w ciągu której znajduje s</w:t>
      </w:r>
      <w:r>
        <w:rPr>
          <w:rFonts w:ascii="Times New Roman" w:hAnsi="Times New Roman" w:cs="Times New Roman"/>
          <w:sz w:val="24"/>
          <w:szCs w:val="24"/>
        </w:rPr>
        <w:t>ię obwodnica miasta Jarosławia.</w:t>
      </w:r>
    </w:p>
    <w:p w14:paraId="4B157B0F" w14:textId="3B5A9ACA" w:rsidR="000B0E0C" w:rsidRPr="00C151A3" w:rsidRDefault="00695D29" w:rsidP="006F2FA4">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pl-PL"/>
        </w:rPr>
        <w:pict w14:anchorId="020255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5" type="#_x0000_t75" style="width:470.25pt;height:245.25pt;visibility:visible">
            <v:imagedata r:id="rId9" o:title=""/>
          </v:shape>
        </w:pict>
      </w:r>
    </w:p>
    <w:p w14:paraId="121EC778" w14:textId="77777777" w:rsidR="000B0E0C" w:rsidRDefault="000B0E0C" w:rsidP="006F2FA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C151A3">
        <w:rPr>
          <w:rFonts w:ascii="Times New Roman" w:hAnsi="Times New Roman" w:cs="Times New Roman"/>
          <w:sz w:val="24"/>
          <w:szCs w:val="24"/>
        </w:rPr>
        <w:t xml:space="preserve">Uchwałą nr 193/XX/2016 Rady Miasta Jarosławia z dnia 25 stycznia 2016 r. </w:t>
      </w:r>
      <w:r>
        <w:rPr>
          <w:rFonts w:ascii="Times New Roman" w:hAnsi="Times New Roman" w:cs="Times New Roman"/>
          <w:sz w:val="24"/>
          <w:szCs w:val="24"/>
        </w:rPr>
        <w:br/>
      </w:r>
      <w:r w:rsidRPr="00C151A3">
        <w:rPr>
          <w:rFonts w:ascii="Times New Roman" w:hAnsi="Times New Roman" w:cs="Times New Roman"/>
          <w:sz w:val="24"/>
          <w:szCs w:val="24"/>
        </w:rPr>
        <w:t>w granicach Miasta Jarosławia wyznaczono siedem jednostek po</w:t>
      </w:r>
      <w:r>
        <w:rPr>
          <w:rFonts w:ascii="Times New Roman" w:hAnsi="Times New Roman" w:cs="Times New Roman"/>
          <w:sz w:val="24"/>
          <w:szCs w:val="24"/>
        </w:rPr>
        <w:t>mocniczych zwanych dzielnicami:</w:t>
      </w:r>
    </w:p>
    <w:p w14:paraId="41D6F1FA" w14:textId="77777777" w:rsidR="000B0E0C" w:rsidRDefault="000B0E0C" w:rsidP="000A7AF7">
      <w:pPr>
        <w:pStyle w:val="Akapitzlist"/>
        <w:numPr>
          <w:ilvl w:val="0"/>
          <w:numId w:val="52"/>
        </w:numPr>
        <w:spacing w:line="360" w:lineRule="auto"/>
        <w:ind w:left="426" w:hanging="284"/>
        <w:jc w:val="both"/>
        <w:rPr>
          <w:rFonts w:ascii="Times New Roman" w:hAnsi="Times New Roman" w:cs="Times New Roman"/>
          <w:sz w:val="24"/>
          <w:szCs w:val="24"/>
        </w:rPr>
      </w:pPr>
      <w:r w:rsidRPr="006F2FA4">
        <w:rPr>
          <w:rFonts w:ascii="Times New Roman" w:hAnsi="Times New Roman" w:cs="Times New Roman"/>
          <w:b/>
          <w:bCs/>
          <w:sz w:val="24"/>
          <w:szCs w:val="24"/>
        </w:rPr>
        <w:t>Dzielnica nr 1</w:t>
      </w:r>
      <w:r w:rsidRPr="006F2FA4">
        <w:rPr>
          <w:rFonts w:ascii="Times New Roman" w:hAnsi="Times New Roman" w:cs="Times New Roman"/>
          <w:sz w:val="24"/>
          <w:szCs w:val="24"/>
        </w:rPr>
        <w:t xml:space="preserve"> obejmująca swoim zasięgiem całą dzielnicę staromiejską wraz</w:t>
      </w:r>
      <w:r>
        <w:rPr>
          <w:rFonts w:ascii="Times New Roman" w:hAnsi="Times New Roman" w:cs="Times New Roman"/>
          <w:sz w:val="24"/>
          <w:szCs w:val="24"/>
        </w:rPr>
        <w:t xml:space="preserve"> </w:t>
      </w:r>
      <w:r>
        <w:rPr>
          <w:rFonts w:ascii="Times New Roman" w:hAnsi="Times New Roman" w:cs="Times New Roman"/>
          <w:sz w:val="24"/>
          <w:szCs w:val="24"/>
        </w:rPr>
        <w:br/>
      </w:r>
      <w:r w:rsidRPr="006F2FA4">
        <w:rPr>
          <w:rFonts w:ascii="Times New Roman" w:hAnsi="Times New Roman" w:cs="Times New Roman"/>
          <w:sz w:val="24"/>
          <w:szCs w:val="24"/>
        </w:rPr>
        <w:t xml:space="preserve">z rynkiem i przyległymi ulicami; w jej granicach znajdują się zarówno osiedla </w:t>
      </w:r>
      <w:r>
        <w:rPr>
          <w:rFonts w:ascii="Times New Roman" w:hAnsi="Times New Roman" w:cs="Times New Roman"/>
          <w:sz w:val="24"/>
          <w:szCs w:val="24"/>
        </w:rPr>
        <w:br/>
      </w:r>
      <w:r w:rsidRPr="006F2FA4">
        <w:rPr>
          <w:rFonts w:ascii="Times New Roman" w:hAnsi="Times New Roman" w:cs="Times New Roman"/>
          <w:sz w:val="24"/>
          <w:szCs w:val="24"/>
        </w:rPr>
        <w:t xml:space="preserve">z budownictwem wysokim, osiedla domków jednorodzinnych, jak i część obszaru </w:t>
      </w:r>
      <w:r>
        <w:rPr>
          <w:rFonts w:ascii="Times New Roman" w:hAnsi="Times New Roman" w:cs="Times New Roman"/>
          <w:sz w:val="24"/>
          <w:szCs w:val="24"/>
        </w:rPr>
        <w:br/>
      </w:r>
      <w:r w:rsidRPr="006F2FA4">
        <w:rPr>
          <w:rFonts w:ascii="Times New Roman" w:hAnsi="Times New Roman" w:cs="Times New Roman"/>
          <w:sz w:val="24"/>
          <w:szCs w:val="24"/>
        </w:rPr>
        <w:t>z zabudową zagrodową typu wiejskiego (ul. Garbarze, położona po prawej stronie Sanu),</w:t>
      </w:r>
    </w:p>
    <w:p w14:paraId="6E0DE42D" w14:textId="27643E08" w:rsidR="000B0E0C" w:rsidRDefault="000B0E0C" w:rsidP="000A7AF7">
      <w:pPr>
        <w:pStyle w:val="Akapitzlist"/>
        <w:numPr>
          <w:ilvl w:val="0"/>
          <w:numId w:val="52"/>
        </w:numPr>
        <w:spacing w:line="360" w:lineRule="auto"/>
        <w:ind w:left="426" w:hanging="284"/>
        <w:jc w:val="both"/>
        <w:rPr>
          <w:rFonts w:ascii="Times New Roman" w:hAnsi="Times New Roman" w:cs="Times New Roman"/>
          <w:sz w:val="24"/>
          <w:szCs w:val="24"/>
        </w:rPr>
      </w:pPr>
      <w:r w:rsidRPr="006F2FA4">
        <w:rPr>
          <w:rFonts w:ascii="Times New Roman" w:hAnsi="Times New Roman" w:cs="Times New Roman"/>
          <w:b/>
          <w:bCs/>
          <w:sz w:val="24"/>
          <w:szCs w:val="24"/>
        </w:rPr>
        <w:t>Dzielnica nr 2</w:t>
      </w:r>
      <w:r w:rsidRPr="006F2FA4">
        <w:rPr>
          <w:rFonts w:ascii="Times New Roman" w:hAnsi="Times New Roman" w:cs="Times New Roman"/>
          <w:sz w:val="24"/>
          <w:szCs w:val="24"/>
        </w:rPr>
        <w:t xml:space="preserve"> usytuowana w śródmieściu; typowa dzielnica mieszkalna, w obrębie której znajduje się kilka osiedli z budownictwem wysokim; w dzielnicy zlokalizowane są także przedwojenne osiedla domów jednorodzinnych i zespoły bloków mieszkalnych; </w:t>
      </w:r>
      <w:r>
        <w:rPr>
          <w:rFonts w:ascii="Times New Roman" w:hAnsi="Times New Roman" w:cs="Times New Roman"/>
          <w:sz w:val="24"/>
          <w:szCs w:val="24"/>
        </w:rPr>
        <w:br/>
      </w:r>
      <w:r w:rsidRPr="006F2FA4">
        <w:rPr>
          <w:rFonts w:ascii="Times New Roman" w:hAnsi="Times New Roman" w:cs="Times New Roman"/>
          <w:sz w:val="24"/>
          <w:szCs w:val="24"/>
        </w:rPr>
        <w:t>w związku z dość dużym zaludnieniem w dzielnicy rozwija się handel i usługi; pod względem powierzchniowym jedna z najmniejszych dzielnic miasta,</w:t>
      </w:r>
    </w:p>
    <w:p w14:paraId="25F782D1" w14:textId="77777777" w:rsidR="000B0E0C" w:rsidRDefault="000B0E0C" w:rsidP="000A7AF7">
      <w:pPr>
        <w:pStyle w:val="Akapitzlist"/>
        <w:numPr>
          <w:ilvl w:val="0"/>
          <w:numId w:val="52"/>
        </w:numPr>
        <w:spacing w:line="360" w:lineRule="auto"/>
        <w:ind w:left="426" w:hanging="284"/>
        <w:jc w:val="both"/>
        <w:rPr>
          <w:rFonts w:ascii="Times New Roman" w:hAnsi="Times New Roman" w:cs="Times New Roman"/>
          <w:sz w:val="24"/>
          <w:szCs w:val="24"/>
        </w:rPr>
      </w:pPr>
      <w:r w:rsidRPr="006F2FA4">
        <w:rPr>
          <w:rFonts w:ascii="Times New Roman" w:hAnsi="Times New Roman" w:cs="Times New Roman"/>
          <w:b/>
          <w:bCs/>
          <w:sz w:val="24"/>
          <w:szCs w:val="24"/>
        </w:rPr>
        <w:t>Dzielnica nr 3</w:t>
      </w:r>
      <w:r w:rsidRPr="006F2FA4">
        <w:rPr>
          <w:rFonts w:ascii="Times New Roman" w:hAnsi="Times New Roman" w:cs="Times New Roman"/>
          <w:sz w:val="24"/>
          <w:szCs w:val="24"/>
        </w:rPr>
        <w:t xml:space="preserve"> zlokalizowana w południowo-wschodniej części miasta; z jednej strony jest to obszar silnie uprzemysłowiony, z drugiej znajdują się na nim osiedla mieszkaniowe z intensywną zabudową wysoką,</w:t>
      </w:r>
    </w:p>
    <w:p w14:paraId="23625821" w14:textId="77777777" w:rsidR="000B0E0C" w:rsidRDefault="000B0E0C" w:rsidP="000A7AF7">
      <w:pPr>
        <w:pStyle w:val="Akapitzlist"/>
        <w:numPr>
          <w:ilvl w:val="0"/>
          <w:numId w:val="52"/>
        </w:numPr>
        <w:spacing w:line="360" w:lineRule="auto"/>
        <w:ind w:left="426" w:hanging="284"/>
        <w:jc w:val="both"/>
        <w:rPr>
          <w:rFonts w:ascii="Times New Roman" w:hAnsi="Times New Roman" w:cs="Times New Roman"/>
          <w:sz w:val="24"/>
          <w:szCs w:val="24"/>
        </w:rPr>
      </w:pPr>
      <w:r w:rsidRPr="006F2FA4">
        <w:rPr>
          <w:rFonts w:ascii="Times New Roman" w:hAnsi="Times New Roman" w:cs="Times New Roman"/>
          <w:b/>
          <w:bCs/>
          <w:sz w:val="24"/>
          <w:szCs w:val="24"/>
        </w:rPr>
        <w:t>Dzielnica nr 4</w:t>
      </w:r>
      <w:r w:rsidRPr="006F2FA4">
        <w:rPr>
          <w:rFonts w:ascii="Times New Roman" w:hAnsi="Times New Roman" w:cs="Times New Roman"/>
          <w:sz w:val="24"/>
          <w:szCs w:val="24"/>
        </w:rPr>
        <w:t xml:space="preserve"> stanowiąca typową dzielnicę mies</w:t>
      </w:r>
      <w:r>
        <w:rPr>
          <w:rFonts w:ascii="Times New Roman" w:hAnsi="Times New Roman" w:cs="Times New Roman"/>
          <w:sz w:val="24"/>
          <w:szCs w:val="24"/>
        </w:rPr>
        <w:t xml:space="preserve">zkalną z zabudową jednorodzinną </w:t>
      </w:r>
      <w:r>
        <w:rPr>
          <w:rFonts w:ascii="Times New Roman" w:hAnsi="Times New Roman" w:cs="Times New Roman"/>
          <w:sz w:val="24"/>
          <w:szCs w:val="24"/>
        </w:rPr>
        <w:br/>
      </w:r>
      <w:r w:rsidRPr="006F2FA4">
        <w:rPr>
          <w:rFonts w:ascii="Times New Roman" w:hAnsi="Times New Roman" w:cs="Times New Roman"/>
          <w:sz w:val="24"/>
          <w:szCs w:val="24"/>
        </w:rPr>
        <w:t>z rozwijającym się na jej obszarze przemysłem, handlem i usługami,</w:t>
      </w:r>
    </w:p>
    <w:p w14:paraId="0EDBB96A" w14:textId="77777777" w:rsidR="000B0E0C" w:rsidRDefault="000B0E0C" w:rsidP="000A7AF7">
      <w:pPr>
        <w:pStyle w:val="Akapitzlist"/>
        <w:numPr>
          <w:ilvl w:val="0"/>
          <w:numId w:val="52"/>
        </w:numPr>
        <w:spacing w:line="360" w:lineRule="auto"/>
        <w:ind w:left="426" w:hanging="284"/>
        <w:jc w:val="both"/>
        <w:rPr>
          <w:rFonts w:ascii="Times New Roman" w:hAnsi="Times New Roman" w:cs="Times New Roman"/>
          <w:sz w:val="24"/>
          <w:szCs w:val="24"/>
        </w:rPr>
      </w:pPr>
      <w:r w:rsidRPr="006F2FA4">
        <w:rPr>
          <w:rFonts w:ascii="Times New Roman" w:hAnsi="Times New Roman" w:cs="Times New Roman"/>
          <w:b/>
          <w:bCs/>
          <w:sz w:val="24"/>
          <w:szCs w:val="24"/>
        </w:rPr>
        <w:t>Dzielnica nr 5</w:t>
      </w:r>
      <w:r w:rsidRPr="006F2FA4">
        <w:rPr>
          <w:rFonts w:ascii="Times New Roman" w:hAnsi="Times New Roman" w:cs="Times New Roman"/>
          <w:sz w:val="24"/>
          <w:szCs w:val="24"/>
        </w:rPr>
        <w:t xml:space="preserve"> będąca najmniejszą dzielnicą zlokalizowaną w śródmieściu, w jej granicach zlokalizowane są jednostki administracyjne, w tym Starostwo Powiatowe; na jej terenie zlokalizowany jest także najstarszy cmentarz miasta zwany „Starym”; poza wymienioną funkcją rozwija się tutaj mieszkalnictwo, handel i usługi,</w:t>
      </w:r>
    </w:p>
    <w:p w14:paraId="1E64DFAB" w14:textId="77777777" w:rsidR="000B0E0C" w:rsidRDefault="000B0E0C" w:rsidP="000A7AF7">
      <w:pPr>
        <w:pStyle w:val="Akapitzlist"/>
        <w:numPr>
          <w:ilvl w:val="0"/>
          <w:numId w:val="52"/>
        </w:numPr>
        <w:spacing w:line="360" w:lineRule="auto"/>
        <w:ind w:left="426" w:hanging="284"/>
        <w:jc w:val="both"/>
        <w:rPr>
          <w:rFonts w:ascii="Times New Roman" w:hAnsi="Times New Roman" w:cs="Times New Roman"/>
          <w:sz w:val="24"/>
          <w:szCs w:val="24"/>
        </w:rPr>
      </w:pPr>
      <w:r w:rsidRPr="006F2FA4">
        <w:rPr>
          <w:rFonts w:ascii="Times New Roman" w:hAnsi="Times New Roman" w:cs="Times New Roman"/>
          <w:b/>
          <w:bCs/>
          <w:sz w:val="24"/>
          <w:szCs w:val="24"/>
        </w:rPr>
        <w:t>Dzielnica nr 6</w:t>
      </w:r>
      <w:r w:rsidRPr="006F2FA4">
        <w:rPr>
          <w:rFonts w:ascii="Times New Roman" w:hAnsi="Times New Roman" w:cs="Times New Roman"/>
          <w:sz w:val="24"/>
          <w:szCs w:val="24"/>
        </w:rPr>
        <w:t xml:space="preserve"> położona w zachodniej części miasta; cechuje się najbardziej zróżnicowanym charakterem spośród wszystkich dzielnic; w jej obrębie można spotkać zarówno budynki mieszkalne i osiedla domków jednorodzinnych, jak i tereny rolnicze </w:t>
      </w:r>
      <w:r>
        <w:rPr>
          <w:rFonts w:ascii="Times New Roman" w:hAnsi="Times New Roman" w:cs="Times New Roman"/>
          <w:sz w:val="24"/>
          <w:szCs w:val="24"/>
        </w:rPr>
        <w:br/>
      </w:r>
      <w:r w:rsidRPr="006F2FA4">
        <w:rPr>
          <w:rFonts w:ascii="Times New Roman" w:hAnsi="Times New Roman" w:cs="Times New Roman"/>
          <w:sz w:val="24"/>
          <w:szCs w:val="24"/>
        </w:rPr>
        <w:t>z zabudową zagrodową,</w:t>
      </w:r>
    </w:p>
    <w:p w14:paraId="1EE55387" w14:textId="77777777" w:rsidR="000B0E0C" w:rsidRPr="006F2FA4" w:rsidRDefault="000B0E0C" w:rsidP="000A7AF7">
      <w:pPr>
        <w:pStyle w:val="Akapitzlist"/>
        <w:numPr>
          <w:ilvl w:val="0"/>
          <w:numId w:val="52"/>
        </w:numPr>
        <w:spacing w:line="360" w:lineRule="auto"/>
        <w:ind w:left="426" w:hanging="284"/>
        <w:jc w:val="both"/>
        <w:rPr>
          <w:rFonts w:ascii="Times New Roman" w:hAnsi="Times New Roman" w:cs="Times New Roman"/>
          <w:sz w:val="24"/>
          <w:szCs w:val="24"/>
        </w:rPr>
      </w:pPr>
      <w:r w:rsidRPr="006F2FA4">
        <w:rPr>
          <w:rFonts w:ascii="Times New Roman" w:hAnsi="Times New Roman" w:cs="Times New Roman"/>
          <w:b/>
          <w:bCs/>
          <w:sz w:val="24"/>
          <w:szCs w:val="24"/>
        </w:rPr>
        <w:t>Dzielnica nr 7</w:t>
      </w:r>
      <w:r w:rsidRPr="006F2FA4">
        <w:rPr>
          <w:rFonts w:ascii="Times New Roman" w:hAnsi="Times New Roman" w:cs="Times New Roman"/>
          <w:sz w:val="24"/>
          <w:szCs w:val="24"/>
        </w:rPr>
        <w:t xml:space="preserve"> zlokalizowana w północnej części miasta; dzielnica o przewadze terenów rolniczych; dominuje zabudowa charakterystyczna dla obszaró</w:t>
      </w:r>
      <w:r>
        <w:rPr>
          <w:rFonts w:ascii="Times New Roman" w:hAnsi="Times New Roman" w:cs="Times New Roman"/>
          <w:sz w:val="24"/>
          <w:szCs w:val="24"/>
        </w:rPr>
        <w:t>w wiejskich.</w:t>
      </w:r>
    </w:p>
    <w:p w14:paraId="5EC2228E" w14:textId="77777777" w:rsidR="000B0E0C" w:rsidRPr="00C151A3" w:rsidRDefault="000B0E0C" w:rsidP="00431A39">
      <w:pPr>
        <w:spacing w:line="360" w:lineRule="auto"/>
        <w:jc w:val="both"/>
        <w:rPr>
          <w:rFonts w:ascii="Times New Roman" w:hAnsi="Times New Roman" w:cs="Times New Roman"/>
          <w:sz w:val="24"/>
          <w:szCs w:val="24"/>
        </w:rPr>
      </w:pPr>
    </w:p>
    <w:p w14:paraId="58B48A7C" w14:textId="77777777" w:rsidR="000B0E0C" w:rsidRPr="00C151A3" w:rsidRDefault="00695D29" w:rsidP="006F2FA4">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pl-PL"/>
        </w:rPr>
        <w:lastRenderedPageBreak/>
        <w:pict w14:anchorId="2E9AD455">
          <v:shape id="Obraz 1" o:spid="_x0000_i1026" type="#_x0000_t75" style="width:336.75pt;height:267pt;visibility:visible">
            <v:imagedata r:id="rId10" o:title=""/>
          </v:shape>
        </w:pict>
      </w:r>
    </w:p>
    <w:p w14:paraId="21319C47" w14:textId="77777777" w:rsidR="000B0E0C" w:rsidRPr="006F2FA4" w:rsidRDefault="000B0E0C" w:rsidP="006F2FA4">
      <w:pPr>
        <w:spacing w:after="0" w:line="360" w:lineRule="auto"/>
        <w:jc w:val="both"/>
        <w:rPr>
          <w:rFonts w:ascii="Times New Roman" w:hAnsi="Times New Roman" w:cs="Times New Roman"/>
          <w:sz w:val="24"/>
          <w:szCs w:val="24"/>
        </w:rPr>
      </w:pPr>
    </w:p>
    <w:p w14:paraId="0745127C" w14:textId="77777777" w:rsidR="000B0E0C" w:rsidRPr="00BC6F42" w:rsidRDefault="000B0E0C" w:rsidP="00AA39EB">
      <w:pPr>
        <w:pStyle w:val="Nagwek1"/>
        <w:rPr>
          <w:rFonts w:ascii="Times New Roman" w:hAnsi="Times New Roman"/>
          <w:sz w:val="24"/>
          <w:szCs w:val="24"/>
        </w:rPr>
      </w:pPr>
      <w:bookmarkStart w:id="15" w:name="_Toc61861598"/>
      <w:bookmarkStart w:id="16" w:name="_Toc64463399"/>
      <w:r w:rsidRPr="00BC6F42">
        <w:rPr>
          <w:rFonts w:ascii="Times New Roman" w:hAnsi="Times New Roman"/>
          <w:sz w:val="24"/>
          <w:szCs w:val="24"/>
        </w:rPr>
        <w:t>2.2 Sytuacja demograficzna</w:t>
      </w:r>
      <w:bookmarkEnd w:id="15"/>
      <w:bookmarkEnd w:id="16"/>
    </w:p>
    <w:p w14:paraId="7FE2C57B" w14:textId="77777777" w:rsidR="000B0E0C" w:rsidRPr="006F2FA4" w:rsidRDefault="000B0E0C" w:rsidP="006F2FA4">
      <w:pPr>
        <w:spacing w:after="0" w:line="360" w:lineRule="auto"/>
        <w:jc w:val="both"/>
        <w:rPr>
          <w:rFonts w:ascii="Times New Roman" w:hAnsi="Times New Roman" w:cs="Times New Roman"/>
          <w:sz w:val="24"/>
          <w:szCs w:val="24"/>
        </w:rPr>
      </w:pPr>
    </w:p>
    <w:p w14:paraId="39BF06DB" w14:textId="77777777" w:rsidR="000B0E0C" w:rsidRDefault="000B0E0C" w:rsidP="006F2FA4">
      <w:pPr>
        <w:spacing w:after="0" w:line="360" w:lineRule="auto"/>
        <w:ind w:firstLine="708"/>
        <w:jc w:val="both"/>
        <w:rPr>
          <w:rFonts w:ascii="Times New Roman" w:hAnsi="Times New Roman" w:cs="Times New Roman"/>
          <w:sz w:val="24"/>
          <w:szCs w:val="24"/>
        </w:rPr>
      </w:pPr>
      <w:r w:rsidRPr="00C151A3">
        <w:rPr>
          <w:rFonts w:ascii="Times New Roman" w:hAnsi="Times New Roman" w:cs="Times New Roman"/>
          <w:sz w:val="24"/>
          <w:szCs w:val="24"/>
        </w:rPr>
        <w:t>Liczba mieszkańców Miasta Jarosławia wg stanu na koniec 2019 r. wynosiła 37 479 osób, w tym 19 896 kobiet (53,08%). Biorąc pod uwagę okres od 2015 roku liczba mieszkańców zmalała o 881 osób tj. o 2,30%.</w:t>
      </w:r>
    </w:p>
    <w:p w14:paraId="7076CD1B" w14:textId="77777777" w:rsidR="000B0E0C" w:rsidRPr="00C151A3" w:rsidRDefault="000B0E0C" w:rsidP="006F2FA4">
      <w:pPr>
        <w:spacing w:after="0" w:line="240" w:lineRule="auto"/>
        <w:ind w:firstLine="708"/>
        <w:jc w:val="both"/>
        <w:rPr>
          <w:rFonts w:ascii="Times New Roman" w:hAnsi="Times New Roman" w:cs="Times New Roman"/>
          <w:sz w:val="24"/>
          <w:szCs w:val="24"/>
        </w:rPr>
      </w:pPr>
    </w:p>
    <w:p w14:paraId="18A784F0" w14:textId="77777777" w:rsidR="000B0E0C" w:rsidRPr="006F2FA4" w:rsidRDefault="000B0E0C" w:rsidP="006F2FA4">
      <w:pPr>
        <w:spacing w:after="0" w:line="240" w:lineRule="auto"/>
        <w:jc w:val="both"/>
        <w:rPr>
          <w:rFonts w:ascii="Times New Roman" w:hAnsi="Times New Roman" w:cs="Times New Roman"/>
          <w:b/>
          <w:bCs/>
        </w:rPr>
      </w:pPr>
      <w:r w:rsidRPr="006F2FA4">
        <w:rPr>
          <w:rFonts w:ascii="Times New Roman" w:hAnsi="Times New Roman" w:cs="Times New Roman"/>
          <w:b/>
          <w:bCs/>
        </w:rPr>
        <w:t xml:space="preserve">Liczba ludności Miasta Jarosławia w podziale na płeć i wiek wg. stanu na dzień </w:t>
      </w:r>
      <w:r w:rsidRPr="006F2FA4">
        <w:rPr>
          <w:rFonts w:ascii="Times New Roman" w:hAnsi="Times New Roman" w:cs="Times New Roman"/>
          <w:b/>
          <w:bCs/>
        </w:rPr>
        <w:br/>
        <w:t>31 grudnia 2019 r.</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03"/>
        <w:gridCol w:w="2303"/>
        <w:gridCol w:w="2303"/>
        <w:gridCol w:w="2303"/>
      </w:tblGrid>
      <w:tr w:rsidR="000B0E0C" w:rsidRPr="00F04FAE" w14:paraId="02928C66" w14:textId="77777777">
        <w:tc>
          <w:tcPr>
            <w:tcW w:w="2303" w:type="dxa"/>
          </w:tcPr>
          <w:p w14:paraId="6DA3B60A" w14:textId="77777777" w:rsidR="000B0E0C" w:rsidRPr="00F04FAE" w:rsidRDefault="000B0E0C" w:rsidP="00F04FAE">
            <w:pPr>
              <w:spacing w:after="0" w:line="360" w:lineRule="auto"/>
              <w:jc w:val="center"/>
              <w:rPr>
                <w:rFonts w:ascii="Times New Roman" w:hAnsi="Times New Roman" w:cs="Times New Roman"/>
                <w:b/>
                <w:bCs/>
                <w:lang w:eastAsia="pl-PL"/>
              </w:rPr>
            </w:pPr>
            <w:r w:rsidRPr="00F04FAE">
              <w:rPr>
                <w:rFonts w:ascii="Times New Roman" w:hAnsi="Times New Roman" w:cs="Times New Roman"/>
                <w:b/>
                <w:bCs/>
                <w:lang w:eastAsia="pl-PL"/>
              </w:rPr>
              <w:t>Wiek</w:t>
            </w:r>
          </w:p>
        </w:tc>
        <w:tc>
          <w:tcPr>
            <w:tcW w:w="2303" w:type="dxa"/>
          </w:tcPr>
          <w:p w14:paraId="3C8B8915" w14:textId="77777777" w:rsidR="000B0E0C" w:rsidRPr="00F04FAE" w:rsidRDefault="000B0E0C" w:rsidP="00F04FAE">
            <w:pPr>
              <w:spacing w:after="0" w:line="360" w:lineRule="auto"/>
              <w:jc w:val="center"/>
              <w:rPr>
                <w:rFonts w:ascii="Times New Roman" w:hAnsi="Times New Roman" w:cs="Times New Roman"/>
                <w:b/>
                <w:bCs/>
                <w:lang w:eastAsia="pl-PL"/>
              </w:rPr>
            </w:pPr>
            <w:r w:rsidRPr="00F04FAE">
              <w:rPr>
                <w:rFonts w:ascii="Times New Roman" w:hAnsi="Times New Roman" w:cs="Times New Roman"/>
                <w:b/>
                <w:bCs/>
                <w:lang w:eastAsia="pl-PL"/>
              </w:rPr>
              <w:t>Mężczyzn</w:t>
            </w:r>
          </w:p>
        </w:tc>
        <w:tc>
          <w:tcPr>
            <w:tcW w:w="2303" w:type="dxa"/>
          </w:tcPr>
          <w:p w14:paraId="5016B063" w14:textId="77777777" w:rsidR="000B0E0C" w:rsidRPr="00F04FAE" w:rsidRDefault="000B0E0C" w:rsidP="00F04FAE">
            <w:pPr>
              <w:spacing w:after="0" w:line="360" w:lineRule="auto"/>
              <w:jc w:val="center"/>
              <w:rPr>
                <w:rFonts w:ascii="Times New Roman" w:hAnsi="Times New Roman" w:cs="Times New Roman"/>
                <w:b/>
                <w:bCs/>
                <w:lang w:eastAsia="pl-PL"/>
              </w:rPr>
            </w:pPr>
            <w:r w:rsidRPr="00F04FAE">
              <w:rPr>
                <w:rFonts w:ascii="Times New Roman" w:hAnsi="Times New Roman" w:cs="Times New Roman"/>
                <w:b/>
                <w:bCs/>
                <w:lang w:eastAsia="pl-PL"/>
              </w:rPr>
              <w:t>Kobiet</w:t>
            </w:r>
          </w:p>
        </w:tc>
        <w:tc>
          <w:tcPr>
            <w:tcW w:w="2303" w:type="dxa"/>
          </w:tcPr>
          <w:p w14:paraId="1179A3EE" w14:textId="77777777" w:rsidR="000B0E0C" w:rsidRPr="00F04FAE" w:rsidRDefault="000B0E0C" w:rsidP="00F04FAE">
            <w:pPr>
              <w:spacing w:after="0" w:line="360" w:lineRule="auto"/>
              <w:jc w:val="center"/>
              <w:rPr>
                <w:rFonts w:ascii="Times New Roman" w:hAnsi="Times New Roman" w:cs="Times New Roman"/>
                <w:b/>
                <w:bCs/>
                <w:lang w:eastAsia="pl-PL"/>
              </w:rPr>
            </w:pPr>
            <w:r w:rsidRPr="00F04FAE">
              <w:rPr>
                <w:rFonts w:ascii="Times New Roman" w:hAnsi="Times New Roman" w:cs="Times New Roman"/>
                <w:b/>
                <w:bCs/>
                <w:lang w:eastAsia="pl-PL"/>
              </w:rPr>
              <w:t>Ogółem</w:t>
            </w:r>
          </w:p>
        </w:tc>
      </w:tr>
      <w:tr w:rsidR="000B0E0C" w:rsidRPr="00F04FAE" w14:paraId="1077484B" w14:textId="77777777">
        <w:tc>
          <w:tcPr>
            <w:tcW w:w="2303" w:type="dxa"/>
          </w:tcPr>
          <w:p w14:paraId="4B20DB9A" w14:textId="77777777" w:rsidR="000B0E0C" w:rsidRPr="00F04FAE" w:rsidRDefault="000B0E0C" w:rsidP="00F04FAE">
            <w:pPr>
              <w:spacing w:after="0" w:line="360" w:lineRule="auto"/>
              <w:rPr>
                <w:rFonts w:ascii="Times New Roman" w:hAnsi="Times New Roman" w:cs="Times New Roman"/>
                <w:b/>
                <w:bCs/>
                <w:lang w:eastAsia="pl-PL"/>
              </w:rPr>
            </w:pPr>
            <w:r w:rsidRPr="00F04FAE">
              <w:rPr>
                <w:rFonts w:ascii="Times New Roman" w:hAnsi="Times New Roman" w:cs="Times New Roman"/>
                <w:b/>
                <w:bCs/>
                <w:lang w:eastAsia="pl-PL"/>
              </w:rPr>
              <w:t>0-9</w:t>
            </w:r>
          </w:p>
        </w:tc>
        <w:tc>
          <w:tcPr>
            <w:tcW w:w="2303" w:type="dxa"/>
          </w:tcPr>
          <w:p w14:paraId="469585C7"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1 610</w:t>
            </w:r>
          </w:p>
        </w:tc>
        <w:tc>
          <w:tcPr>
            <w:tcW w:w="2303" w:type="dxa"/>
          </w:tcPr>
          <w:p w14:paraId="713A042C"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1 564</w:t>
            </w:r>
          </w:p>
        </w:tc>
        <w:tc>
          <w:tcPr>
            <w:tcW w:w="2303" w:type="dxa"/>
          </w:tcPr>
          <w:p w14:paraId="59BF06DE"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3 174</w:t>
            </w:r>
          </w:p>
        </w:tc>
      </w:tr>
      <w:tr w:rsidR="000B0E0C" w:rsidRPr="00F04FAE" w14:paraId="1B90EDF8" w14:textId="77777777">
        <w:tc>
          <w:tcPr>
            <w:tcW w:w="2303" w:type="dxa"/>
          </w:tcPr>
          <w:p w14:paraId="4B1D3053" w14:textId="77777777" w:rsidR="000B0E0C" w:rsidRPr="00F04FAE" w:rsidRDefault="000B0E0C" w:rsidP="00F04FAE">
            <w:pPr>
              <w:spacing w:after="0" w:line="360" w:lineRule="auto"/>
              <w:rPr>
                <w:rFonts w:ascii="Times New Roman" w:hAnsi="Times New Roman" w:cs="Times New Roman"/>
                <w:b/>
                <w:bCs/>
                <w:lang w:eastAsia="pl-PL"/>
              </w:rPr>
            </w:pPr>
            <w:r w:rsidRPr="00F04FAE">
              <w:rPr>
                <w:rFonts w:ascii="Times New Roman" w:hAnsi="Times New Roman" w:cs="Times New Roman"/>
                <w:b/>
                <w:bCs/>
                <w:lang w:eastAsia="pl-PL"/>
              </w:rPr>
              <w:t>10-19</w:t>
            </w:r>
          </w:p>
        </w:tc>
        <w:tc>
          <w:tcPr>
            <w:tcW w:w="2303" w:type="dxa"/>
          </w:tcPr>
          <w:p w14:paraId="39D3BA24"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1 760</w:t>
            </w:r>
          </w:p>
        </w:tc>
        <w:tc>
          <w:tcPr>
            <w:tcW w:w="2303" w:type="dxa"/>
          </w:tcPr>
          <w:p w14:paraId="0A98D6B1"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1 825</w:t>
            </w:r>
          </w:p>
        </w:tc>
        <w:tc>
          <w:tcPr>
            <w:tcW w:w="2303" w:type="dxa"/>
          </w:tcPr>
          <w:p w14:paraId="2470EF16"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3 585</w:t>
            </w:r>
          </w:p>
        </w:tc>
      </w:tr>
      <w:tr w:rsidR="000B0E0C" w:rsidRPr="00F04FAE" w14:paraId="0D28D8C4" w14:textId="77777777">
        <w:tc>
          <w:tcPr>
            <w:tcW w:w="2303" w:type="dxa"/>
          </w:tcPr>
          <w:p w14:paraId="220607CE" w14:textId="77777777" w:rsidR="000B0E0C" w:rsidRPr="00F04FAE" w:rsidRDefault="000B0E0C" w:rsidP="00F04FAE">
            <w:pPr>
              <w:spacing w:after="0" w:line="360" w:lineRule="auto"/>
              <w:rPr>
                <w:rFonts w:ascii="Times New Roman" w:hAnsi="Times New Roman" w:cs="Times New Roman"/>
                <w:b/>
                <w:bCs/>
                <w:lang w:eastAsia="pl-PL"/>
              </w:rPr>
            </w:pPr>
            <w:r w:rsidRPr="00F04FAE">
              <w:rPr>
                <w:rFonts w:ascii="Times New Roman" w:hAnsi="Times New Roman" w:cs="Times New Roman"/>
                <w:b/>
                <w:bCs/>
                <w:lang w:eastAsia="pl-PL"/>
              </w:rPr>
              <w:t>20-29</w:t>
            </w:r>
          </w:p>
        </w:tc>
        <w:tc>
          <w:tcPr>
            <w:tcW w:w="2303" w:type="dxa"/>
          </w:tcPr>
          <w:p w14:paraId="5C6632F7"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2 041</w:t>
            </w:r>
          </w:p>
        </w:tc>
        <w:tc>
          <w:tcPr>
            <w:tcW w:w="2303" w:type="dxa"/>
          </w:tcPr>
          <w:p w14:paraId="57BE125C"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1 974</w:t>
            </w:r>
          </w:p>
        </w:tc>
        <w:tc>
          <w:tcPr>
            <w:tcW w:w="2303" w:type="dxa"/>
          </w:tcPr>
          <w:p w14:paraId="31D32B17"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4 015</w:t>
            </w:r>
          </w:p>
        </w:tc>
      </w:tr>
      <w:tr w:rsidR="000B0E0C" w:rsidRPr="00F04FAE" w14:paraId="02F48934" w14:textId="77777777">
        <w:tc>
          <w:tcPr>
            <w:tcW w:w="2303" w:type="dxa"/>
          </w:tcPr>
          <w:p w14:paraId="73108EA6" w14:textId="77777777" w:rsidR="000B0E0C" w:rsidRPr="00F04FAE" w:rsidRDefault="000B0E0C" w:rsidP="00F04FAE">
            <w:pPr>
              <w:spacing w:after="0" w:line="360" w:lineRule="auto"/>
              <w:rPr>
                <w:rFonts w:ascii="Times New Roman" w:hAnsi="Times New Roman" w:cs="Times New Roman"/>
                <w:b/>
                <w:bCs/>
                <w:lang w:eastAsia="pl-PL"/>
              </w:rPr>
            </w:pPr>
            <w:r w:rsidRPr="00F04FAE">
              <w:rPr>
                <w:rFonts w:ascii="Times New Roman" w:hAnsi="Times New Roman" w:cs="Times New Roman"/>
                <w:b/>
                <w:bCs/>
                <w:lang w:eastAsia="pl-PL"/>
              </w:rPr>
              <w:t>30-39</w:t>
            </w:r>
          </w:p>
        </w:tc>
        <w:tc>
          <w:tcPr>
            <w:tcW w:w="2303" w:type="dxa"/>
          </w:tcPr>
          <w:p w14:paraId="5D3D6007"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3 040</w:t>
            </w:r>
          </w:p>
        </w:tc>
        <w:tc>
          <w:tcPr>
            <w:tcW w:w="2303" w:type="dxa"/>
          </w:tcPr>
          <w:p w14:paraId="1699D1C6"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3 097</w:t>
            </w:r>
          </w:p>
        </w:tc>
        <w:tc>
          <w:tcPr>
            <w:tcW w:w="2303" w:type="dxa"/>
          </w:tcPr>
          <w:p w14:paraId="26115B9E"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6 137</w:t>
            </w:r>
          </w:p>
        </w:tc>
      </w:tr>
      <w:tr w:rsidR="000B0E0C" w:rsidRPr="00F04FAE" w14:paraId="5B855A30" w14:textId="77777777">
        <w:tc>
          <w:tcPr>
            <w:tcW w:w="2303" w:type="dxa"/>
          </w:tcPr>
          <w:p w14:paraId="7A404A55" w14:textId="77777777" w:rsidR="000B0E0C" w:rsidRPr="00F04FAE" w:rsidRDefault="000B0E0C" w:rsidP="00F04FAE">
            <w:pPr>
              <w:spacing w:after="0" w:line="360" w:lineRule="auto"/>
              <w:rPr>
                <w:rFonts w:ascii="Times New Roman" w:hAnsi="Times New Roman" w:cs="Times New Roman"/>
                <w:b/>
                <w:bCs/>
                <w:lang w:eastAsia="pl-PL"/>
              </w:rPr>
            </w:pPr>
            <w:r w:rsidRPr="00F04FAE">
              <w:rPr>
                <w:rFonts w:ascii="Times New Roman" w:hAnsi="Times New Roman" w:cs="Times New Roman"/>
                <w:b/>
                <w:bCs/>
                <w:lang w:eastAsia="pl-PL"/>
              </w:rPr>
              <w:t>40-49</w:t>
            </w:r>
          </w:p>
        </w:tc>
        <w:tc>
          <w:tcPr>
            <w:tcW w:w="2303" w:type="dxa"/>
          </w:tcPr>
          <w:p w14:paraId="0F7092CC"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2 790</w:t>
            </w:r>
          </w:p>
        </w:tc>
        <w:tc>
          <w:tcPr>
            <w:tcW w:w="2303" w:type="dxa"/>
          </w:tcPr>
          <w:p w14:paraId="6CBC6683"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2 713</w:t>
            </w:r>
          </w:p>
        </w:tc>
        <w:tc>
          <w:tcPr>
            <w:tcW w:w="2303" w:type="dxa"/>
          </w:tcPr>
          <w:p w14:paraId="12B59798"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5 503</w:t>
            </w:r>
          </w:p>
        </w:tc>
      </w:tr>
      <w:tr w:rsidR="000B0E0C" w:rsidRPr="00F04FAE" w14:paraId="6BAEB12E" w14:textId="77777777">
        <w:tc>
          <w:tcPr>
            <w:tcW w:w="2303" w:type="dxa"/>
          </w:tcPr>
          <w:p w14:paraId="25E1D794" w14:textId="77777777" w:rsidR="000B0E0C" w:rsidRPr="00F04FAE" w:rsidRDefault="000B0E0C" w:rsidP="00F04FAE">
            <w:pPr>
              <w:spacing w:after="0" w:line="360" w:lineRule="auto"/>
              <w:rPr>
                <w:rFonts w:ascii="Times New Roman" w:hAnsi="Times New Roman" w:cs="Times New Roman"/>
                <w:b/>
                <w:bCs/>
                <w:lang w:eastAsia="pl-PL"/>
              </w:rPr>
            </w:pPr>
            <w:r w:rsidRPr="00F04FAE">
              <w:rPr>
                <w:rFonts w:ascii="Times New Roman" w:hAnsi="Times New Roman" w:cs="Times New Roman"/>
                <w:b/>
                <w:bCs/>
                <w:lang w:eastAsia="pl-PL"/>
              </w:rPr>
              <w:t>50-59</w:t>
            </w:r>
          </w:p>
        </w:tc>
        <w:tc>
          <w:tcPr>
            <w:tcW w:w="2303" w:type="dxa"/>
          </w:tcPr>
          <w:p w14:paraId="64181112"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2 108</w:t>
            </w:r>
          </w:p>
        </w:tc>
        <w:tc>
          <w:tcPr>
            <w:tcW w:w="2303" w:type="dxa"/>
          </w:tcPr>
          <w:p w14:paraId="0A53C43F"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2 393</w:t>
            </w:r>
          </w:p>
        </w:tc>
        <w:tc>
          <w:tcPr>
            <w:tcW w:w="2303" w:type="dxa"/>
          </w:tcPr>
          <w:p w14:paraId="4A9C5D28"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4 501</w:t>
            </w:r>
          </w:p>
        </w:tc>
      </w:tr>
      <w:tr w:rsidR="000B0E0C" w:rsidRPr="00F04FAE" w14:paraId="49B0936A" w14:textId="77777777">
        <w:tc>
          <w:tcPr>
            <w:tcW w:w="2303" w:type="dxa"/>
          </w:tcPr>
          <w:p w14:paraId="27D00FE6" w14:textId="77777777" w:rsidR="000B0E0C" w:rsidRPr="00F04FAE" w:rsidRDefault="000B0E0C" w:rsidP="00F04FAE">
            <w:pPr>
              <w:spacing w:after="0" w:line="360" w:lineRule="auto"/>
              <w:rPr>
                <w:rFonts w:ascii="Times New Roman" w:hAnsi="Times New Roman" w:cs="Times New Roman"/>
                <w:b/>
                <w:bCs/>
                <w:lang w:eastAsia="pl-PL"/>
              </w:rPr>
            </w:pPr>
            <w:r w:rsidRPr="00F04FAE">
              <w:rPr>
                <w:rFonts w:ascii="Times New Roman" w:hAnsi="Times New Roman" w:cs="Times New Roman"/>
                <w:b/>
                <w:bCs/>
                <w:lang w:eastAsia="pl-PL"/>
              </w:rPr>
              <w:t>60-69</w:t>
            </w:r>
          </w:p>
        </w:tc>
        <w:tc>
          <w:tcPr>
            <w:tcW w:w="2303" w:type="dxa"/>
          </w:tcPr>
          <w:p w14:paraId="73FEAA77"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2 469</w:t>
            </w:r>
          </w:p>
        </w:tc>
        <w:tc>
          <w:tcPr>
            <w:tcW w:w="2303" w:type="dxa"/>
          </w:tcPr>
          <w:p w14:paraId="0BDE951D"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3 225</w:t>
            </w:r>
          </w:p>
        </w:tc>
        <w:tc>
          <w:tcPr>
            <w:tcW w:w="2303" w:type="dxa"/>
          </w:tcPr>
          <w:p w14:paraId="750B3301"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5 694</w:t>
            </w:r>
          </w:p>
        </w:tc>
      </w:tr>
      <w:tr w:rsidR="000B0E0C" w:rsidRPr="00F04FAE" w14:paraId="78C998A1" w14:textId="77777777">
        <w:tc>
          <w:tcPr>
            <w:tcW w:w="2303" w:type="dxa"/>
          </w:tcPr>
          <w:p w14:paraId="161432A3" w14:textId="77777777" w:rsidR="000B0E0C" w:rsidRPr="00F04FAE" w:rsidRDefault="000B0E0C" w:rsidP="00F04FAE">
            <w:pPr>
              <w:spacing w:after="0" w:line="360" w:lineRule="auto"/>
              <w:rPr>
                <w:rFonts w:ascii="Times New Roman" w:hAnsi="Times New Roman" w:cs="Times New Roman"/>
                <w:b/>
                <w:bCs/>
                <w:lang w:eastAsia="pl-PL"/>
              </w:rPr>
            </w:pPr>
            <w:r w:rsidRPr="00F04FAE">
              <w:rPr>
                <w:rFonts w:ascii="Times New Roman" w:hAnsi="Times New Roman" w:cs="Times New Roman"/>
                <w:b/>
                <w:bCs/>
                <w:lang w:eastAsia="pl-PL"/>
              </w:rPr>
              <w:t>70 i więcej</w:t>
            </w:r>
          </w:p>
        </w:tc>
        <w:tc>
          <w:tcPr>
            <w:tcW w:w="2303" w:type="dxa"/>
          </w:tcPr>
          <w:p w14:paraId="1FE744A0"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1 765</w:t>
            </w:r>
          </w:p>
        </w:tc>
        <w:tc>
          <w:tcPr>
            <w:tcW w:w="2303" w:type="dxa"/>
          </w:tcPr>
          <w:p w14:paraId="06406474"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3 105</w:t>
            </w:r>
          </w:p>
        </w:tc>
        <w:tc>
          <w:tcPr>
            <w:tcW w:w="2303" w:type="dxa"/>
          </w:tcPr>
          <w:p w14:paraId="6F5A5DB3"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4 870</w:t>
            </w:r>
          </w:p>
        </w:tc>
      </w:tr>
      <w:tr w:rsidR="000B0E0C" w:rsidRPr="00F04FAE" w14:paraId="609787B0" w14:textId="77777777">
        <w:tc>
          <w:tcPr>
            <w:tcW w:w="2303" w:type="dxa"/>
          </w:tcPr>
          <w:p w14:paraId="68F15B63" w14:textId="77777777" w:rsidR="000B0E0C" w:rsidRPr="00F04FAE" w:rsidRDefault="000B0E0C" w:rsidP="00F04FAE">
            <w:pPr>
              <w:spacing w:after="0" w:line="360" w:lineRule="auto"/>
              <w:rPr>
                <w:rFonts w:ascii="Times New Roman" w:hAnsi="Times New Roman" w:cs="Times New Roman"/>
                <w:b/>
                <w:bCs/>
                <w:lang w:eastAsia="pl-PL"/>
              </w:rPr>
            </w:pPr>
            <w:r w:rsidRPr="00F04FAE">
              <w:rPr>
                <w:rFonts w:ascii="Times New Roman" w:hAnsi="Times New Roman" w:cs="Times New Roman"/>
                <w:b/>
                <w:bCs/>
                <w:lang w:eastAsia="pl-PL"/>
              </w:rPr>
              <w:t>ogółem</w:t>
            </w:r>
          </w:p>
        </w:tc>
        <w:tc>
          <w:tcPr>
            <w:tcW w:w="2303" w:type="dxa"/>
          </w:tcPr>
          <w:p w14:paraId="0E4BCB65"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17 583</w:t>
            </w:r>
          </w:p>
        </w:tc>
        <w:tc>
          <w:tcPr>
            <w:tcW w:w="2303" w:type="dxa"/>
          </w:tcPr>
          <w:p w14:paraId="0CC6A0C9"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19 896</w:t>
            </w:r>
          </w:p>
        </w:tc>
        <w:tc>
          <w:tcPr>
            <w:tcW w:w="2303" w:type="dxa"/>
          </w:tcPr>
          <w:p w14:paraId="3B12F040"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37 479</w:t>
            </w:r>
          </w:p>
        </w:tc>
      </w:tr>
    </w:tbl>
    <w:p w14:paraId="303D4CDF" w14:textId="133104FE" w:rsidR="000B0E0C" w:rsidRPr="006F2FA4" w:rsidRDefault="000B0E0C" w:rsidP="00431A39">
      <w:pPr>
        <w:spacing w:line="360" w:lineRule="auto"/>
        <w:jc w:val="both"/>
        <w:rPr>
          <w:rFonts w:ascii="Times New Roman" w:hAnsi="Times New Roman" w:cs="Times New Roman"/>
          <w:i/>
          <w:iCs/>
          <w:sz w:val="20"/>
          <w:szCs w:val="20"/>
        </w:rPr>
      </w:pPr>
      <w:r>
        <w:rPr>
          <w:rFonts w:ascii="Times New Roman" w:hAnsi="Times New Roman" w:cs="Times New Roman"/>
          <w:i/>
          <w:iCs/>
          <w:sz w:val="20"/>
          <w:szCs w:val="20"/>
        </w:rPr>
        <w:t>Źródło: demografia.stat.gov.pl</w:t>
      </w:r>
    </w:p>
    <w:p w14:paraId="3ABACA00" w14:textId="77777777" w:rsidR="000B0E0C" w:rsidRDefault="000B0E0C" w:rsidP="006F2FA4">
      <w:pPr>
        <w:spacing w:after="0" w:line="240" w:lineRule="auto"/>
        <w:jc w:val="both"/>
        <w:rPr>
          <w:rFonts w:ascii="Times New Roman" w:hAnsi="Times New Roman" w:cs="Times New Roman"/>
          <w:b/>
          <w:bCs/>
        </w:rPr>
      </w:pPr>
    </w:p>
    <w:p w14:paraId="2AE42450" w14:textId="77777777" w:rsidR="000B0E0C" w:rsidRDefault="000B0E0C" w:rsidP="006F2FA4">
      <w:pPr>
        <w:spacing w:after="0" w:line="240" w:lineRule="auto"/>
        <w:jc w:val="both"/>
        <w:rPr>
          <w:rFonts w:ascii="Times New Roman" w:hAnsi="Times New Roman" w:cs="Times New Roman"/>
          <w:b/>
          <w:bCs/>
        </w:rPr>
      </w:pPr>
    </w:p>
    <w:p w14:paraId="0D51E164" w14:textId="77777777" w:rsidR="000B0E0C" w:rsidRPr="006F2FA4" w:rsidRDefault="000B0E0C" w:rsidP="006F2FA4">
      <w:pPr>
        <w:spacing w:after="0" w:line="240" w:lineRule="auto"/>
        <w:jc w:val="both"/>
        <w:rPr>
          <w:rFonts w:ascii="Times New Roman" w:hAnsi="Times New Roman" w:cs="Times New Roman"/>
          <w:b/>
          <w:bCs/>
        </w:rPr>
      </w:pPr>
      <w:r w:rsidRPr="006F2FA4">
        <w:rPr>
          <w:rFonts w:ascii="Times New Roman" w:hAnsi="Times New Roman" w:cs="Times New Roman"/>
          <w:b/>
          <w:bCs/>
        </w:rPr>
        <w:lastRenderedPageBreak/>
        <w:t>Liczba mieszkańców Miasta Jarosławia w latach 2015-2019</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03"/>
        <w:gridCol w:w="2303"/>
        <w:gridCol w:w="2303"/>
        <w:gridCol w:w="2303"/>
      </w:tblGrid>
      <w:tr w:rsidR="000B0E0C" w:rsidRPr="00F04FAE" w14:paraId="3FFADFBE" w14:textId="77777777">
        <w:tc>
          <w:tcPr>
            <w:tcW w:w="2303" w:type="dxa"/>
          </w:tcPr>
          <w:p w14:paraId="19406204" w14:textId="77777777" w:rsidR="000B0E0C" w:rsidRPr="00F04FAE" w:rsidRDefault="000B0E0C" w:rsidP="00F04FAE">
            <w:pPr>
              <w:spacing w:after="0" w:line="360" w:lineRule="auto"/>
              <w:jc w:val="both"/>
              <w:rPr>
                <w:rFonts w:ascii="Times New Roman" w:hAnsi="Times New Roman" w:cs="Times New Roman"/>
                <w:b/>
                <w:bCs/>
                <w:lang w:eastAsia="pl-PL"/>
              </w:rPr>
            </w:pPr>
            <w:r w:rsidRPr="00F04FAE">
              <w:rPr>
                <w:rFonts w:ascii="Times New Roman" w:hAnsi="Times New Roman" w:cs="Times New Roman"/>
                <w:b/>
                <w:bCs/>
                <w:lang w:eastAsia="pl-PL"/>
              </w:rPr>
              <w:t>stan na 31 grudnia</w:t>
            </w:r>
          </w:p>
        </w:tc>
        <w:tc>
          <w:tcPr>
            <w:tcW w:w="2303" w:type="dxa"/>
          </w:tcPr>
          <w:p w14:paraId="55FCFF21" w14:textId="77777777" w:rsidR="000B0E0C" w:rsidRPr="00F04FAE" w:rsidRDefault="000B0E0C" w:rsidP="00F04FAE">
            <w:pPr>
              <w:spacing w:after="0" w:line="360" w:lineRule="auto"/>
              <w:jc w:val="center"/>
              <w:rPr>
                <w:rFonts w:ascii="Times New Roman" w:hAnsi="Times New Roman" w:cs="Times New Roman"/>
                <w:b/>
                <w:bCs/>
                <w:lang w:eastAsia="pl-PL"/>
              </w:rPr>
            </w:pPr>
            <w:r w:rsidRPr="00F04FAE">
              <w:rPr>
                <w:rFonts w:ascii="Times New Roman" w:hAnsi="Times New Roman" w:cs="Times New Roman"/>
                <w:b/>
                <w:bCs/>
                <w:lang w:eastAsia="pl-PL"/>
              </w:rPr>
              <w:t>kobiety</w:t>
            </w:r>
          </w:p>
        </w:tc>
        <w:tc>
          <w:tcPr>
            <w:tcW w:w="2303" w:type="dxa"/>
          </w:tcPr>
          <w:p w14:paraId="65D4805C" w14:textId="77777777" w:rsidR="000B0E0C" w:rsidRPr="00F04FAE" w:rsidRDefault="000B0E0C" w:rsidP="00F04FAE">
            <w:pPr>
              <w:spacing w:after="0" w:line="360" w:lineRule="auto"/>
              <w:jc w:val="center"/>
              <w:rPr>
                <w:rFonts w:ascii="Times New Roman" w:hAnsi="Times New Roman" w:cs="Times New Roman"/>
                <w:b/>
                <w:bCs/>
                <w:lang w:eastAsia="pl-PL"/>
              </w:rPr>
            </w:pPr>
            <w:r w:rsidRPr="00F04FAE">
              <w:rPr>
                <w:rFonts w:ascii="Times New Roman" w:hAnsi="Times New Roman" w:cs="Times New Roman"/>
                <w:b/>
                <w:bCs/>
                <w:lang w:eastAsia="pl-PL"/>
              </w:rPr>
              <w:t>mężczyźni</w:t>
            </w:r>
          </w:p>
        </w:tc>
        <w:tc>
          <w:tcPr>
            <w:tcW w:w="2303" w:type="dxa"/>
          </w:tcPr>
          <w:p w14:paraId="244D2E6D" w14:textId="77777777" w:rsidR="000B0E0C" w:rsidRPr="00F04FAE" w:rsidRDefault="000B0E0C" w:rsidP="00F04FAE">
            <w:pPr>
              <w:spacing w:after="0" w:line="360" w:lineRule="auto"/>
              <w:jc w:val="center"/>
              <w:rPr>
                <w:rFonts w:ascii="Times New Roman" w:hAnsi="Times New Roman" w:cs="Times New Roman"/>
                <w:b/>
                <w:bCs/>
                <w:lang w:eastAsia="pl-PL"/>
              </w:rPr>
            </w:pPr>
            <w:r w:rsidRPr="00F04FAE">
              <w:rPr>
                <w:rFonts w:ascii="Times New Roman" w:hAnsi="Times New Roman" w:cs="Times New Roman"/>
                <w:b/>
                <w:bCs/>
                <w:lang w:eastAsia="pl-PL"/>
              </w:rPr>
              <w:t>ogółem</w:t>
            </w:r>
          </w:p>
        </w:tc>
      </w:tr>
      <w:tr w:rsidR="000B0E0C" w:rsidRPr="00F04FAE" w14:paraId="3CE4C0E1" w14:textId="77777777">
        <w:tc>
          <w:tcPr>
            <w:tcW w:w="2303" w:type="dxa"/>
          </w:tcPr>
          <w:p w14:paraId="16665531" w14:textId="77777777" w:rsidR="000B0E0C" w:rsidRPr="00F04FAE" w:rsidRDefault="000B0E0C" w:rsidP="00F04FAE">
            <w:pPr>
              <w:spacing w:after="0" w:line="360" w:lineRule="auto"/>
              <w:jc w:val="both"/>
              <w:rPr>
                <w:rFonts w:ascii="Times New Roman" w:hAnsi="Times New Roman" w:cs="Times New Roman"/>
                <w:b/>
                <w:bCs/>
                <w:lang w:eastAsia="pl-PL"/>
              </w:rPr>
            </w:pPr>
            <w:r w:rsidRPr="00F04FAE">
              <w:rPr>
                <w:rFonts w:ascii="Times New Roman" w:hAnsi="Times New Roman" w:cs="Times New Roman"/>
                <w:b/>
                <w:bCs/>
                <w:lang w:eastAsia="pl-PL"/>
              </w:rPr>
              <w:t>2015</w:t>
            </w:r>
          </w:p>
        </w:tc>
        <w:tc>
          <w:tcPr>
            <w:tcW w:w="2303" w:type="dxa"/>
          </w:tcPr>
          <w:p w14:paraId="6EDEF21E"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20 327</w:t>
            </w:r>
          </w:p>
        </w:tc>
        <w:tc>
          <w:tcPr>
            <w:tcW w:w="2303" w:type="dxa"/>
          </w:tcPr>
          <w:p w14:paraId="79FB6760"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18 033</w:t>
            </w:r>
          </w:p>
        </w:tc>
        <w:tc>
          <w:tcPr>
            <w:tcW w:w="2303" w:type="dxa"/>
          </w:tcPr>
          <w:p w14:paraId="3CB9BF18"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38 260</w:t>
            </w:r>
          </w:p>
        </w:tc>
      </w:tr>
      <w:tr w:rsidR="000B0E0C" w:rsidRPr="00F04FAE" w14:paraId="31FC8C4A" w14:textId="77777777">
        <w:tc>
          <w:tcPr>
            <w:tcW w:w="2303" w:type="dxa"/>
          </w:tcPr>
          <w:p w14:paraId="2EC84451" w14:textId="77777777" w:rsidR="000B0E0C" w:rsidRPr="00F04FAE" w:rsidRDefault="000B0E0C" w:rsidP="00F04FAE">
            <w:pPr>
              <w:spacing w:after="0" w:line="360" w:lineRule="auto"/>
              <w:jc w:val="both"/>
              <w:rPr>
                <w:rFonts w:ascii="Times New Roman" w:hAnsi="Times New Roman" w:cs="Times New Roman"/>
                <w:b/>
                <w:bCs/>
                <w:lang w:eastAsia="pl-PL"/>
              </w:rPr>
            </w:pPr>
            <w:r w:rsidRPr="00F04FAE">
              <w:rPr>
                <w:rFonts w:ascii="Times New Roman" w:hAnsi="Times New Roman" w:cs="Times New Roman"/>
                <w:b/>
                <w:bCs/>
                <w:lang w:eastAsia="pl-PL"/>
              </w:rPr>
              <w:t>2016</w:t>
            </w:r>
          </w:p>
        </w:tc>
        <w:tc>
          <w:tcPr>
            <w:tcW w:w="2303" w:type="dxa"/>
          </w:tcPr>
          <w:p w14:paraId="53F1A354"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20 208</w:t>
            </w:r>
          </w:p>
        </w:tc>
        <w:tc>
          <w:tcPr>
            <w:tcW w:w="2303" w:type="dxa"/>
          </w:tcPr>
          <w:p w14:paraId="7813A76D"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18 009</w:t>
            </w:r>
          </w:p>
        </w:tc>
        <w:tc>
          <w:tcPr>
            <w:tcW w:w="2303" w:type="dxa"/>
          </w:tcPr>
          <w:p w14:paraId="250AFF9A"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38 217</w:t>
            </w:r>
          </w:p>
        </w:tc>
      </w:tr>
      <w:tr w:rsidR="000B0E0C" w:rsidRPr="00F04FAE" w14:paraId="1827ECB4" w14:textId="77777777">
        <w:tc>
          <w:tcPr>
            <w:tcW w:w="2303" w:type="dxa"/>
          </w:tcPr>
          <w:p w14:paraId="409EC874" w14:textId="77777777" w:rsidR="000B0E0C" w:rsidRPr="00F04FAE" w:rsidRDefault="000B0E0C" w:rsidP="00F04FAE">
            <w:pPr>
              <w:spacing w:after="0" w:line="360" w:lineRule="auto"/>
              <w:jc w:val="both"/>
              <w:rPr>
                <w:rFonts w:ascii="Times New Roman" w:hAnsi="Times New Roman" w:cs="Times New Roman"/>
                <w:b/>
                <w:bCs/>
                <w:lang w:eastAsia="pl-PL"/>
              </w:rPr>
            </w:pPr>
            <w:r w:rsidRPr="00F04FAE">
              <w:rPr>
                <w:rFonts w:ascii="Times New Roman" w:hAnsi="Times New Roman" w:cs="Times New Roman"/>
                <w:b/>
                <w:bCs/>
                <w:lang w:eastAsia="pl-PL"/>
              </w:rPr>
              <w:t>2017</w:t>
            </w:r>
          </w:p>
        </w:tc>
        <w:tc>
          <w:tcPr>
            <w:tcW w:w="2303" w:type="dxa"/>
          </w:tcPr>
          <w:p w14:paraId="267CCE41"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20 069</w:t>
            </w:r>
          </w:p>
        </w:tc>
        <w:tc>
          <w:tcPr>
            <w:tcW w:w="2303" w:type="dxa"/>
          </w:tcPr>
          <w:p w14:paraId="1D014B5D"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17 823</w:t>
            </w:r>
          </w:p>
        </w:tc>
        <w:tc>
          <w:tcPr>
            <w:tcW w:w="2303" w:type="dxa"/>
          </w:tcPr>
          <w:p w14:paraId="55B4E7A8"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37 892</w:t>
            </w:r>
          </w:p>
        </w:tc>
      </w:tr>
      <w:tr w:rsidR="000B0E0C" w:rsidRPr="00F04FAE" w14:paraId="10F89C10" w14:textId="77777777">
        <w:tc>
          <w:tcPr>
            <w:tcW w:w="2303" w:type="dxa"/>
          </w:tcPr>
          <w:p w14:paraId="4EB0729B" w14:textId="77777777" w:rsidR="000B0E0C" w:rsidRPr="00F04FAE" w:rsidRDefault="000B0E0C" w:rsidP="00F04FAE">
            <w:pPr>
              <w:spacing w:after="0" w:line="360" w:lineRule="auto"/>
              <w:jc w:val="both"/>
              <w:rPr>
                <w:rFonts w:ascii="Times New Roman" w:hAnsi="Times New Roman" w:cs="Times New Roman"/>
                <w:b/>
                <w:bCs/>
                <w:lang w:eastAsia="pl-PL"/>
              </w:rPr>
            </w:pPr>
            <w:r w:rsidRPr="00F04FAE">
              <w:rPr>
                <w:rFonts w:ascii="Times New Roman" w:hAnsi="Times New Roman" w:cs="Times New Roman"/>
                <w:b/>
                <w:bCs/>
                <w:lang w:eastAsia="pl-PL"/>
              </w:rPr>
              <w:t>2018</w:t>
            </w:r>
          </w:p>
        </w:tc>
        <w:tc>
          <w:tcPr>
            <w:tcW w:w="2303" w:type="dxa"/>
          </w:tcPr>
          <w:p w14:paraId="62298D82"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19 991</w:t>
            </w:r>
          </w:p>
        </w:tc>
        <w:tc>
          <w:tcPr>
            <w:tcW w:w="2303" w:type="dxa"/>
          </w:tcPr>
          <w:p w14:paraId="6F268EF6"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17 699</w:t>
            </w:r>
          </w:p>
        </w:tc>
        <w:tc>
          <w:tcPr>
            <w:tcW w:w="2303" w:type="dxa"/>
          </w:tcPr>
          <w:p w14:paraId="3547724C"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37 690</w:t>
            </w:r>
          </w:p>
        </w:tc>
      </w:tr>
      <w:tr w:rsidR="000B0E0C" w:rsidRPr="00F04FAE" w14:paraId="34F9B4B1" w14:textId="77777777">
        <w:tc>
          <w:tcPr>
            <w:tcW w:w="2303" w:type="dxa"/>
          </w:tcPr>
          <w:p w14:paraId="2C87CC1C" w14:textId="77777777" w:rsidR="000B0E0C" w:rsidRPr="00F04FAE" w:rsidRDefault="000B0E0C" w:rsidP="00F04FAE">
            <w:pPr>
              <w:spacing w:after="0" w:line="360" w:lineRule="auto"/>
              <w:jc w:val="both"/>
              <w:rPr>
                <w:rFonts w:ascii="Times New Roman" w:hAnsi="Times New Roman" w:cs="Times New Roman"/>
                <w:b/>
                <w:bCs/>
                <w:lang w:eastAsia="pl-PL"/>
              </w:rPr>
            </w:pPr>
            <w:r w:rsidRPr="00F04FAE">
              <w:rPr>
                <w:rFonts w:ascii="Times New Roman" w:hAnsi="Times New Roman" w:cs="Times New Roman"/>
                <w:b/>
                <w:bCs/>
                <w:lang w:eastAsia="pl-PL"/>
              </w:rPr>
              <w:t>2019</w:t>
            </w:r>
          </w:p>
        </w:tc>
        <w:tc>
          <w:tcPr>
            <w:tcW w:w="2303" w:type="dxa"/>
          </w:tcPr>
          <w:p w14:paraId="70AE0DC9"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19 896</w:t>
            </w:r>
          </w:p>
        </w:tc>
        <w:tc>
          <w:tcPr>
            <w:tcW w:w="2303" w:type="dxa"/>
          </w:tcPr>
          <w:p w14:paraId="6053BA06"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17 583</w:t>
            </w:r>
          </w:p>
        </w:tc>
        <w:tc>
          <w:tcPr>
            <w:tcW w:w="2303" w:type="dxa"/>
          </w:tcPr>
          <w:p w14:paraId="07146880"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37 479</w:t>
            </w:r>
          </w:p>
        </w:tc>
      </w:tr>
    </w:tbl>
    <w:p w14:paraId="6A95BAFF" w14:textId="77777777" w:rsidR="000B0E0C" w:rsidRPr="006F2FA4" w:rsidRDefault="000B0E0C" w:rsidP="00431A39">
      <w:pPr>
        <w:spacing w:line="360" w:lineRule="auto"/>
        <w:jc w:val="both"/>
        <w:rPr>
          <w:rFonts w:ascii="Times New Roman" w:hAnsi="Times New Roman" w:cs="Times New Roman"/>
          <w:i/>
          <w:iCs/>
          <w:sz w:val="20"/>
          <w:szCs w:val="20"/>
        </w:rPr>
      </w:pPr>
      <w:r w:rsidRPr="006F2FA4">
        <w:rPr>
          <w:rFonts w:ascii="Times New Roman" w:hAnsi="Times New Roman" w:cs="Times New Roman"/>
          <w:i/>
          <w:iCs/>
          <w:sz w:val="20"/>
          <w:szCs w:val="20"/>
        </w:rPr>
        <w:t>Źródło: Bank danych lokalnych.</w:t>
      </w:r>
    </w:p>
    <w:p w14:paraId="0D33BA88" w14:textId="77777777" w:rsidR="000B0E0C" w:rsidRPr="00C151A3" w:rsidRDefault="000B0E0C" w:rsidP="00431A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C151A3">
        <w:rPr>
          <w:rFonts w:ascii="Times New Roman" w:hAnsi="Times New Roman" w:cs="Times New Roman"/>
          <w:sz w:val="24"/>
          <w:szCs w:val="24"/>
        </w:rPr>
        <w:t>Na stan i strukturę ludności w mieście wpływ ma wiele czynników z których można wymienić dwa wiodące tj. przyrost naturalny i saldo migracji. Jarosław ma ujemny przyrost naturalny wynoszący w 2019 r. -37. Odpowiada to przyrostowi natural</w:t>
      </w:r>
      <w:r>
        <w:rPr>
          <w:rFonts w:ascii="Times New Roman" w:hAnsi="Times New Roman" w:cs="Times New Roman"/>
          <w:sz w:val="24"/>
          <w:szCs w:val="24"/>
        </w:rPr>
        <w:t>nemu -0,98 na 1000 mieszkańców.</w:t>
      </w:r>
    </w:p>
    <w:p w14:paraId="1487AA7B" w14:textId="77777777" w:rsidR="000B0E0C" w:rsidRDefault="000B0E0C" w:rsidP="007745C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W 2019 r.</w:t>
      </w:r>
      <w:r w:rsidRPr="00C151A3">
        <w:rPr>
          <w:rFonts w:ascii="Times New Roman" w:hAnsi="Times New Roman" w:cs="Times New Roman"/>
          <w:sz w:val="24"/>
          <w:szCs w:val="24"/>
        </w:rPr>
        <w:t xml:space="preserve"> w Jarosławiu urodziło się 316 dzieci, w tym 46,2% dziewczynek i 53,8% chłopców. Współczynnik dynamiki demograficznej, czyli stosunek liczby urodzeń żywych </w:t>
      </w:r>
      <w:r>
        <w:rPr>
          <w:rFonts w:ascii="Times New Roman" w:hAnsi="Times New Roman" w:cs="Times New Roman"/>
          <w:sz w:val="24"/>
          <w:szCs w:val="24"/>
        </w:rPr>
        <w:t>do liczby zgonów wyniósł 0,89.</w:t>
      </w:r>
    </w:p>
    <w:p w14:paraId="33A3F791" w14:textId="77777777" w:rsidR="000B0E0C" w:rsidRPr="007745C7" w:rsidRDefault="000B0E0C" w:rsidP="00B81F8D">
      <w:pPr>
        <w:spacing w:after="0" w:line="276" w:lineRule="auto"/>
        <w:jc w:val="both"/>
        <w:rPr>
          <w:rFonts w:ascii="Times New Roman" w:hAnsi="Times New Roman" w:cs="Times New Roman"/>
        </w:rPr>
      </w:pPr>
    </w:p>
    <w:p w14:paraId="345D4912" w14:textId="77777777" w:rsidR="000B0E0C" w:rsidRPr="007745C7" w:rsidRDefault="000B0E0C" w:rsidP="007745C7">
      <w:pPr>
        <w:spacing w:after="0" w:line="360" w:lineRule="auto"/>
        <w:jc w:val="both"/>
        <w:rPr>
          <w:rFonts w:ascii="Times New Roman" w:hAnsi="Times New Roman" w:cs="Times New Roman"/>
          <w:b/>
          <w:bCs/>
        </w:rPr>
      </w:pPr>
      <w:r w:rsidRPr="007745C7">
        <w:rPr>
          <w:rFonts w:ascii="Times New Roman" w:hAnsi="Times New Roman" w:cs="Times New Roman"/>
          <w:b/>
          <w:bCs/>
        </w:rPr>
        <w:t>Przyrost naturalny - urodzenia/zgony</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03"/>
        <w:gridCol w:w="2303"/>
        <w:gridCol w:w="2303"/>
        <w:gridCol w:w="2303"/>
      </w:tblGrid>
      <w:tr w:rsidR="000B0E0C" w:rsidRPr="00F04FAE" w14:paraId="09C77226" w14:textId="77777777">
        <w:tc>
          <w:tcPr>
            <w:tcW w:w="2303" w:type="dxa"/>
          </w:tcPr>
          <w:p w14:paraId="79C917BE" w14:textId="77777777" w:rsidR="000B0E0C" w:rsidRPr="00F04FAE" w:rsidRDefault="000B0E0C" w:rsidP="00F04FAE">
            <w:pPr>
              <w:spacing w:after="0" w:line="360" w:lineRule="auto"/>
              <w:jc w:val="both"/>
              <w:rPr>
                <w:rFonts w:ascii="Times New Roman" w:hAnsi="Times New Roman" w:cs="Times New Roman"/>
                <w:lang w:eastAsia="pl-PL"/>
              </w:rPr>
            </w:pPr>
          </w:p>
        </w:tc>
        <w:tc>
          <w:tcPr>
            <w:tcW w:w="2303" w:type="dxa"/>
          </w:tcPr>
          <w:p w14:paraId="32A0DCEB" w14:textId="77777777" w:rsidR="000B0E0C" w:rsidRPr="00F04FAE" w:rsidRDefault="000B0E0C" w:rsidP="00F04FAE">
            <w:pPr>
              <w:spacing w:after="0" w:line="360" w:lineRule="auto"/>
              <w:jc w:val="center"/>
              <w:rPr>
                <w:rFonts w:ascii="Times New Roman" w:hAnsi="Times New Roman" w:cs="Times New Roman"/>
                <w:b/>
                <w:bCs/>
                <w:lang w:eastAsia="pl-PL"/>
              </w:rPr>
            </w:pPr>
            <w:r w:rsidRPr="00F04FAE">
              <w:rPr>
                <w:rFonts w:ascii="Times New Roman" w:hAnsi="Times New Roman" w:cs="Times New Roman"/>
                <w:b/>
                <w:bCs/>
                <w:lang w:eastAsia="pl-PL"/>
              </w:rPr>
              <w:t>urodzenia</w:t>
            </w:r>
          </w:p>
        </w:tc>
        <w:tc>
          <w:tcPr>
            <w:tcW w:w="2303" w:type="dxa"/>
          </w:tcPr>
          <w:p w14:paraId="6047F7D0" w14:textId="77777777" w:rsidR="000B0E0C" w:rsidRPr="00F04FAE" w:rsidRDefault="000B0E0C" w:rsidP="00F04FAE">
            <w:pPr>
              <w:spacing w:after="0" w:line="360" w:lineRule="auto"/>
              <w:jc w:val="center"/>
              <w:rPr>
                <w:rFonts w:ascii="Times New Roman" w:hAnsi="Times New Roman" w:cs="Times New Roman"/>
                <w:b/>
                <w:bCs/>
                <w:lang w:eastAsia="pl-PL"/>
              </w:rPr>
            </w:pPr>
            <w:r w:rsidRPr="00F04FAE">
              <w:rPr>
                <w:rFonts w:ascii="Times New Roman" w:hAnsi="Times New Roman" w:cs="Times New Roman"/>
                <w:b/>
                <w:bCs/>
                <w:lang w:eastAsia="pl-PL"/>
              </w:rPr>
              <w:t>zgony</w:t>
            </w:r>
          </w:p>
        </w:tc>
        <w:tc>
          <w:tcPr>
            <w:tcW w:w="2303" w:type="dxa"/>
          </w:tcPr>
          <w:p w14:paraId="43FADB9A" w14:textId="77777777" w:rsidR="000B0E0C" w:rsidRPr="00F04FAE" w:rsidRDefault="000B0E0C" w:rsidP="00F04FAE">
            <w:pPr>
              <w:spacing w:after="0" w:line="360" w:lineRule="auto"/>
              <w:jc w:val="center"/>
              <w:rPr>
                <w:rFonts w:ascii="Times New Roman" w:hAnsi="Times New Roman" w:cs="Times New Roman"/>
                <w:b/>
                <w:bCs/>
                <w:lang w:eastAsia="pl-PL"/>
              </w:rPr>
            </w:pPr>
            <w:r w:rsidRPr="00F04FAE">
              <w:rPr>
                <w:rFonts w:ascii="Times New Roman" w:hAnsi="Times New Roman" w:cs="Times New Roman"/>
                <w:b/>
                <w:bCs/>
                <w:lang w:eastAsia="pl-PL"/>
              </w:rPr>
              <w:t>przyrost naturalny</w:t>
            </w:r>
          </w:p>
        </w:tc>
      </w:tr>
      <w:tr w:rsidR="000B0E0C" w:rsidRPr="00F04FAE" w14:paraId="1B92FA60" w14:textId="77777777">
        <w:tc>
          <w:tcPr>
            <w:tcW w:w="2303" w:type="dxa"/>
          </w:tcPr>
          <w:p w14:paraId="4372CF0E" w14:textId="77777777" w:rsidR="000B0E0C" w:rsidRPr="00F04FAE" w:rsidRDefault="000B0E0C" w:rsidP="00F04FAE">
            <w:pPr>
              <w:spacing w:after="0" w:line="360" w:lineRule="auto"/>
              <w:jc w:val="both"/>
              <w:rPr>
                <w:rFonts w:ascii="Times New Roman" w:hAnsi="Times New Roman" w:cs="Times New Roman"/>
                <w:b/>
                <w:bCs/>
                <w:lang w:eastAsia="pl-PL"/>
              </w:rPr>
            </w:pPr>
            <w:r w:rsidRPr="00F04FAE">
              <w:rPr>
                <w:rFonts w:ascii="Times New Roman" w:hAnsi="Times New Roman" w:cs="Times New Roman"/>
                <w:b/>
                <w:bCs/>
                <w:lang w:eastAsia="pl-PL"/>
              </w:rPr>
              <w:t>2015</w:t>
            </w:r>
          </w:p>
        </w:tc>
        <w:tc>
          <w:tcPr>
            <w:tcW w:w="2303" w:type="dxa"/>
          </w:tcPr>
          <w:p w14:paraId="267E2F38"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323</w:t>
            </w:r>
          </w:p>
        </w:tc>
        <w:tc>
          <w:tcPr>
            <w:tcW w:w="2303" w:type="dxa"/>
          </w:tcPr>
          <w:p w14:paraId="51E636BB"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355</w:t>
            </w:r>
          </w:p>
        </w:tc>
        <w:tc>
          <w:tcPr>
            <w:tcW w:w="2303" w:type="dxa"/>
          </w:tcPr>
          <w:p w14:paraId="07CE9767"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-32</w:t>
            </w:r>
          </w:p>
        </w:tc>
      </w:tr>
      <w:tr w:rsidR="000B0E0C" w:rsidRPr="00F04FAE" w14:paraId="1F51B931" w14:textId="77777777">
        <w:tc>
          <w:tcPr>
            <w:tcW w:w="2303" w:type="dxa"/>
          </w:tcPr>
          <w:p w14:paraId="709BF1F0" w14:textId="77777777" w:rsidR="000B0E0C" w:rsidRPr="00F04FAE" w:rsidRDefault="000B0E0C" w:rsidP="00F04FAE">
            <w:pPr>
              <w:spacing w:after="0" w:line="360" w:lineRule="auto"/>
              <w:jc w:val="both"/>
              <w:rPr>
                <w:rFonts w:ascii="Times New Roman" w:hAnsi="Times New Roman" w:cs="Times New Roman"/>
                <w:b/>
                <w:bCs/>
                <w:lang w:eastAsia="pl-PL"/>
              </w:rPr>
            </w:pPr>
            <w:r w:rsidRPr="00F04FAE">
              <w:rPr>
                <w:rFonts w:ascii="Times New Roman" w:hAnsi="Times New Roman" w:cs="Times New Roman"/>
                <w:b/>
                <w:bCs/>
                <w:lang w:eastAsia="pl-PL"/>
              </w:rPr>
              <w:t>2016</w:t>
            </w:r>
          </w:p>
        </w:tc>
        <w:tc>
          <w:tcPr>
            <w:tcW w:w="2303" w:type="dxa"/>
          </w:tcPr>
          <w:p w14:paraId="299D85D1"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295</w:t>
            </w:r>
          </w:p>
        </w:tc>
        <w:tc>
          <w:tcPr>
            <w:tcW w:w="2303" w:type="dxa"/>
          </w:tcPr>
          <w:p w14:paraId="1B235FB2"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316</w:t>
            </w:r>
          </w:p>
        </w:tc>
        <w:tc>
          <w:tcPr>
            <w:tcW w:w="2303" w:type="dxa"/>
          </w:tcPr>
          <w:p w14:paraId="371AEF0E"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-21</w:t>
            </w:r>
          </w:p>
        </w:tc>
      </w:tr>
      <w:tr w:rsidR="000B0E0C" w:rsidRPr="00F04FAE" w14:paraId="0997CF53" w14:textId="77777777">
        <w:tc>
          <w:tcPr>
            <w:tcW w:w="2303" w:type="dxa"/>
          </w:tcPr>
          <w:p w14:paraId="1D3A3CC2" w14:textId="77777777" w:rsidR="000B0E0C" w:rsidRPr="00F04FAE" w:rsidRDefault="000B0E0C" w:rsidP="00F04FAE">
            <w:pPr>
              <w:spacing w:after="0" w:line="360" w:lineRule="auto"/>
              <w:jc w:val="both"/>
              <w:rPr>
                <w:rFonts w:ascii="Times New Roman" w:hAnsi="Times New Roman" w:cs="Times New Roman"/>
                <w:b/>
                <w:bCs/>
                <w:lang w:eastAsia="pl-PL"/>
              </w:rPr>
            </w:pPr>
            <w:r w:rsidRPr="00F04FAE">
              <w:rPr>
                <w:rFonts w:ascii="Times New Roman" w:hAnsi="Times New Roman" w:cs="Times New Roman"/>
                <w:b/>
                <w:bCs/>
                <w:lang w:eastAsia="pl-PL"/>
              </w:rPr>
              <w:t>2017</w:t>
            </w:r>
          </w:p>
        </w:tc>
        <w:tc>
          <w:tcPr>
            <w:tcW w:w="2303" w:type="dxa"/>
          </w:tcPr>
          <w:p w14:paraId="5E399B8B"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316</w:t>
            </w:r>
          </w:p>
        </w:tc>
        <w:tc>
          <w:tcPr>
            <w:tcW w:w="2303" w:type="dxa"/>
          </w:tcPr>
          <w:p w14:paraId="6310FEC2"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376</w:t>
            </w:r>
          </w:p>
        </w:tc>
        <w:tc>
          <w:tcPr>
            <w:tcW w:w="2303" w:type="dxa"/>
          </w:tcPr>
          <w:p w14:paraId="1E0A3B76"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-60</w:t>
            </w:r>
          </w:p>
        </w:tc>
      </w:tr>
      <w:tr w:rsidR="000B0E0C" w:rsidRPr="00F04FAE" w14:paraId="3BAC5500" w14:textId="77777777">
        <w:tc>
          <w:tcPr>
            <w:tcW w:w="2303" w:type="dxa"/>
          </w:tcPr>
          <w:p w14:paraId="1FF95222" w14:textId="77777777" w:rsidR="000B0E0C" w:rsidRPr="00F04FAE" w:rsidRDefault="000B0E0C" w:rsidP="00F04FAE">
            <w:pPr>
              <w:spacing w:after="0" w:line="360" w:lineRule="auto"/>
              <w:jc w:val="both"/>
              <w:rPr>
                <w:rFonts w:ascii="Times New Roman" w:hAnsi="Times New Roman" w:cs="Times New Roman"/>
                <w:b/>
                <w:bCs/>
                <w:lang w:eastAsia="pl-PL"/>
              </w:rPr>
            </w:pPr>
            <w:r w:rsidRPr="00F04FAE">
              <w:rPr>
                <w:rFonts w:ascii="Times New Roman" w:hAnsi="Times New Roman" w:cs="Times New Roman"/>
                <w:b/>
                <w:bCs/>
                <w:lang w:eastAsia="pl-PL"/>
              </w:rPr>
              <w:t>2018</w:t>
            </w:r>
          </w:p>
        </w:tc>
        <w:tc>
          <w:tcPr>
            <w:tcW w:w="2303" w:type="dxa"/>
          </w:tcPr>
          <w:p w14:paraId="3AD0B7EC"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298</w:t>
            </w:r>
          </w:p>
        </w:tc>
        <w:tc>
          <w:tcPr>
            <w:tcW w:w="2303" w:type="dxa"/>
          </w:tcPr>
          <w:p w14:paraId="742C9CD7"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378</w:t>
            </w:r>
          </w:p>
        </w:tc>
        <w:tc>
          <w:tcPr>
            <w:tcW w:w="2303" w:type="dxa"/>
          </w:tcPr>
          <w:p w14:paraId="6E89E893"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-80</w:t>
            </w:r>
          </w:p>
        </w:tc>
      </w:tr>
      <w:tr w:rsidR="000B0E0C" w:rsidRPr="00F04FAE" w14:paraId="00152423" w14:textId="77777777">
        <w:tc>
          <w:tcPr>
            <w:tcW w:w="2303" w:type="dxa"/>
          </w:tcPr>
          <w:p w14:paraId="5D45B5BE" w14:textId="77777777" w:rsidR="000B0E0C" w:rsidRPr="00F04FAE" w:rsidRDefault="000B0E0C" w:rsidP="00F04FAE">
            <w:pPr>
              <w:spacing w:after="0" w:line="360" w:lineRule="auto"/>
              <w:jc w:val="both"/>
              <w:rPr>
                <w:rFonts w:ascii="Times New Roman" w:hAnsi="Times New Roman" w:cs="Times New Roman"/>
                <w:b/>
                <w:bCs/>
                <w:lang w:eastAsia="pl-PL"/>
              </w:rPr>
            </w:pPr>
            <w:r w:rsidRPr="00F04FAE">
              <w:rPr>
                <w:rFonts w:ascii="Times New Roman" w:hAnsi="Times New Roman" w:cs="Times New Roman"/>
                <w:b/>
                <w:bCs/>
                <w:lang w:eastAsia="pl-PL"/>
              </w:rPr>
              <w:t>2019</w:t>
            </w:r>
          </w:p>
        </w:tc>
        <w:tc>
          <w:tcPr>
            <w:tcW w:w="2303" w:type="dxa"/>
          </w:tcPr>
          <w:p w14:paraId="565A2492"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316</w:t>
            </w:r>
          </w:p>
        </w:tc>
        <w:tc>
          <w:tcPr>
            <w:tcW w:w="2303" w:type="dxa"/>
          </w:tcPr>
          <w:p w14:paraId="5B39DA1E"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353</w:t>
            </w:r>
          </w:p>
        </w:tc>
        <w:tc>
          <w:tcPr>
            <w:tcW w:w="2303" w:type="dxa"/>
          </w:tcPr>
          <w:p w14:paraId="55718C03"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-37</w:t>
            </w:r>
          </w:p>
        </w:tc>
      </w:tr>
    </w:tbl>
    <w:p w14:paraId="46180C69" w14:textId="77777777" w:rsidR="000B0E0C" w:rsidRPr="007745C7" w:rsidRDefault="000B0E0C" w:rsidP="00431A39">
      <w:pPr>
        <w:spacing w:line="360" w:lineRule="auto"/>
        <w:jc w:val="both"/>
        <w:rPr>
          <w:rFonts w:ascii="Times New Roman" w:hAnsi="Times New Roman" w:cs="Times New Roman"/>
          <w:i/>
          <w:iCs/>
          <w:sz w:val="20"/>
          <w:szCs w:val="20"/>
        </w:rPr>
      </w:pPr>
      <w:r w:rsidRPr="007745C7">
        <w:rPr>
          <w:rFonts w:ascii="Times New Roman" w:hAnsi="Times New Roman" w:cs="Times New Roman"/>
          <w:i/>
          <w:iCs/>
          <w:sz w:val="20"/>
          <w:szCs w:val="20"/>
        </w:rPr>
        <w:t>Źródło: Bank danych lokalnych.</w:t>
      </w:r>
    </w:p>
    <w:p w14:paraId="23A0ECBE" w14:textId="77777777" w:rsidR="000B0E0C" w:rsidRPr="00C151A3" w:rsidRDefault="000B0E0C" w:rsidP="00431A39">
      <w:pPr>
        <w:spacing w:after="0" w:line="360" w:lineRule="auto"/>
        <w:ind w:firstLine="708"/>
        <w:jc w:val="both"/>
        <w:rPr>
          <w:rFonts w:ascii="Times New Roman" w:hAnsi="Times New Roman" w:cs="Times New Roman"/>
          <w:sz w:val="24"/>
          <w:szCs w:val="24"/>
        </w:rPr>
      </w:pPr>
      <w:r w:rsidRPr="00C151A3">
        <w:rPr>
          <w:rFonts w:ascii="Times New Roman" w:hAnsi="Times New Roman" w:cs="Times New Roman"/>
          <w:sz w:val="24"/>
          <w:szCs w:val="24"/>
        </w:rPr>
        <w:t>Drugim obok przyrostu naturalnego czynnikiem mającym bezpośredni wpływ na liczbę ludności są migracje, których wielkość i kierunek zależy od sytuacji społeczno</w:t>
      </w:r>
      <w:r>
        <w:rPr>
          <w:rFonts w:ascii="Times New Roman" w:hAnsi="Times New Roman" w:cs="Times New Roman"/>
          <w:sz w:val="24"/>
          <w:szCs w:val="24"/>
        </w:rPr>
        <w:t>-</w:t>
      </w:r>
      <w:r w:rsidRPr="00C151A3">
        <w:rPr>
          <w:rFonts w:ascii="Times New Roman" w:hAnsi="Times New Roman" w:cs="Times New Roman"/>
          <w:sz w:val="24"/>
          <w:szCs w:val="24"/>
        </w:rPr>
        <w:t xml:space="preserve">gospodarczej. W 2019 roku zarejestrowano 313 zameldowań w ruchu wewnętrznym oraz </w:t>
      </w:r>
      <w:r>
        <w:rPr>
          <w:rFonts w:ascii="Times New Roman" w:hAnsi="Times New Roman" w:cs="Times New Roman"/>
          <w:sz w:val="24"/>
          <w:szCs w:val="24"/>
        </w:rPr>
        <w:br/>
      </w:r>
      <w:r w:rsidRPr="00C151A3">
        <w:rPr>
          <w:rFonts w:ascii="Times New Roman" w:hAnsi="Times New Roman" w:cs="Times New Roman"/>
          <w:sz w:val="24"/>
          <w:szCs w:val="24"/>
        </w:rPr>
        <w:t>519 wymeldowań, w wyniku czego saldo migracji wewnętrzn</w:t>
      </w:r>
      <w:r>
        <w:rPr>
          <w:rFonts w:ascii="Times New Roman" w:hAnsi="Times New Roman" w:cs="Times New Roman"/>
          <w:sz w:val="24"/>
          <w:szCs w:val="24"/>
        </w:rPr>
        <w:t xml:space="preserve">ych wynosi dla Jarosławia -206. </w:t>
      </w:r>
      <w:r w:rsidRPr="00C151A3">
        <w:rPr>
          <w:rFonts w:ascii="Times New Roman" w:hAnsi="Times New Roman" w:cs="Times New Roman"/>
          <w:sz w:val="24"/>
          <w:szCs w:val="24"/>
        </w:rPr>
        <w:t xml:space="preserve">W tym samym roku 24 osób zameldowało się z zagranicy oraz zarejestrowano </w:t>
      </w:r>
      <w:r>
        <w:rPr>
          <w:rFonts w:ascii="Times New Roman" w:hAnsi="Times New Roman" w:cs="Times New Roman"/>
          <w:sz w:val="24"/>
          <w:szCs w:val="24"/>
        </w:rPr>
        <w:br/>
      </w:r>
      <w:r w:rsidRPr="00C151A3">
        <w:rPr>
          <w:rFonts w:ascii="Times New Roman" w:hAnsi="Times New Roman" w:cs="Times New Roman"/>
          <w:sz w:val="24"/>
          <w:szCs w:val="24"/>
        </w:rPr>
        <w:t xml:space="preserve">1 wymeldowanie za granicę - daje to saldo migracji zagranicznych wynoszące 23. </w:t>
      </w:r>
      <w:r>
        <w:rPr>
          <w:rFonts w:ascii="Times New Roman" w:hAnsi="Times New Roman" w:cs="Times New Roman"/>
          <w:sz w:val="24"/>
          <w:szCs w:val="24"/>
        </w:rPr>
        <w:br/>
      </w:r>
      <w:r w:rsidRPr="00C151A3">
        <w:rPr>
          <w:rFonts w:ascii="Times New Roman" w:hAnsi="Times New Roman" w:cs="Times New Roman"/>
          <w:sz w:val="24"/>
          <w:szCs w:val="24"/>
        </w:rPr>
        <w:t xml:space="preserve">Ogółem Miasto Jarosław ma ujemne saldo migracji wynoszące -183 oznaczające, </w:t>
      </w:r>
      <w:r>
        <w:rPr>
          <w:rFonts w:ascii="Times New Roman" w:hAnsi="Times New Roman" w:cs="Times New Roman"/>
          <w:sz w:val="24"/>
          <w:szCs w:val="24"/>
        </w:rPr>
        <w:br/>
      </w:r>
      <w:r w:rsidRPr="00C151A3">
        <w:rPr>
          <w:rFonts w:ascii="Times New Roman" w:hAnsi="Times New Roman" w:cs="Times New Roman"/>
          <w:sz w:val="24"/>
          <w:szCs w:val="24"/>
        </w:rPr>
        <w:t>że z Jarosławia nadal wyjeżdża więcej osób niż  do niego przybywa.</w:t>
      </w:r>
    </w:p>
    <w:p w14:paraId="6FA6F8E8" w14:textId="77777777" w:rsidR="000B0E0C" w:rsidRPr="00C151A3" w:rsidRDefault="000B0E0C" w:rsidP="00431A39">
      <w:pPr>
        <w:spacing w:after="0" w:line="360" w:lineRule="auto"/>
        <w:ind w:firstLine="708"/>
        <w:jc w:val="both"/>
        <w:rPr>
          <w:rFonts w:ascii="Times New Roman" w:hAnsi="Times New Roman" w:cs="Times New Roman"/>
          <w:sz w:val="24"/>
          <w:szCs w:val="24"/>
        </w:rPr>
      </w:pPr>
    </w:p>
    <w:p w14:paraId="73A7CBD9" w14:textId="77777777" w:rsidR="000B0E0C" w:rsidRPr="00C151A3" w:rsidRDefault="000B0E0C" w:rsidP="00431A39">
      <w:pPr>
        <w:spacing w:line="360" w:lineRule="auto"/>
        <w:jc w:val="both"/>
        <w:rPr>
          <w:rFonts w:ascii="Times New Roman" w:hAnsi="Times New Roman" w:cs="Times New Roman"/>
          <w:sz w:val="24"/>
          <w:szCs w:val="24"/>
        </w:rPr>
      </w:pPr>
    </w:p>
    <w:p w14:paraId="07442F82" w14:textId="77777777" w:rsidR="000B0E0C" w:rsidRPr="007745C7" w:rsidRDefault="000B0E0C" w:rsidP="007745C7">
      <w:pPr>
        <w:spacing w:after="0" w:line="360" w:lineRule="auto"/>
        <w:jc w:val="both"/>
        <w:rPr>
          <w:rFonts w:ascii="Times New Roman" w:hAnsi="Times New Roman" w:cs="Times New Roman"/>
          <w:b/>
          <w:bCs/>
        </w:rPr>
      </w:pPr>
      <w:r w:rsidRPr="007745C7">
        <w:rPr>
          <w:rFonts w:ascii="Times New Roman" w:hAnsi="Times New Roman" w:cs="Times New Roman"/>
          <w:b/>
          <w:bCs/>
        </w:rPr>
        <w:lastRenderedPageBreak/>
        <w:t>Saldo migracji - zameldowania spoza gminy/wymeldowania poza gminę</w:t>
      </w:r>
      <w:r>
        <w:rPr>
          <w:rFonts w:ascii="Times New Roman" w:hAnsi="Times New Roman" w:cs="Times New Roman"/>
          <w:b/>
          <w:bCs/>
        </w:rPr>
        <w:t>.</w:t>
      </w:r>
    </w:p>
    <w:tbl>
      <w:tblPr>
        <w:tblW w:w="921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5"/>
        <w:gridCol w:w="1672"/>
        <w:gridCol w:w="1134"/>
        <w:gridCol w:w="1559"/>
        <w:gridCol w:w="1134"/>
        <w:gridCol w:w="2160"/>
      </w:tblGrid>
      <w:tr w:rsidR="000B0E0C" w:rsidRPr="00F04FAE" w14:paraId="49D0C857" w14:textId="77777777">
        <w:trPr>
          <w:trHeight w:val="140"/>
        </w:trPr>
        <w:tc>
          <w:tcPr>
            <w:tcW w:w="1555" w:type="dxa"/>
            <w:vMerge w:val="restart"/>
          </w:tcPr>
          <w:p w14:paraId="5DDF4273" w14:textId="77777777" w:rsidR="000B0E0C" w:rsidRPr="00F04FAE" w:rsidRDefault="000B0E0C" w:rsidP="00F04FAE">
            <w:pPr>
              <w:spacing w:after="0" w:line="360" w:lineRule="auto"/>
              <w:jc w:val="both"/>
              <w:rPr>
                <w:rFonts w:ascii="Times New Roman" w:hAnsi="Times New Roman" w:cs="Times New Roman"/>
                <w:lang w:eastAsia="pl-PL"/>
              </w:rPr>
            </w:pPr>
          </w:p>
        </w:tc>
        <w:tc>
          <w:tcPr>
            <w:tcW w:w="2806" w:type="dxa"/>
            <w:gridSpan w:val="2"/>
            <w:tcBorders>
              <w:top w:val="single" w:sz="4" w:space="0" w:color="auto"/>
              <w:bottom w:val="single" w:sz="4" w:space="0" w:color="auto"/>
            </w:tcBorders>
          </w:tcPr>
          <w:p w14:paraId="590526C5" w14:textId="77777777" w:rsidR="000B0E0C" w:rsidRPr="00F04FAE" w:rsidRDefault="000B0E0C" w:rsidP="00F04FAE">
            <w:pPr>
              <w:spacing w:after="0" w:line="276" w:lineRule="auto"/>
              <w:jc w:val="center"/>
              <w:rPr>
                <w:rFonts w:ascii="Times New Roman" w:hAnsi="Times New Roman" w:cs="Times New Roman"/>
                <w:b/>
                <w:bCs/>
                <w:lang w:eastAsia="pl-PL"/>
              </w:rPr>
            </w:pPr>
            <w:r w:rsidRPr="00F04FAE">
              <w:rPr>
                <w:rFonts w:ascii="Times New Roman" w:hAnsi="Times New Roman" w:cs="Times New Roman"/>
                <w:b/>
                <w:bCs/>
                <w:lang w:eastAsia="pl-PL"/>
              </w:rPr>
              <w:t>Zameldowania</w:t>
            </w:r>
          </w:p>
        </w:tc>
        <w:tc>
          <w:tcPr>
            <w:tcW w:w="2693" w:type="dxa"/>
            <w:gridSpan w:val="2"/>
            <w:tcBorders>
              <w:bottom w:val="single" w:sz="4" w:space="0" w:color="auto"/>
              <w:right w:val="single" w:sz="4" w:space="0" w:color="auto"/>
            </w:tcBorders>
          </w:tcPr>
          <w:p w14:paraId="35AD2A1C" w14:textId="77777777" w:rsidR="000B0E0C" w:rsidRPr="00F04FAE" w:rsidRDefault="000B0E0C" w:rsidP="00F04FAE">
            <w:pPr>
              <w:spacing w:after="0" w:line="276" w:lineRule="auto"/>
              <w:jc w:val="center"/>
              <w:rPr>
                <w:rFonts w:ascii="Times New Roman" w:hAnsi="Times New Roman" w:cs="Times New Roman"/>
                <w:b/>
                <w:bCs/>
                <w:lang w:eastAsia="pl-PL"/>
              </w:rPr>
            </w:pPr>
            <w:r w:rsidRPr="00F04FAE">
              <w:rPr>
                <w:rFonts w:ascii="Times New Roman" w:hAnsi="Times New Roman" w:cs="Times New Roman"/>
                <w:b/>
                <w:bCs/>
                <w:lang w:eastAsia="pl-PL"/>
              </w:rPr>
              <w:t>Wymeldowania</w:t>
            </w:r>
          </w:p>
        </w:tc>
        <w:tc>
          <w:tcPr>
            <w:tcW w:w="2160" w:type="dxa"/>
            <w:vMerge w:val="restart"/>
            <w:tcBorders>
              <w:left w:val="single" w:sz="4" w:space="0" w:color="auto"/>
              <w:bottom w:val="single" w:sz="4" w:space="0" w:color="auto"/>
            </w:tcBorders>
          </w:tcPr>
          <w:p w14:paraId="4F354625" w14:textId="77777777" w:rsidR="000B0E0C" w:rsidRPr="00F04FAE" w:rsidRDefault="000B0E0C" w:rsidP="00F04FAE">
            <w:pPr>
              <w:spacing w:after="0" w:line="276" w:lineRule="auto"/>
              <w:jc w:val="center"/>
              <w:rPr>
                <w:rFonts w:ascii="Times New Roman" w:hAnsi="Times New Roman" w:cs="Times New Roman"/>
                <w:b/>
                <w:bCs/>
                <w:lang w:eastAsia="pl-PL"/>
              </w:rPr>
            </w:pPr>
            <w:r w:rsidRPr="00F04FAE">
              <w:rPr>
                <w:rFonts w:ascii="Times New Roman" w:hAnsi="Times New Roman" w:cs="Times New Roman"/>
                <w:b/>
                <w:bCs/>
                <w:lang w:eastAsia="pl-PL"/>
              </w:rPr>
              <w:t>Saldo migracji ogółem</w:t>
            </w:r>
          </w:p>
        </w:tc>
      </w:tr>
      <w:tr w:rsidR="000B0E0C" w:rsidRPr="00F04FAE" w14:paraId="36541B8A" w14:textId="77777777">
        <w:trPr>
          <w:trHeight w:val="133"/>
        </w:trPr>
        <w:tc>
          <w:tcPr>
            <w:tcW w:w="1555" w:type="dxa"/>
            <w:vMerge/>
            <w:vAlign w:val="center"/>
          </w:tcPr>
          <w:p w14:paraId="69A295B5" w14:textId="77777777" w:rsidR="000B0E0C" w:rsidRPr="00F04FAE" w:rsidRDefault="000B0E0C" w:rsidP="00F04FAE">
            <w:pPr>
              <w:spacing w:after="0" w:line="360" w:lineRule="auto"/>
              <w:jc w:val="both"/>
              <w:rPr>
                <w:rFonts w:ascii="Times New Roman" w:hAnsi="Times New Roman" w:cs="Times New Roman"/>
                <w:lang w:eastAsia="pl-PL"/>
              </w:rPr>
            </w:pPr>
          </w:p>
        </w:tc>
        <w:tc>
          <w:tcPr>
            <w:tcW w:w="1672" w:type="dxa"/>
            <w:tcBorders>
              <w:top w:val="single" w:sz="4" w:space="0" w:color="auto"/>
              <w:right w:val="single" w:sz="4" w:space="0" w:color="auto"/>
            </w:tcBorders>
          </w:tcPr>
          <w:p w14:paraId="1D56345F" w14:textId="77777777" w:rsidR="000B0E0C" w:rsidRPr="00F04FAE" w:rsidRDefault="000B0E0C" w:rsidP="00F04FAE">
            <w:pPr>
              <w:spacing w:after="0" w:line="276" w:lineRule="auto"/>
              <w:jc w:val="center"/>
              <w:rPr>
                <w:rFonts w:ascii="Times New Roman" w:hAnsi="Times New Roman" w:cs="Times New Roman"/>
                <w:b/>
                <w:bCs/>
                <w:lang w:eastAsia="pl-PL"/>
              </w:rPr>
            </w:pPr>
            <w:r w:rsidRPr="00F04FAE">
              <w:rPr>
                <w:rFonts w:ascii="Times New Roman" w:hAnsi="Times New Roman" w:cs="Times New Roman"/>
                <w:b/>
                <w:bCs/>
                <w:lang w:eastAsia="pl-PL"/>
              </w:rPr>
              <w:t>w ruchu wewnętrznym</w:t>
            </w:r>
          </w:p>
        </w:tc>
        <w:tc>
          <w:tcPr>
            <w:tcW w:w="1134" w:type="dxa"/>
            <w:tcBorders>
              <w:top w:val="single" w:sz="4" w:space="0" w:color="auto"/>
              <w:left w:val="single" w:sz="4" w:space="0" w:color="auto"/>
            </w:tcBorders>
          </w:tcPr>
          <w:p w14:paraId="0F23DE68" w14:textId="77777777" w:rsidR="000B0E0C" w:rsidRPr="00F04FAE" w:rsidRDefault="000B0E0C" w:rsidP="00F04FAE">
            <w:pPr>
              <w:spacing w:after="0" w:line="276" w:lineRule="auto"/>
              <w:jc w:val="center"/>
              <w:rPr>
                <w:rFonts w:ascii="Times New Roman" w:hAnsi="Times New Roman" w:cs="Times New Roman"/>
                <w:b/>
                <w:bCs/>
                <w:lang w:eastAsia="pl-PL"/>
              </w:rPr>
            </w:pPr>
            <w:r w:rsidRPr="00F04FAE">
              <w:rPr>
                <w:rFonts w:ascii="Times New Roman" w:hAnsi="Times New Roman" w:cs="Times New Roman"/>
                <w:b/>
                <w:bCs/>
                <w:lang w:eastAsia="pl-PL"/>
              </w:rPr>
              <w:t>z zagranicy</w:t>
            </w:r>
          </w:p>
        </w:tc>
        <w:tc>
          <w:tcPr>
            <w:tcW w:w="1559" w:type="dxa"/>
          </w:tcPr>
          <w:p w14:paraId="6E17F09A" w14:textId="77777777" w:rsidR="000B0E0C" w:rsidRPr="00F04FAE" w:rsidRDefault="000B0E0C" w:rsidP="00F04FAE">
            <w:pPr>
              <w:spacing w:after="0" w:line="276" w:lineRule="auto"/>
              <w:jc w:val="center"/>
              <w:rPr>
                <w:rFonts w:ascii="Times New Roman" w:hAnsi="Times New Roman" w:cs="Times New Roman"/>
                <w:b/>
                <w:bCs/>
                <w:lang w:eastAsia="pl-PL"/>
              </w:rPr>
            </w:pPr>
            <w:r w:rsidRPr="00F04FAE">
              <w:rPr>
                <w:rFonts w:ascii="Times New Roman" w:hAnsi="Times New Roman" w:cs="Times New Roman"/>
                <w:b/>
                <w:bCs/>
                <w:lang w:eastAsia="pl-PL"/>
              </w:rPr>
              <w:t>w ruchu wewnętrznym</w:t>
            </w:r>
          </w:p>
        </w:tc>
        <w:tc>
          <w:tcPr>
            <w:tcW w:w="1134" w:type="dxa"/>
            <w:tcBorders>
              <w:top w:val="single" w:sz="4" w:space="0" w:color="auto"/>
              <w:bottom w:val="single" w:sz="4" w:space="0" w:color="auto"/>
              <w:right w:val="single" w:sz="4" w:space="0" w:color="auto"/>
            </w:tcBorders>
          </w:tcPr>
          <w:p w14:paraId="27764653" w14:textId="77777777" w:rsidR="000B0E0C" w:rsidRPr="00F04FAE" w:rsidRDefault="000B0E0C" w:rsidP="00F04FAE">
            <w:pPr>
              <w:spacing w:after="0" w:line="276" w:lineRule="auto"/>
              <w:jc w:val="center"/>
              <w:rPr>
                <w:rFonts w:ascii="Times New Roman" w:hAnsi="Times New Roman" w:cs="Times New Roman"/>
                <w:b/>
                <w:bCs/>
                <w:lang w:eastAsia="pl-PL"/>
              </w:rPr>
            </w:pPr>
            <w:r w:rsidRPr="00F04FAE">
              <w:rPr>
                <w:rFonts w:ascii="Times New Roman" w:hAnsi="Times New Roman" w:cs="Times New Roman"/>
                <w:b/>
                <w:bCs/>
                <w:lang w:eastAsia="pl-PL"/>
              </w:rPr>
              <w:t>z zagranicy</w:t>
            </w:r>
          </w:p>
        </w:tc>
        <w:tc>
          <w:tcPr>
            <w:tcW w:w="2160" w:type="dxa"/>
            <w:vMerge/>
            <w:tcBorders>
              <w:left w:val="single" w:sz="4" w:space="0" w:color="auto"/>
              <w:bottom w:val="single" w:sz="4" w:space="0" w:color="auto"/>
            </w:tcBorders>
            <w:vAlign w:val="center"/>
          </w:tcPr>
          <w:p w14:paraId="7F7493B9" w14:textId="77777777" w:rsidR="000B0E0C" w:rsidRPr="00F04FAE" w:rsidRDefault="000B0E0C" w:rsidP="00F04FAE">
            <w:pPr>
              <w:spacing w:after="0" w:line="276" w:lineRule="auto"/>
              <w:jc w:val="center"/>
              <w:rPr>
                <w:rFonts w:ascii="Times New Roman" w:hAnsi="Times New Roman" w:cs="Times New Roman"/>
                <w:lang w:eastAsia="pl-PL"/>
              </w:rPr>
            </w:pPr>
          </w:p>
        </w:tc>
      </w:tr>
      <w:tr w:rsidR="000B0E0C" w:rsidRPr="00F04FAE" w14:paraId="3185D554" w14:textId="77777777">
        <w:tc>
          <w:tcPr>
            <w:tcW w:w="1555" w:type="dxa"/>
          </w:tcPr>
          <w:p w14:paraId="53B1565F" w14:textId="77777777" w:rsidR="000B0E0C" w:rsidRPr="00F04FAE" w:rsidRDefault="000B0E0C" w:rsidP="00F04FAE">
            <w:pPr>
              <w:spacing w:after="0" w:line="360" w:lineRule="auto"/>
              <w:jc w:val="both"/>
              <w:rPr>
                <w:rFonts w:ascii="Times New Roman" w:hAnsi="Times New Roman" w:cs="Times New Roman"/>
                <w:b/>
                <w:bCs/>
                <w:lang w:eastAsia="pl-PL"/>
              </w:rPr>
            </w:pPr>
            <w:r w:rsidRPr="00F04FAE">
              <w:rPr>
                <w:rFonts w:ascii="Times New Roman" w:hAnsi="Times New Roman" w:cs="Times New Roman"/>
                <w:b/>
                <w:bCs/>
                <w:lang w:eastAsia="pl-PL"/>
              </w:rPr>
              <w:t>2015</w:t>
            </w:r>
          </w:p>
        </w:tc>
        <w:tc>
          <w:tcPr>
            <w:tcW w:w="1672" w:type="dxa"/>
          </w:tcPr>
          <w:p w14:paraId="554B612A"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261</w:t>
            </w:r>
          </w:p>
        </w:tc>
        <w:tc>
          <w:tcPr>
            <w:tcW w:w="1134" w:type="dxa"/>
          </w:tcPr>
          <w:p w14:paraId="47DB5C41"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w:t>
            </w:r>
          </w:p>
        </w:tc>
        <w:tc>
          <w:tcPr>
            <w:tcW w:w="1559" w:type="dxa"/>
          </w:tcPr>
          <w:p w14:paraId="456EF4D7"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522</w:t>
            </w:r>
          </w:p>
        </w:tc>
        <w:tc>
          <w:tcPr>
            <w:tcW w:w="1134" w:type="dxa"/>
          </w:tcPr>
          <w:p w14:paraId="4CB3C408"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w:t>
            </w:r>
          </w:p>
        </w:tc>
        <w:tc>
          <w:tcPr>
            <w:tcW w:w="2160" w:type="dxa"/>
            <w:tcBorders>
              <w:left w:val="single" w:sz="4" w:space="0" w:color="auto"/>
              <w:bottom w:val="single" w:sz="4" w:space="0" w:color="auto"/>
            </w:tcBorders>
          </w:tcPr>
          <w:p w14:paraId="27743E46"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w:t>
            </w:r>
          </w:p>
        </w:tc>
      </w:tr>
      <w:tr w:rsidR="000B0E0C" w:rsidRPr="00F04FAE" w14:paraId="5AD9BC75" w14:textId="77777777">
        <w:tc>
          <w:tcPr>
            <w:tcW w:w="1555" w:type="dxa"/>
          </w:tcPr>
          <w:p w14:paraId="7655BF72" w14:textId="77777777" w:rsidR="000B0E0C" w:rsidRPr="00F04FAE" w:rsidRDefault="000B0E0C" w:rsidP="00F04FAE">
            <w:pPr>
              <w:spacing w:after="0" w:line="360" w:lineRule="auto"/>
              <w:jc w:val="both"/>
              <w:rPr>
                <w:rFonts w:ascii="Times New Roman" w:hAnsi="Times New Roman" w:cs="Times New Roman"/>
                <w:b/>
                <w:bCs/>
                <w:lang w:eastAsia="pl-PL"/>
              </w:rPr>
            </w:pPr>
            <w:r w:rsidRPr="00F04FAE">
              <w:rPr>
                <w:rFonts w:ascii="Times New Roman" w:hAnsi="Times New Roman" w:cs="Times New Roman"/>
                <w:b/>
                <w:bCs/>
                <w:lang w:eastAsia="pl-PL"/>
              </w:rPr>
              <w:t>2016</w:t>
            </w:r>
          </w:p>
        </w:tc>
        <w:tc>
          <w:tcPr>
            <w:tcW w:w="1672" w:type="dxa"/>
          </w:tcPr>
          <w:p w14:paraId="529E60A3"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221</w:t>
            </w:r>
          </w:p>
        </w:tc>
        <w:tc>
          <w:tcPr>
            <w:tcW w:w="1134" w:type="dxa"/>
          </w:tcPr>
          <w:p w14:paraId="20EE4088"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15</w:t>
            </w:r>
          </w:p>
        </w:tc>
        <w:tc>
          <w:tcPr>
            <w:tcW w:w="1559" w:type="dxa"/>
          </w:tcPr>
          <w:p w14:paraId="6F2E69C9"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403</w:t>
            </w:r>
          </w:p>
        </w:tc>
        <w:tc>
          <w:tcPr>
            <w:tcW w:w="1134" w:type="dxa"/>
          </w:tcPr>
          <w:p w14:paraId="629D2FB1"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11</w:t>
            </w:r>
          </w:p>
        </w:tc>
        <w:tc>
          <w:tcPr>
            <w:tcW w:w="2160" w:type="dxa"/>
            <w:tcBorders>
              <w:top w:val="single" w:sz="4" w:space="0" w:color="auto"/>
              <w:left w:val="single" w:sz="4" w:space="0" w:color="auto"/>
              <w:bottom w:val="single" w:sz="4" w:space="0" w:color="auto"/>
            </w:tcBorders>
          </w:tcPr>
          <w:p w14:paraId="433B73E4"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-178</w:t>
            </w:r>
          </w:p>
        </w:tc>
      </w:tr>
      <w:tr w:rsidR="000B0E0C" w:rsidRPr="00F04FAE" w14:paraId="43FE16A7" w14:textId="77777777">
        <w:tc>
          <w:tcPr>
            <w:tcW w:w="1555" w:type="dxa"/>
          </w:tcPr>
          <w:p w14:paraId="6E1FAB0B" w14:textId="77777777" w:rsidR="000B0E0C" w:rsidRPr="00F04FAE" w:rsidRDefault="000B0E0C" w:rsidP="00F04FAE">
            <w:pPr>
              <w:spacing w:after="0" w:line="360" w:lineRule="auto"/>
              <w:jc w:val="both"/>
              <w:rPr>
                <w:rFonts w:ascii="Times New Roman" w:hAnsi="Times New Roman" w:cs="Times New Roman"/>
                <w:b/>
                <w:bCs/>
                <w:lang w:eastAsia="pl-PL"/>
              </w:rPr>
            </w:pPr>
            <w:r w:rsidRPr="00F04FAE">
              <w:rPr>
                <w:rFonts w:ascii="Times New Roman" w:hAnsi="Times New Roman" w:cs="Times New Roman"/>
                <w:b/>
                <w:bCs/>
                <w:lang w:eastAsia="pl-PL"/>
              </w:rPr>
              <w:t>2017</w:t>
            </w:r>
          </w:p>
        </w:tc>
        <w:tc>
          <w:tcPr>
            <w:tcW w:w="1672" w:type="dxa"/>
          </w:tcPr>
          <w:p w14:paraId="4FF1BD55"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320</w:t>
            </w:r>
          </w:p>
        </w:tc>
        <w:tc>
          <w:tcPr>
            <w:tcW w:w="1134" w:type="dxa"/>
          </w:tcPr>
          <w:p w14:paraId="07F934EF"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19</w:t>
            </w:r>
          </w:p>
        </w:tc>
        <w:tc>
          <w:tcPr>
            <w:tcW w:w="1559" w:type="dxa"/>
          </w:tcPr>
          <w:p w14:paraId="7E705A23"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452</w:t>
            </w:r>
          </w:p>
        </w:tc>
        <w:tc>
          <w:tcPr>
            <w:tcW w:w="1134" w:type="dxa"/>
          </w:tcPr>
          <w:p w14:paraId="373EDC17"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7</w:t>
            </w:r>
          </w:p>
        </w:tc>
        <w:tc>
          <w:tcPr>
            <w:tcW w:w="2160" w:type="dxa"/>
            <w:tcBorders>
              <w:top w:val="single" w:sz="4" w:space="0" w:color="auto"/>
              <w:left w:val="single" w:sz="4" w:space="0" w:color="auto"/>
              <w:bottom w:val="single" w:sz="4" w:space="0" w:color="auto"/>
            </w:tcBorders>
          </w:tcPr>
          <w:p w14:paraId="018E1D13"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-120</w:t>
            </w:r>
          </w:p>
        </w:tc>
      </w:tr>
      <w:tr w:rsidR="000B0E0C" w:rsidRPr="00F04FAE" w14:paraId="57A1F625" w14:textId="77777777">
        <w:tc>
          <w:tcPr>
            <w:tcW w:w="1555" w:type="dxa"/>
          </w:tcPr>
          <w:p w14:paraId="05B7D9B7" w14:textId="77777777" w:rsidR="000B0E0C" w:rsidRPr="00F04FAE" w:rsidRDefault="000B0E0C" w:rsidP="00F04FAE">
            <w:pPr>
              <w:spacing w:after="0" w:line="360" w:lineRule="auto"/>
              <w:jc w:val="both"/>
              <w:rPr>
                <w:rFonts w:ascii="Times New Roman" w:hAnsi="Times New Roman" w:cs="Times New Roman"/>
                <w:b/>
                <w:bCs/>
                <w:lang w:eastAsia="pl-PL"/>
              </w:rPr>
            </w:pPr>
            <w:r w:rsidRPr="00F04FAE">
              <w:rPr>
                <w:rFonts w:ascii="Times New Roman" w:hAnsi="Times New Roman" w:cs="Times New Roman"/>
                <w:b/>
                <w:bCs/>
                <w:lang w:eastAsia="pl-PL"/>
              </w:rPr>
              <w:t>2018</w:t>
            </w:r>
          </w:p>
        </w:tc>
        <w:tc>
          <w:tcPr>
            <w:tcW w:w="1672" w:type="dxa"/>
          </w:tcPr>
          <w:p w14:paraId="792806A3"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357</w:t>
            </w:r>
          </w:p>
        </w:tc>
        <w:tc>
          <w:tcPr>
            <w:tcW w:w="1134" w:type="dxa"/>
          </w:tcPr>
          <w:p w14:paraId="0F938E28"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13</w:t>
            </w:r>
          </w:p>
        </w:tc>
        <w:tc>
          <w:tcPr>
            <w:tcW w:w="1559" w:type="dxa"/>
          </w:tcPr>
          <w:p w14:paraId="2AC16096"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483</w:t>
            </w:r>
          </w:p>
        </w:tc>
        <w:tc>
          <w:tcPr>
            <w:tcW w:w="1134" w:type="dxa"/>
          </w:tcPr>
          <w:p w14:paraId="57A31BFA"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6</w:t>
            </w:r>
          </w:p>
        </w:tc>
        <w:tc>
          <w:tcPr>
            <w:tcW w:w="2160" w:type="dxa"/>
            <w:tcBorders>
              <w:top w:val="single" w:sz="4" w:space="0" w:color="auto"/>
              <w:left w:val="single" w:sz="4" w:space="0" w:color="auto"/>
              <w:bottom w:val="single" w:sz="4" w:space="0" w:color="auto"/>
            </w:tcBorders>
          </w:tcPr>
          <w:p w14:paraId="27753C95"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-119</w:t>
            </w:r>
          </w:p>
        </w:tc>
      </w:tr>
      <w:tr w:rsidR="000B0E0C" w:rsidRPr="00F04FAE" w14:paraId="537F80CB" w14:textId="77777777">
        <w:tc>
          <w:tcPr>
            <w:tcW w:w="1555" w:type="dxa"/>
          </w:tcPr>
          <w:p w14:paraId="7B6CD75C" w14:textId="77777777" w:rsidR="000B0E0C" w:rsidRPr="00F04FAE" w:rsidRDefault="000B0E0C" w:rsidP="00F04FAE">
            <w:pPr>
              <w:spacing w:after="0" w:line="360" w:lineRule="auto"/>
              <w:jc w:val="both"/>
              <w:rPr>
                <w:rFonts w:ascii="Times New Roman" w:hAnsi="Times New Roman" w:cs="Times New Roman"/>
                <w:b/>
                <w:bCs/>
                <w:lang w:eastAsia="pl-PL"/>
              </w:rPr>
            </w:pPr>
            <w:r w:rsidRPr="00F04FAE">
              <w:rPr>
                <w:rFonts w:ascii="Times New Roman" w:hAnsi="Times New Roman" w:cs="Times New Roman"/>
                <w:b/>
                <w:bCs/>
                <w:lang w:eastAsia="pl-PL"/>
              </w:rPr>
              <w:t>2019</w:t>
            </w:r>
          </w:p>
        </w:tc>
        <w:tc>
          <w:tcPr>
            <w:tcW w:w="1672" w:type="dxa"/>
          </w:tcPr>
          <w:p w14:paraId="198ED02C"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313</w:t>
            </w:r>
          </w:p>
        </w:tc>
        <w:tc>
          <w:tcPr>
            <w:tcW w:w="1134" w:type="dxa"/>
          </w:tcPr>
          <w:p w14:paraId="16D4E341"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24</w:t>
            </w:r>
          </w:p>
        </w:tc>
        <w:tc>
          <w:tcPr>
            <w:tcW w:w="1559" w:type="dxa"/>
          </w:tcPr>
          <w:p w14:paraId="001F0218"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519</w:t>
            </w:r>
          </w:p>
        </w:tc>
        <w:tc>
          <w:tcPr>
            <w:tcW w:w="1134" w:type="dxa"/>
          </w:tcPr>
          <w:p w14:paraId="409FFF27"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1</w:t>
            </w:r>
          </w:p>
        </w:tc>
        <w:tc>
          <w:tcPr>
            <w:tcW w:w="2160" w:type="dxa"/>
            <w:tcBorders>
              <w:top w:val="single" w:sz="4" w:space="0" w:color="auto"/>
              <w:left w:val="single" w:sz="4" w:space="0" w:color="auto"/>
            </w:tcBorders>
          </w:tcPr>
          <w:p w14:paraId="550C49FE"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-183</w:t>
            </w:r>
          </w:p>
        </w:tc>
      </w:tr>
    </w:tbl>
    <w:p w14:paraId="5D7CDEAF" w14:textId="77777777" w:rsidR="000B0E0C" w:rsidRPr="007745C7" w:rsidRDefault="000B0E0C" w:rsidP="007745C7">
      <w:pPr>
        <w:spacing w:after="0" w:line="360" w:lineRule="auto"/>
        <w:jc w:val="both"/>
        <w:rPr>
          <w:rFonts w:ascii="Times New Roman" w:hAnsi="Times New Roman" w:cs="Times New Roman"/>
          <w:i/>
          <w:iCs/>
          <w:sz w:val="20"/>
          <w:szCs w:val="20"/>
        </w:rPr>
      </w:pPr>
      <w:r w:rsidRPr="007745C7">
        <w:rPr>
          <w:rFonts w:ascii="Times New Roman" w:hAnsi="Times New Roman" w:cs="Times New Roman"/>
          <w:i/>
          <w:iCs/>
          <w:sz w:val="20"/>
          <w:szCs w:val="20"/>
        </w:rPr>
        <w:t>Źródło: Bank danych lokalnych.</w:t>
      </w:r>
    </w:p>
    <w:p w14:paraId="1A77D1D8" w14:textId="77777777" w:rsidR="000B0E0C" w:rsidRPr="00547908" w:rsidRDefault="000B0E0C" w:rsidP="007745C7">
      <w:pPr>
        <w:spacing w:after="0" w:line="360" w:lineRule="auto"/>
        <w:jc w:val="both"/>
        <w:rPr>
          <w:rFonts w:ascii="Times New Roman" w:hAnsi="Times New Roman" w:cs="Times New Roman"/>
          <w:sz w:val="24"/>
          <w:szCs w:val="24"/>
        </w:rPr>
      </w:pPr>
    </w:p>
    <w:p w14:paraId="01B9FF06" w14:textId="77777777" w:rsidR="000B0E0C" w:rsidRPr="00547908" w:rsidRDefault="000B0E0C" w:rsidP="007745C7">
      <w:pPr>
        <w:spacing w:after="0" w:line="360" w:lineRule="auto"/>
        <w:jc w:val="both"/>
        <w:rPr>
          <w:rFonts w:ascii="Times New Roman" w:hAnsi="Times New Roman" w:cs="Times New Roman"/>
          <w:sz w:val="24"/>
          <w:szCs w:val="24"/>
        </w:rPr>
      </w:pPr>
      <w:r w:rsidRPr="00547908">
        <w:rPr>
          <w:rFonts w:ascii="Times New Roman" w:hAnsi="Times New Roman" w:cs="Times New Roman"/>
          <w:sz w:val="24"/>
          <w:szCs w:val="24"/>
        </w:rPr>
        <w:tab/>
        <w:t>W Jarosławiu 59,14 % mieszkańców jest w wieku produkcyjnym, 16,06% w wieku przedprodukcyjnym, a 24,8% mieszkańców jest w wieku poprodukcyjnym.</w:t>
      </w:r>
    </w:p>
    <w:p w14:paraId="57793B75" w14:textId="77777777" w:rsidR="000B0E0C" w:rsidRPr="00C151A3" w:rsidRDefault="000B0E0C" w:rsidP="00864F0D">
      <w:pPr>
        <w:spacing w:after="0" w:line="360" w:lineRule="auto"/>
        <w:ind w:firstLine="708"/>
        <w:jc w:val="both"/>
        <w:rPr>
          <w:rFonts w:ascii="Times New Roman" w:hAnsi="Times New Roman" w:cs="Times New Roman"/>
          <w:sz w:val="24"/>
          <w:szCs w:val="24"/>
        </w:rPr>
      </w:pPr>
      <w:r w:rsidRPr="00C151A3">
        <w:rPr>
          <w:rFonts w:ascii="Times New Roman" w:hAnsi="Times New Roman" w:cs="Times New Roman"/>
          <w:sz w:val="24"/>
          <w:szCs w:val="24"/>
        </w:rPr>
        <w:t>Analizując sytuację demograficzną w Gminie Miejskiej Jar</w:t>
      </w:r>
      <w:r>
        <w:rPr>
          <w:rFonts w:ascii="Times New Roman" w:hAnsi="Times New Roman" w:cs="Times New Roman"/>
          <w:sz w:val="24"/>
          <w:szCs w:val="24"/>
        </w:rPr>
        <w:t xml:space="preserve">osław, należy zwrócić uwagę na </w:t>
      </w:r>
      <w:r w:rsidRPr="00C151A3">
        <w:rPr>
          <w:rFonts w:ascii="Times New Roman" w:hAnsi="Times New Roman" w:cs="Times New Roman"/>
          <w:sz w:val="24"/>
          <w:szCs w:val="24"/>
        </w:rPr>
        <w:t>malejący udział dzieci i młodzieży oraz osób w wieku produkcyjnym w populacji mieszkańców miasta przy systematycznie rosnącym udziale osób starszych. Na tej podstawie przypuszczać należy, że w niedługim czasie gmina zmagać się będzie z postępującym procesem starzenia się społeczności lokalnej, co w perspektywie będzie m.in. wymagało dostosowania w szerszym zakresie niż dotychczas wachlarza usług społecznych do potrzeb seniorów.</w:t>
      </w:r>
    </w:p>
    <w:p w14:paraId="60EACCC6" w14:textId="77777777" w:rsidR="000B0E0C" w:rsidRPr="00C151A3" w:rsidRDefault="000B0E0C" w:rsidP="00431A39">
      <w:pPr>
        <w:spacing w:after="0" w:line="240" w:lineRule="auto"/>
        <w:jc w:val="both"/>
        <w:rPr>
          <w:rFonts w:ascii="Times New Roman" w:hAnsi="Times New Roman" w:cs="Times New Roman"/>
          <w:sz w:val="24"/>
          <w:szCs w:val="24"/>
        </w:rPr>
      </w:pPr>
    </w:p>
    <w:p w14:paraId="2ABEAD89" w14:textId="77777777" w:rsidR="000B0E0C" w:rsidRPr="006659DD" w:rsidRDefault="000B0E0C" w:rsidP="00B81F8D">
      <w:pPr>
        <w:spacing w:after="0"/>
        <w:jc w:val="both"/>
        <w:rPr>
          <w:rFonts w:ascii="Times New Roman" w:hAnsi="Times New Roman" w:cs="Times New Roman"/>
          <w:b/>
          <w:bCs/>
        </w:rPr>
      </w:pPr>
      <w:r w:rsidRPr="006659DD">
        <w:rPr>
          <w:rFonts w:ascii="Times New Roman" w:hAnsi="Times New Roman" w:cs="Times New Roman"/>
          <w:b/>
          <w:bCs/>
        </w:rPr>
        <w:t>Struktura ludności według ekonomicznych grup wieku</w:t>
      </w: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850"/>
        <w:gridCol w:w="1134"/>
        <w:gridCol w:w="851"/>
        <w:gridCol w:w="850"/>
        <w:gridCol w:w="1134"/>
        <w:gridCol w:w="851"/>
        <w:gridCol w:w="850"/>
        <w:gridCol w:w="1134"/>
        <w:gridCol w:w="851"/>
      </w:tblGrid>
      <w:tr w:rsidR="000B0E0C" w:rsidRPr="00F04FAE" w14:paraId="2ACE407A" w14:textId="77777777" w:rsidTr="0036066D">
        <w:trPr>
          <w:trHeight w:val="502"/>
          <w:jc w:val="center"/>
        </w:trPr>
        <w:tc>
          <w:tcPr>
            <w:tcW w:w="959" w:type="dxa"/>
            <w:vMerge w:val="restart"/>
            <w:vAlign w:val="center"/>
          </w:tcPr>
          <w:p w14:paraId="70141FEE" w14:textId="77777777" w:rsidR="000B0E0C" w:rsidRPr="00F04FAE" w:rsidRDefault="000B0E0C" w:rsidP="00F04FAE">
            <w:pPr>
              <w:spacing w:after="0" w:line="240" w:lineRule="auto"/>
              <w:jc w:val="center"/>
              <w:rPr>
                <w:rFonts w:ascii="Times New Roman" w:hAnsi="Times New Roman" w:cs="Times New Roman"/>
                <w:b/>
                <w:bCs/>
                <w:sz w:val="20"/>
                <w:szCs w:val="20"/>
                <w:lang w:eastAsia="pl-PL"/>
              </w:rPr>
            </w:pPr>
            <w:r w:rsidRPr="00F04FAE">
              <w:rPr>
                <w:rFonts w:ascii="Times New Roman" w:hAnsi="Times New Roman" w:cs="Times New Roman"/>
                <w:b/>
                <w:bCs/>
                <w:sz w:val="20"/>
                <w:szCs w:val="20"/>
                <w:lang w:eastAsia="pl-PL"/>
              </w:rPr>
              <w:t>stan na 31 grudnia</w:t>
            </w:r>
          </w:p>
        </w:tc>
        <w:tc>
          <w:tcPr>
            <w:tcW w:w="2835" w:type="dxa"/>
            <w:gridSpan w:val="3"/>
            <w:vAlign w:val="center"/>
          </w:tcPr>
          <w:p w14:paraId="4F19F262" w14:textId="77777777" w:rsidR="000B0E0C" w:rsidRPr="00F04FAE" w:rsidRDefault="000B0E0C" w:rsidP="00F04FAE">
            <w:pPr>
              <w:spacing w:after="0" w:line="240" w:lineRule="auto"/>
              <w:jc w:val="center"/>
              <w:rPr>
                <w:rFonts w:ascii="Times New Roman" w:hAnsi="Times New Roman" w:cs="Times New Roman"/>
                <w:b/>
                <w:bCs/>
                <w:sz w:val="20"/>
                <w:szCs w:val="20"/>
                <w:lang w:eastAsia="pl-PL"/>
              </w:rPr>
            </w:pPr>
            <w:r w:rsidRPr="00F04FAE">
              <w:rPr>
                <w:rFonts w:ascii="Times New Roman" w:hAnsi="Times New Roman" w:cs="Times New Roman"/>
                <w:b/>
                <w:bCs/>
                <w:sz w:val="20"/>
                <w:szCs w:val="20"/>
                <w:lang w:eastAsia="pl-PL"/>
              </w:rPr>
              <w:t xml:space="preserve">ludność w wieku przedprodukcyjnym </w:t>
            </w:r>
            <w:r w:rsidRPr="00F04FAE">
              <w:rPr>
                <w:rFonts w:ascii="Times New Roman" w:hAnsi="Times New Roman" w:cs="Times New Roman"/>
                <w:b/>
                <w:bCs/>
                <w:sz w:val="20"/>
                <w:szCs w:val="20"/>
                <w:lang w:eastAsia="pl-PL"/>
              </w:rPr>
              <w:br/>
              <w:t>(17 lat i mniej)</w:t>
            </w:r>
          </w:p>
        </w:tc>
        <w:tc>
          <w:tcPr>
            <w:tcW w:w="2835" w:type="dxa"/>
            <w:gridSpan w:val="3"/>
            <w:vAlign w:val="center"/>
          </w:tcPr>
          <w:p w14:paraId="31747C6F" w14:textId="77777777" w:rsidR="000B0E0C" w:rsidRPr="00F04FAE" w:rsidRDefault="000B0E0C" w:rsidP="00F04FAE">
            <w:pPr>
              <w:spacing w:after="0" w:line="240" w:lineRule="auto"/>
              <w:jc w:val="center"/>
              <w:rPr>
                <w:rFonts w:ascii="Times New Roman" w:hAnsi="Times New Roman" w:cs="Times New Roman"/>
                <w:b/>
                <w:bCs/>
                <w:sz w:val="20"/>
                <w:szCs w:val="20"/>
                <w:lang w:eastAsia="pl-PL"/>
              </w:rPr>
            </w:pPr>
            <w:r w:rsidRPr="00F04FAE">
              <w:rPr>
                <w:rFonts w:ascii="Times New Roman" w:hAnsi="Times New Roman" w:cs="Times New Roman"/>
                <w:b/>
                <w:bCs/>
                <w:sz w:val="20"/>
                <w:szCs w:val="20"/>
                <w:lang w:eastAsia="pl-PL"/>
              </w:rPr>
              <w:t>ludność w wieku produkcyjnym</w:t>
            </w:r>
          </w:p>
        </w:tc>
        <w:tc>
          <w:tcPr>
            <w:tcW w:w="2835" w:type="dxa"/>
            <w:gridSpan w:val="3"/>
            <w:vAlign w:val="center"/>
          </w:tcPr>
          <w:p w14:paraId="5CD67834" w14:textId="77777777" w:rsidR="000B0E0C" w:rsidRPr="00F04FAE" w:rsidRDefault="000B0E0C" w:rsidP="00F04FAE">
            <w:pPr>
              <w:spacing w:after="0" w:line="240" w:lineRule="auto"/>
              <w:jc w:val="center"/>
              <w:rPr>
                <w:rFonts w:ascii="Times New Roman" w:hAnsi="Times New Roman" w:cs="Times New Roman"/>
                <w:b/>
                <w:bCs/>
                <w:sz w:val="20"/>
                <w:szCs w:val="20"/>
                <w:lang w:eastAsia="pl-PL"/>
              </w:rPr>
            </w:pPr>
            <w:r w:rsidRPr="00F04FAE">
              <w:rPr>
                <w:rFonts w:ascii="Times New Roman" w:hAnsi="Times New Roman" w:cs="Times New Roman"/>
                <w:b/>
                <w:bCs/>
                <w:sz w:val="20"/>
                <w:szCs w:val="20"/>
                <w:lang w:eastAsia="pl-PL"/>
              </w:rPr>
              <w:t>ludność w wieku poprodukcyjnym</w:t>
            </w:r>
          </w:p>
        </w:tc>
      </w:tr>
      <w:tr w:rsidR="000B0E0C" w:rsidRPr="00F04FAE" w14:paraId="67929721" w14:textId="77777777" w:rsidTr="0036066D">
        <w:trPr>
          <w:trHeight w:val="436"/>
          <w:jc w:val="center"/>
        </w:trPr>
        <w:tc>
          <w:tcPr>
            <w:tcW w:w="959" w:type="dxa"/>
            <w:vMerge/>
            <w:vAlign w:val="center"/>
          </w:tcPr>
          <w:p w14:paraId="458C5D24" w14:textId="77777777" w:rsidR="000B0E0C" w:rsidRPr="00F04FAE" w:rsidRDefault="000B0E0C" w:rsidP="00F04FAE">
            <w:pPr>
              <w:spacing w:after="0" w:line="240" w:lineRule="auto"/>
              <w:jc w:val="center"/>
              <w:rPr>
                <w:rFonts w:ascii="Times New Roman" w:hAnsi="Times New Roman" w:cs="Times New Roman"/>
                <w:b/>
                <w:bCs/>
                <w:sz w:val="20"/>
                <w:szCs w:val="20"/>
                <w:lang w:eastAsia="pl-PL"/>
              </w:rPr>
            </w:pPr>
          </w:p>
        </w:tc>
        <w:tc>
          <w:tcPr>
            <w:tcW w:w="850" w:type="dxa"/>
            <w:vAlign w:val="center"/>
          </w:tcPr>
          <w:p w14:paraId="34DDF93B" w14:textId="77777777" w:rsidR="000B0E0C" w:rsidRPr="00F04FAE" w:rsidRDefault="000B0E0C" w:rsidP="00F04FAE">
            <w:pPr>
              <w:spacing w:after="0" w:line="240" w:lineRule="auto"/>
              <w:jc w:val="center"/>
              <w:rPr>
                <w:rFonts w:ascii="Times New Roman" w:hAnsi="Times New Roman" w:cs="Times New Roman"/>
                <w:sz w:val="20"/>
                <w:szCs w:val="20"/>
                <w:lang w:eastAsia="pl-PL"/>
              </w:rPr>
            </w:pPr>
            <w:r w:rsidRPr="00F04FAE">
              <w:rPr>
                <w:rFonts w:ascii="Times New Roman" w:hAnsi="Times New Roman" w:cs="Times New Roman"/>
                <w:sz w:val="20"/>
                <w:szCs w:val="20"/>
                <w:lang w:eastAsia="pl-PL"/>
              </w:rPr>
              <w:t>kobiety</w:t>
            </w:r>
          </w:p>
        </w:tc>
        <w:tc>
          <w:tcPr>
            <w:tcW w:w="1134" w:type="dxa"/>
            <w:tcBorders>
              <w:left w:val="single" w:sz="4" w:space="0" w:color="auto"/>
              <w:right w:val="single" w:sz="4" w:space="0" w:color="auto"/>
            </w:tcBorders>
            <w:vAlign w:val="center"/>
          </w:tcPr>
          <w:p w14:paraId="42AF2D64" w14:textId="77777777" w:rsidR="000B0E0C" w:rsidRPr="00F04FAE" w:rsidRDefault="000B0E0C" w:rsidP="00F04FAE">
            <w:pPr>
              <w:spacing w:after="0" w:line="240" w:lineRule="auto"/>
              <w:jc w:val="center"/>
              <w:rPr>
                <w:rFonts w:ascii="Times New Roman" w:hAnsi="Times New Roman" w:cs="Times New Roman"/>
                <w:sz w:val="20"/>
                <w:szCs w:val="20"/>
                <w:lang w:eastAsia="pl-PL"/>
              </w:rPr>
            </w:pPr>
            <w:r w:rsidRPr="00F04FAE">
              <w:rPr>
                <w:rFonts w:ascii="Times New Roman" w:hAnsi="Times New Roman" w:cs="Times New Roman"/>
                <w:sz w:val="20"/>
                <w:szCs w:val="20"/>
                <w:lang w:eastAsia="pl-PL"/>
              </w:rPr>
              <w:t>mężczyźni</w:t>
            </w:r>
          </w:p>
        </w:tc>
        <w:tc>
          <w:tcPr>
            <w:tcW w:w="851" w:type="dxa"/>
            <w:vAlign w:val="center"/>
          </w:tcPr>
          <w:p w14:paraId="556D30D1" w14:textId="77777777" w:rsidR="000B0E0C" w:rsidRPr="00F04FAE" w:rsidRDefault="000B0E0C" w:rsidP="00F04FAE">
            <w:pPr>
              <w:spacing w:after="0" w:line="240" w:lineRule="auto"/>
              <w:jc w:val="center"/>
              <w:rPr>
                <w:rFonts w:ascii="Times New Roman" w:hAnsi="Times New Roman" w:cs="Times New Roman"/>
                <w:sz w:val="20"/>
                <w:szCs w:val="20"/>
                <w:lang w:eastAsia="pl-PL"/>
              </w:rPr>
            </w:pPr>
            <w:r w:rsidRPr="00F04FAE">
              <w:rPr>
                <w:rFonts w:ascii="Times New Roman" w:hAnsi="Times New Roman" w:cs="Times New Roman"/>
                <w:sz w:val="20"/>
                <w:szCs w:val="20"/>
                <w:lang w:eastAsia="pl-PL"/>
              </w:rPr>
              <w:t>ogółem</w:t>
            </w:r>
          </w:p>
        </w:tc>
        <w:tc>
          <w:tcPr>
            <w:tcW w:w="850" w:type="dxa"/>
            <w:vAlign w:val="center"/>
          </w:tcPr>
          <w:p w14:paraId="58F69372" w14:textId="77777777" w:rsidR="000B0E0C" w:rsidRPr="00F04FAE" w:rsidRDefault="000B0E0C" w:rsidP="00F04FAE">
            <w:pPr>
              <w:spacing w:after="0" w:line="240" w:lineRule="auto"/>
              <w:jc w:val="center"/>
              <w:rPr>
                <w:rFonts w:ascii="Times New Roman" w:hAnsi="Times New Roman" w:cs="Times New Roman"/>
                <w:sz w:val="20"/>
                <w:szCs w:val="20"/>
                <w:lang w:eastAsia="pl-PL"/>
              </w:rPr>
            </w:pPr>
            <w:r w:rsidRPr="00F04FAE">
              <w:rPr>
                <w:rFonts w:ascii="Times New Roman" w:hAnsi="Times New Roman" w:cs="Times New Roman"/>
                <w:sz w:val="20"/>
                <w:szCs w:val="20"/>
                <w:lang w:eastAsia="pl-PL"/>
              </w:rPr>
              <w:t>kobiety</w:t>
            </w:r>
          </w:p>
        </w:tc>
        <w:tc>
          <w:tcPr>
            <w:tcW w:w="1134" w:type="dxa"/>
            <w:tcBorders>
              <w:left w:val="single" w:sz="4" w:space="0" w:color="auto"/>
              <w:right w:val="single" w:sz="4" w:space="0" w:color="auto"/>
            </w:tcBorders>
            <w:vAlign w:val="center"/>
          </w:tcPr>
          <w:p w14:paraId="06836E3C" w14:textId="77777777" w:rsidR="000B0E0C" w:rsidRPr="00F04FAE" w:rsidRDefault="000B0E0C" w:rsidP="00F04FAE">
            <w:pPr>
              <w:spacing w:after="0" w:line="240" w:lineRule="auto"/>
              <w:jc w:val="center"/>
              <w:rPr>
                <w:rFonts w:ascii="Times New Roman" w:hAnsi="Times New Roman" w:cs="Times New Roman"/>
                <w:sz w:val="20"/>
                <w:szCs w:val="20"/>
                <w:lang w:eastAsia="pl-PL"/>
              </w:rPr>
            </w:pPr>
            <w:r w:rsidRPr="00F04FAE">
              <w:rPr>
                <w:rFonts w:ascii="Times New Roman" w:hAnsi="Times New Roman" w:cs="Times New Roman"/>
                <w:sz w:val="20"/>
                <w:szCs w:val="20"/>
                <w:lang w:eastAsia="pl-PL"/>
              </w:rPr>
              <w:t>mężczyźni</w:t>
            </w:r>
          </w:p>
        </w:tc>
        <w:tc>
          <w:tcPr>
            <w:tcW w:w="851" w:type="dxa"/>
            <w:vAlign w:val="center"/>
          </w:tcPr>
          <w:p w14:paraId="7B28A3E6" w14:textId="77777777" w:rsidR="000B0E0C" w:rsidRPr="00F04FAE" w:rsidRDefault="000B0E0C" w:rsidP="00F04FAE">
            <w:pPr>
              <w:spacing w:after="0" w:line="240" w:lineRule="auto"/>
              <w:jc w:val="center"/>
              <w:rPr>
                <w:rFonts w:ascii="Times New Roman" w:hAnsi="Times New Roman" w:cs="Times New Roman"/>
                <w:sz w:val="20"/>
                <w:szCs w:val="20"/>
                <w:lang w:eastAsia="pl-PL"/>
              </w:rPr>
            </w:pPr>
            <w:r w:rsidRPr="00F04FAE">
              <w:rPr>
                <w:rFonts w:ascii="Times New Roman" w:hAnsi="Times New Roman" w:cs="Times New Roman"/>
                <w:sz w:val="20"/>
                <w:szCs w:val="20"/>
                <w:lang w:eastAsia="pl-PL"/>
              </w:rPr>
              <w:t>ogółem</w:t>
            </w:r>
          </w:p>
        </w:tc>
        <w:tc>
          <w:tcPr>
            <w:tcW w:w="850" w:type="dxa"/>
            <w:vAlign w:val="center"/>
          </w:tcPr>
          <w:p w14:paraId="61249FEB" w14:textId="77777777" w:rsidR="000B0E0C" w:rsidRPr="00F04FAE" w:rsidRDefault="000B0E0C" w:rsidP="00F04FAE">
            <w:pPr>
              <w:spacing w:after="0" w:line="240" w:lineRule="auto"/>
              <w:jc w:val="center"/>
              <w:rPr>
                <w:rFonts w:ascii="Times New Roman" w:hAnsi="Times New Roman" w:cs="Times New Roman"/>
                <w:sz w:val="20"/>
                <w:szCs w:val="20"/>
                <w:lang w:eastAsia="pl-PL"/>
              </w:rPr>
            </w:pPr>
            <w:r w:rsidRPr="00F04FAE">
              <w:rPr>
                <w:rFonts w:ascii="Times New Roman" w:hAnsi="Times New Roman" w:cs="Times New Roman"/>
                <w:sz w:val="20"/>
                <w:szCs w:val="20"/>
                <w:lang w:eastAsia="pl-PL"/>
              </w:rPr>
              <w:t>kobiety</w:t>
            </w:r>
          </w:p>
        </w:tc>
        <w:tc>
          <w:tcPr>
            <w:tcW w:w="1134" w:type="dxa"/>
            <w:tcBorders>
              <w:left w:val="single" w:sz="4" w:space="0" w:color="auto"/>
              <w:right w:val="single" w:sz="4" w:space="0" w:color="auto"/>
            </w:tcBorders>
            <w:vAlign w:val="center"/>
          </w:tcPr>
          <w:p w14:paraId="5517F3D4" w14:textId="77777777" w:rsidR="000B0E0C" w:rsidRPr="00F04FAE" w:rsidRDefault="000B0E0C" w:rsidP="00F04FAE">
            <w:pPr>
              <w:spacing w:after="0" w:line="240" w:lineRule="auto"/>
              <w:jc w:val="center"/>
              <w:rPr>
                <w:rFonts w:ascii="Times New Roman" w:hAnsi="Times New Roman" w:cs="Times New Roman"/>
                <w:sz w:val="20"/>
                <w:szCs w:val="20"/>
                <w:lang w:eastAsia="pl-PL"/>
              </w:rPr>
            </w:pPr>
            <w:r w:rsidRPr="00F04FAE">
              <w:rPr>
                <w:rFonts w:ascii="Times New Roman" w:hAnsi="Times New Roman" w:cs="Times New Roman"/>
                <w:sz w:val="20"/>
                <w:szCs w:val="20"/>
                <w:lang w:eastAsia="pl-PL"/>
              </w:rPr>
              <w:t>mężczyźni</w:t>
            </w:r>
          </w:p>
        </w:tc>
        <w:tc>
          <w:tcPr>
            <w:tcW w:w="851" w:type="dxa"/>
            <w:vAlign w:val="center"/>
          </w:tcPr>
          <w:p w14:paraId="12F1F6B7" w14:textId="77777777" w:rsidR="000B0E0C" w:rsidRPr="00F04FAE" w:rsidRDefault="000B0E0C" w:rsidP="00F04FAE">
            <w:pPr>
              <w:spacing w:after="0" w:line="240" w:lineRule="auto"/>
              <w:jc w:val="center"/>
              <w:rPr>
                <w:rFonts w:ascii="Times New Roman" w:hAnsi="Times New Roman" w:cs="Times New Roman"/>
                <w:sz w:val="20"/>
                <w:szCs w:val="20"/>
                <w:lang w:eastAsia="pl-PL"/>
              </w:rPr>
            </w:pPr>
            <w:r w:rsidRPr="00F04FAE">
              <w:rPr>
                <w:rFonts w:ascii="Times New Roman" w:hAnsi="Times New Roman" w:cs="Times New Roman"/>
                <w:sz w:val="20"/>
                <w:szCs w:val="20"/>
                <w:lang w:eastAsia="pl-PL"/>
              </w:rPr>
              <w:t>ogółem</w:t>
            </w:r>
          </w:p>
        </w:tc>
      </w:tr>
      <w:tr w:rsidR="000B0E0C" w:rsidRPr="00F04FAE" w14:paraId="5CA68729" w14:textId="77777777" w:rsidTr="0036066D">
        <w:trPr>
          <w:trHeight w:val="416"/>
          <w:jc w:val="center"/>
        </w:trPr>
        <w:tc>
          <w:tcPr>
            <w:tcW w:w="959" w:type="dxa"/>
            <w:vAlign w:val="center"/>
          </w:tcPr>
          <w:p w14:paraId="7DBCC638" w14:textId="77777777" w:rsidR="000B0E0C" w:rsidRPr="00F04FAE" w:rsidRDefault="000B0E0C" w:rsidP="00F04FAE">
            <w:pPr>
              <w:spacing w:after="0" w:line="240" w:lineRule="auto"/>
              <w:jc w:val="center"/>
              <w:rPr>
                <w:rFonts w:ascii="Times New Roman" w:hAnsi="Times New Roman" w:cs="Times New Roman"/>
                <w:b/>
                <w:bCs/>
                <w:sz w:val="20"/>
                <w:szCs w:val="20"/>
                <w:lang w:eastAsia="pl-PL"/>
              </w:rPr>
            </w:pPr>
            <w:r w:rsidRPr="00F04FAE">
              <w:rPr>
                <w:rFonts w:ascii="Times New Roman" w:hAnsi="Times New Roman" w:cs="Times New Roman"/>
                <w:b/>
                <w:bCs/>
                <w:sz w:val="20"/>
                <w:szCs w:val="20"/>
                <w:lang w:eastAsia="pl-PL"/>
              </w:rPr>
              <w:t>2015</w:t>
            </w:r>
          </w:p>
        </w:tc>
        <w:tc>
          <w:tcPr>
            <w:tcW w:w="850" w:type="dxa"/>
            <w:vAlign w:val="center"/>
          </w:tcPr>
          <w:p w14:paraId="4E0D4E80" w14:textId="77777777" w:rsidR="000B0E0C" w:rsidRPr="00F04FAE" w:rsidRDefault="000B0E0C" w:rsidP="00F04FAE">
            <w:pPr>
              <w:spacing w:after="0" w:line="240" w:lineRule="auto"/>
              <w:jc w:val="center"/>
              <w:rPr>
                <w:rFonts w:ascii="Times New Roman" w:hAnsi="Times New Roman" w:cs="Times New Roman"/>
                <w:sz w:val="20"/>
                <w:szCs w:val="20"/>
                <w:lang w:eastAsia="pl-PL"/>
              </w:rPr>
            </w:pPr>
            <w:r w:rsidRPr="00F04FAE">
              <w:rPr>
                <w:rFonts w:ascii="Times New Roman" w:hAnsi="Times New Roman" w:cs="Times New Roman"/>
                <w:sz w:val="20"/>
                <w:szCs w:val="20"/>
                <w:lang w:eastAsia="pl-PL"/>
              </w:rPr>
              <w:t>3 108</w:t>
            </w:r>
          </w:p>
        </w:tc>
        <w:tc>
          <w:tcPr>
            <w:tcW w:w="1134" w:type="dxa"/>
            <w:tcBorders>
              <w:left w:val="single" w:sz="4" w:space="0" w:color="auto"/>
              <w:right w:val="single" w:sz="4" w:space="0" w:color="auto"/>
            </w:tcBorders>
            <w:vAlign w:val="center"/>
          </w:tcPr>
          <w:p w14:paraId="6F895D96" w14:textId="77777777" w:rsidR="000B0E0C" w:rsidRPr="00F04FAE" w:rsidRDefault="000B0E0C" w:rsidP="00F04FAE">
            <w:pPr>
              <w:spacing w:after="0" w:line="240" w:lineRule="auto"/>
              <w:jc w:val="center"/>
              <w:rPr>
                <w:rFonts w:ascii="Times New Roman" w:hAnsi="Times New Roman" w:cs="Times New Roman"/>
                <w:sz w:val="20"/>
                <w:szCs w:val="20"/>
                <w:lang w:eastAsia="pl-PL"/>
              </w:rPr>
            </w:pPr>
            <w:r w:rsidRPr="00F04FAE">
              <w:rPr>
                <w:rFonts w:ascii="Times New Roman" w:hAnsi="Times New Roman" w:cs="Times New Roman"/>
                <w:sz w:val="20"/>
                <w:szCs w:val="20"/>
                <w:lang w:eastAsia="pl-PL"/>
              </w:rPr>
              <w:t>3 161</w:t>
            </w:r>
          </w:p>
        </w:tc>
        <w:tc>
          <w:tcPr>
            <w:tcW w:w="851" w:type="dxa"/>
            <w:vAlign w:val="center"/>
          </w:tcPr>
          <w:p w14:paraId="03D84293" w14:textId="77777777" w:rsidR="000B0E0C" w:rsidRPr="00F04FAE" w:rsidRDefault="000B0E0C" w:rsidP="00F04FAE">
            <w:pPr>
              <w:spacing w:after="0" w:line="240" w:lineRule="auto"/>
              <w:jc w:val="center"/>
              <w:rPr>
                <w:rFonts w:ascii="Times New Roman" w:hAnsi="Times New Roman" w:cs="Times New Roman"/>
                <w:sz w:val="20"/>
                <w:szCs w:val="20"/>
                <w:lang w:eastAsia="pl-PL"/>
              </w:rPr>
            </w:pPr>
            <w:r w:rsidRPr="00F04FAE">
              <w:rPr>
                <w:rFonts w:ascii="Times New Roman" w:hAnsi="Times New Roman" w:cs="Times New Roman"/>
                <w:sz w:val="20"/>
                <w:szCs w:val="20"/>
                <w:lang w:eastAsia="pl-PL"/>
              </w:rPr>
              <w:t>6 269</w:t>
            </w:r>
          </w:p>
        </w:tc>
        <w:tc>
          <w:tcPr>
            <w:tcW w:w="850" w:type="dxa"/>
            <w:vAlign w:val="center"/>
          </w:tcPr>
          <w:p w14:paraId="1A7EB747" w14:textId="77777777" w:rsidR="000B0E0C" w:rsidRPr="00F04FAE" w:rsidRDefault="000B0E0C" w:rsidP="00F04FAE">
            <w:pPr>
              <w:spacing w:after="0" w:line="240" w:lineRule="auto"/>
              <w:jc w:val="center"/>
              <w:rPr>
                <w:rFonts w:ascii="Times New Roman" w:hAnsi="Times New Roman" w:cs="Times New Roman"/>
                <w:sz w:val="20"/>
                <w:szCs w:val="20"/>
                <w:lang w:eastAsia="pl-PL"/>
              </w:rPr>
            </w:pPr>
            <w:r w:rsidRPr="00F04FAE">
              <w:rPr>
                <w:rFonts w:ascii="Times New Roman" w:hAnsi="Times New Roman" w:cs="Times New Roman"/>
                <w:sz w:val="20"/>
                <w:szCs w:val="20"/>
                <w:lang w:eastAsia="pl-PL"/>
              </w:rPr>
              <w:t>11 433</w:t>
            </w:r>
          </w:p>
        </w:tc>
        <w:tc>
          <w:tcPr>
            <w:tcW w:w="1134" w:type="dxa"/>
            <w:tcBorders>
              <w:left w:val="single" w:sz="4" w:space="0" w:color="auto"/>
              <w:right w:val="single" w:sz="4" w:space="0" w:color="auto"/>
            </w:tcBorders>
            <w:vAlign w:val="center"/>
          </w:tcPr>
          <w:p w14:paraId="0A49E946" w14:textId="77777777" w:rsidR="000B0E0C" w:rsidRPr="00F04FAE" w:rsidRDefault="000B0E0C" w:rsidP="00F04FAE">
            <w:pPr>
              <w:spacing w:after="0" w:line="240" w:lineRule="auto"/>
              <w:jc w:val="center"/>
              <w:rPr>
                <w:rFonts w:ascii="Times New Roman" w:hAnsi="Times New Roman" w:cs="Times New Roman"/>
                <w:sz w:val="20"/>
                <w:szCs w:val="20"/>
                <w:lang w:eastAsia="pl-PL"/>
              </w:rPr>
            </w:pPr>
            <w:r w:rsidRPr="00F04FAE">
              <w:rPr>
                <w:rFonts w:ascii="Times New Roman" w:hAnsi="Times New Roman" w:cs="Times New Roman"/>
                <w:sz w:val="20"/>
                <w:szCs w:val="20"/>
                <w:lang w:eastAsia="pl-PL"/>
              </w:rPr>
              <w:t>12 411</w:t>
            </w:r>
          </w:p>
        </w:tc>
        <w:tc>
          <w:tcPr>
            <w:tcW w:w="851" w:type="dxa"/>
            <w:vAlign w:val="center"/>
          </w:tcPr>
          <w:p w14:paraId="5086EB09" w14:textId="77777777" w:rsidR="000B0E0C" w:rsidRPr="00F04FAE" w:rsidRDefault="000B0E0C" w:rsidP="00F04FAE">
            <w:pPr>
              <w:spacing w:after="0" w:line="240" w:lineRule="auto"/>
              <w:jc w:val="center"/>
              <w:rPr>
                <w:rFonts w:ascii="Times New Roman" w:hAnsi="Times New Roman" w:cs="Times New Roman"/>
                <w:sz w:val="20"/>
                <w:szCs w:val="20"/>
                <w:lang w:eastAsia="pl-PL"/>
              </w:rPr>
            </w:pPr>
            <w:r w:rsidRPr="00F04FAE">
              <w:rPr>
                <w:rFonts w:ascii="Times New Roman" w:hAnsi="Times New Roman" w:cs="Times New Roman"/>
                <w:sz w:val="20"/>
                <w:szCs w:val="20"/>
                <w:lang w:eastAsia="pl-PL"/>
              </w:rPr>
              <w:t>23 844</w:t>
            </w:r>
          </w:p>
        </w:tc>
        <w:tc>
          <w:tcPr>
            <w:tcW w:w="850" w:type="dxa"/>
            <w:vAlign w:val="center"/>
          </w:tcPr>
          <w:p w14:paraId="62F3927B" w14:textId="77777777" w:rsidR="000B0E0C" w:rsidRPr="00F04FAE" w:rsidRDefault="000B0E0C" w:rsidP="00F04FAE">
            <w:pPr>
              <w:spacing w:after="0" w:line="240" w:lineRule="auto"/>
              <w:jc w:val="center"/>
              <w:rPr>
                <w:rFonts w:ascii="Times New Roman" w:hAnsi="Times New Roman" w:cs="Times New Roman"/>
                <w:sz w:val="20"/>
                <w:szCs w:val="20"/>
                <w:lang w:eastAsia="pl-PL"/>
              </w:rPr>
            </w:pPr>
            <w:r w:rsidRPr="00F04FAE">
              <w:rPr>
                <w:rFonts w:ascii="Times New Roman" w:hAnsi="Times New Roman" w:cs="Times New Roman"/>
                <w:sz w:val="20"/>
                <w:szCs w:val="20"/>
                <w:lang w:eastAsia="pl-PL"/>
              </w:rPr>
              <w:t>5 786</w:t>
            </w:r>
          </w:p>
        </w:tc>
        <w:tc>
          <w:tcPr>
            <w:tcW w:w="1134" w:type="dxa"/>
            <w:tcBorders>
              <w:left w:val="single" w:sz="4" w:space="0" w:color="auto"/>
              <w:right w:val="single" w:sz="4" w:space="0" w:color="auto"/>
            </w:tcBorders>
            <w:vAlign w:val="center"/>
          </w:tcPr>
          <w:p w14:paraId="35476D33" w14:textId="77777777" w:rsidR="000B0E0C" w:rsidRPr="00F04FAE" w:rsidRDefault="000B0E0C" w:rsidP="00F04FAE">
            <w:pPr>
              <w:spacing w:after="0" w:line="240" w:lineRule="auto"/>
              <w:jc w:val="center"/>
              <w:rPr>
                <w:rFonts w:ascii="Times New Roman" w:hAnsi="Times New Roman" w:cs="Times New Roman"/>
                <w:sz w:val="20"/>
                <w:szCs w:val="20"/>
                <w:lang w:eastAsia="pl-PL"/>
              </w:rPr>
            </w:pPr>
            <w:r w:rsidRPr="00F04FAE">
              <w:rPr>
                <w:rFonts w:ascii="Times New Roman" w:hAnsi="Times New Roman" w:cs="Times New Roman"/>
                <w:sz w:val="20"/>
                <w:szCs w:val="20"/>
                <w:lang w:eastAsia="pl-PL"/>
              </w:rPr>
              <w:t>2 461</w:t>
            </w:r>
          </w:p>
        </w:tc>
        <w:tc>
          <w:tcPr>
            <w:tcW w:w="851" w:type="dxa"/>
            <w:vAlign w:val="center"/>
          </w:tcPr>
          <w:p w14:paraId="10350251" w14:textId="77777777" w:rsidR="000B0E0C" w:rsidRPr="00F04FAE" w:rsidRDefault="000B0E0C" w:rsidP="00F04FAE">
            <w:pPr>
              <w:spacing w:after="0" w:line="240" w:lineRule="auto"/>
              <w:jc w:val="center"/>
              <w:rPr>
                <w:rFonts w:ascii="Times New Roman" w:hAnsi="Times New Roman" w:cs="Times New Roman"/>
                <w:sz w:val="20"/>
                <w:szCs w:val="20"/>
                <w:lang w:eastAsia="pl-PL"/>
              </w:rPr>
            </w:pPr>
            <w:r w:rsidRPr="00F04FAE">
              <w:rPr>
                <w:rFonts w:ascii="Times New Roman" w:hAnsi="Times New Roman" w:cs="Times New Roman"/>
                <w:sz w:val="20"/>
                <w:szCs w:val="20"/>
                <w:lang w:eastAsia="pl-PL"/>
              </w:rPr>
              <w:t>8 247</w:t>
            </w:r>
          </w:p>
        </w:tc>
      </w:tr>
      <w:tr w:rsidR="000B0E0C" w:rsidRPr="00F04FAE" w14:paraId="1509A450" w14:textId="77777777" w:rsidTr="0036066D">
        <w:trPr>
          <w:trHeight w:val="410"/>
          <w:jc w:val="center"/>
        </w:trPr>
        <w:tc>
          <w:tcPr>
            <w:tcW w:w="959" w:type="dxa"/>
            <w:vAlign w:val="center"/>
          </w:tcPr>
          <w:p w14:paraId="7B9C1066" w14:textId="77777777" w:rsidR="000B0E0C" w:rsidRPr="00F04FAE" w:rsidRDefault="000B0E0C" w:rsidP="00F04FAE">
            <w:pPr>
              <w:spacing w:after="0" w:line="240" w:lineRule="auto"/>
              <w:jc w:val="center"/>
              <w:rPr>
                <w:rFonts w:ascii="Times New Roman" w:hAnsi="Times New Roman" w:cs="Times New Roman"/>
                <w:b/>
                <w:bCs/>
                <w:sz w:val="20"/>
                <w:szCs w:val="20"/>
                <w:lang w:eastAsia="pl-PL"/>
              </w:rPr>
            </w:pPr>
            <w:r w:rsidRPr="00F04FAE">
              <w:rPr>
                <w:rFonts w:ascii="Times New Roman" w:hAnsi="Times New Roman" w:cs="Times New Roman"/>
                <w:b/>
                <w:bCs/>
                <w:sz w:val="20"/>
                <w:szCs w:val="20"/>
                <w:lang w:eastAsia="pl-PL"/>
              </w:rPr>
              <w:t>2016</w:t>
            </w:r>
          </w:p>
        </w:tc>
        <w:tc>
          <w:tcPr>
            <w:tcW w:w="850" w:type="dxa"/>
            <w:vAlign w:val="center"/>
          </w:tcPr>
          <w:p w14:paraId="2D2E1776" w14:textId="77777777" w:rsidR="000B0E0C" w:rsidRPr="00F04FAE" w:rsidRDefault="000B0E0C" w:rsidP="00F04FAE">
            <w:pPr>
              <w:spacing w:after="0" w:line="240" w:lineRule="auto"/>
              <w:jc w:val="center"/>
              <w:rPr>
                <w:rFonts w:ascii="Times New Roman" w:hAnsi="Times New Roman" w:cs="Times New Roman"/>
                <w:sz w:val="20"/>
                <w:szCs w:val="20"/>
                <w:lang w:eastAsia="pl-PL"/>
              </w:rPr>
            </w:pPr>
            <w:r w:rsidRPr="00F04FAE">
              <w:rPr>
                <w:rFonts w:ascii="Times New Roman" w:hAnsi="Times New Roman" w:cs="Times New Roman"/>
                <w:sz w:val="20"/>
                <w:szCs w:val="20"/>
                <w:lang w:eastAsia="pl-PL"/>
              </w:rPr>
              <w:t>3 049</w:t>
            </w:r>
          </w:p>
        </w:tc>
        <w:tc>
          <w:tcPr>
            <w:tcW w:w="1134" w:type="dxa"/>
            <w:tcBorders>
              <w:left w:val="single" w:sz="4" w:space="0" w:color="auto"/>
              <w:right w:val="single" w:sz="4" w:space="0" w:color="auto"/>
            </w:tcBorders>
            <w:vAlign w:val="center"/>
          </w:tcPr>
          <w:p w14:paraId="5C46CDD3" w14:textId="77777777" w:rsidR="000B0E0C" w:rsidRPr="00F04FAE" w:rsidRDefault="000B0E0C" w:rsidP="00F04FAE">
            <w:pPr>
              <w:spacing w:after="0" w:line="240" w:lineRule="auto"/>
              <w:jc w:val="center"/>
              <w:rPr>
                <w:rFonts w:ascii="Times New Roman" w:hAnsi="Times New Roman" w:cs="Times New Roman"/>
                <w:sz w:val="20"/>
                <w:szCs w:val="20"/>
                <w:lang w:eastAsia="pl-PL"/>
              </w:rPr>
            </w:pPr>
            <w:r w:rsidRPr="00F04FAE">
              <w:rPr>
                <w:rFonts w:ascii="Times New Roman" w:hAnsi="Times New Roman" w:cs="Times New Roman"/>
                <w:sz w:val="20"/>
                <w:szCs w:val="20"/>
                <w:lang w:eastAsia="pl-PL"/>
              </w:rPr>
              <w:t>3 139</w:t>
            </w:r>
          </w:p>
        </w:tc>
        <w:tc>
          <w:tcPr>
            <w:tcW w:w="851" w:type="dxa"/>
            <w:vAlign w:val="center"/>
          </w:tcPr>
          <w:p w14:paraId="23530E31" w14:textId="77777777" w:rsidR="000B0E0C" w:rsidRPr="00F04FAE" w:rsidRDefault="000B0E0C" w:rsidP="00F04FAE">
            <w:pPr>
              <w:spacing w:after="0" w:line="240" w:lineRule="auto"/>
              <w:jc w:val="center"/>
              <w:rPr>
                <w:rFonts w:ascii="Times New Roman" w:hAnsi="Times New Roman" w:cs="Times New Roman"/>
                <w:sz w:val="20"/>
                <w:szCs w:val="20"/>
                <w:lang w:eastAsia="pl-PL"/>
              </w:rPr>
            </w:pPr>
            <w:r w:rsidRPr="00F04FAE">
              <w:rPr>
                <w:rFonts w:ascii="Times New Roman" w:hAnsi="Times New Roman" w:cs="Times New Roman"/>
                <w:sz w:val="20"/>
                <w:szCs w:val="20"/>
                <w:lang w:eastAsia="pl-PL"/>
              </w:rPr>
              <w:t>6 188</w:t>
            </w:r>
          </w:p>
        </w:tc>
        <w:tc>
          <w:tcPr>
            <w:tcW w:w="850" w:type="dxa"/>
            <w:vAlign w:val="center"/>
          </w:tcPr>
          <w:p w14:paraId="44542EEA" w14:textId="77777777" w:rsidR="000B0E0C" w:rsidRPr="00F04FAE" w:rsidRDefault="000B0E0C" w:rsidP="00F04FAE">
            <w:pPr>
              <w:spacing w:after="0" w:line="240" w:lineRule="auto"/>
              <w:jc w:val="center"/>
              <w:rPr>
                <w:rFonts w:ascii="Times New Roman" w:hAnsi="Times New Roman" w:cs="Times New Roman"/>
                <w:sz w:val="20"/>
                <w:szCs w:val="20"/>
                <w:lang w:eastAsia="pl-PL"/>
              </w:rPr>
            </w:pPr>
            <w:r w:rsidRPr="00F04FAE">
              <w:rPr>
                <w:rFonts w:ascii="Times New Roman" w:hAnsi="Times New Roman" w:cs="Times New Roman"/>
                <w:sz w:val="20"/>
                <w:szCs w:val="20"/>
                <w:lang w:eastAsia="pl-PL"/>
              </w:rPr>
              <w:t>11 211</w:t>
            </w:r>
          </w:p>
        </w:tc>
        <w:tc>
          <w:tcPr>
            <w:tcW w:w="1134" w:type="dxa"/>
            <w:tcBorders>
              <w:left w:val="single" w:sz="4" w:space="0" w:color="auto"/>
              <w:right w:val="single" w:sz="4" w:space="0" w:color="auto"/>
            </w:tcBorders>
            <w:vAlign w:val="center"/>
          </w:tcPr>
          <w:p w14:paraId="6C989AED" w14:textId="77777777" w:rsidR="000B0E0C" w:rsidRPr="00F04FAE" w:rsidRDefault="000B0E0C" w:rsidP="00F04FAE">
            <w:pPr>
              <w:spacing w:after="0" w:line="240" w:lineRule="auto"/>
              <w:jc w:val="center"/>
              <w:rPr>
                <w:rFonts w:ascii="Times New Roman" w:hAnsi="Times New Roman" w:cs="Times New Roman"/>
                <w:sz w:val="20"/>
                <w:szCs w:val="20"/>
                <w:lang w:eastAsia="pl-PL"/>
              </w:rPr>
            </w:pPr>
            <w:r w:rsidRPr="00F04FAE">
              <w:rPr>
                <w:rFonts w:ascii="Times New Roman" w:hAnsi="Times New Roman" w:cs="Times New Roman"/>
                <w:sz w:val="20"/>
                <w:szCs w:val="20"/>
                <w:lang w:eastAsia="pl-PL"/>
              </w:rPr>
              <w:t>12 267</w:t>
            </w:r>
          </w:p>
        </w:tc>
        <w:tc>
          <w:tcPr>
            <w:tcW w:w="851" w:type="dxa"/>
            <w:vAlign w:val="center"/>
          </w:tcPr>
          <w:p w14:paraId="357C60B9" w14:textId="77777777" w:rsidR="000B0E0C" w:rsidRPr="00F04FAE" w:rsidRDefault="000B0E0C" w:rsidP="00F04FAE">
            <w:pPr>
              <w:spacing w:after="0" w:line="240" w:lineRule="auto"/>
              <w:jc w:val="center"/>
              <w:rPr>
                <w:rFonts w:ascii="Times New Roman" w:hAnsi="Times New Roman" w:cs="Times New Roman"/>
                <w:sz w:val="20"/>
                <w:szCs w:val="20"/>
                <w:lang w:eastAsia="pl-PL"/>
              </w:rPr>
            </w:pPr>
            <w:r w:rsidRPr="00F04FAE">
              <w:rPr>
                <w:rFonts w:ascii="Times New Roman" w:hAnsi="Times New Roman" w:cs="Times New Roman"/>
                <w:sz w:val="20"/>
                <w:szCs w:val="20"/>
                <w:lang w:eastAsia="pl-PL"/>
              </w:rPr>
              <w:t>23 478</w:t>
            </w:r>
          </w:p>
        </w:tc>
        <w:tc>
          <w:tcPr>
            <w:tcW w:w="850" w:type="dxa"/>
            <w:vAlign w:val="center"/>
          </w:tcPr>
          <w:p w14:paraId="7F975EF6" w14:textId="77777777" w:rsidR="000B0E0C" w:rsidRPr="00F04FAE" w:rsidRDefault="000B0E0C" w:rsidP="00F04FAE">
            <w:pPr>
              <w:spacing w:after="0" w:line="240" w:lineRule="auto"/>
              <w:jc w:val="center"/>
              <w:rPr>
                <w:rFonts w:ascii="Times New Roman" w:hAnsi="Times New Roman" w:cs="Times New Roman"/>
                <w:sz w:val="20"/>
                <w:szCs w:val="20"/>
                <w:lang w:eastAsia="pl-PL"/>
              </w:rPr>
            </w:pPr>
            <w:r w:rsidRPr="00F04FAE">
              <w:rPr>
                <w:rFonts w:ascii="Times New Roman" w:hAnsi="Times New Roman" w:cs="Times New Roman"/>
                <w:sz w:val="20"/>
                <w:szCs w:val="20"/>
                <w:lang w:eastAsia="pl-PL"/>
              </w:rPr>
              <w:t>5 948</w:t>
            </w:r>
          </w:p>
        </w:tc>
        <w:tc>
          <w:tcPr>
            <w:tcW w:w="1134" w:type="dxa"/>
            <w:tcBorders>
              <w:left w:val="single" w:sz="4" w:space="0" w:color="auto"/>
              <w:right w:val="single" w:sz="4" w:space="0" w:color="auto"/>
            </w:tcBorders>
            <w:vAlign w:val="center"/>
          </w:tcPr>
          <w:p w14:paraId="6D2307B0" w14:textId="77777777" w:rsidR="000B0E0C" w:rsidRPr="00F04FAE" w:rsidRDefault="000B0E0C" w:rsidP="00F04FAE">
            <w:pPr>
              <w:spacing w:after="0" w:line="240" w:lineRule="auto"/>
              <w:jc w:val="center"/>
              <w:rPr>
                <w:rFonts w:ascii="Times New Roman" w:hAnsi="Times New Roman" w:cs="Times New Roman"/>
                <w:sz w:val="20"/>
                <w:szCs w:val="20"/>
                <w:lang w:eastAsia="pl-PL"/>
              </w:rPr>
            </w:pPr>
            <w:r w:rsidRPr="00F04FAE">
              <w:rPr>
                <w:rFonts w:ascii="Times New Roman" w:hAnsi="Times New Roman" w:cs="Times New Roman"/>
                <w:sz w:val="20"/>
                <w:szCs w:val="20"/>
                <w:lang w:eastAsia="pl-PL"/>
              </w:rPr>
              <w:t>2 603</w:t>
            </w:r>
          </w:p>
        </w:tc>
        <w:tc>
          <w:tcPr>
            <w:tcW w:w="851" w:type="dxa"/>
            <w:vAlign w:val="center"/>
          </w:tcPr>
          <w:p w14:paraId="73EAE2BF" w14:textId="77777777" w:rsidR="000B0E0C" w:rsidRPr="00F04FAE" w:rsidRDefault="000B0E0C" w:rsidP="00F04FAE">
            <w:pPr>
              <w:spacing w:after="0" w:line="240" w:lineRule="auto"/>
              <w:jc w:val="center"/>
              <w:rPr>
                <w:rFonts w:ascii="Times New Roman" w:hAnsi="Times New Roman" w:cs="Times New Roman"/>
                <w:sz w:val="20"/>
                <w:szCs w:val="20"/>
                <w:lang w:eastAsia="pl-PL"/>
              </w:rPr>
            </w:pPr>
            <w:r w:rsidRPr="00F04FAE">
              <w:rPr>
                <w:rFonts w:ascii="Times New Roman" w:hAnsi="Times New Roman" w:cs="Times New Roman"/>
                <w:sz w:val="20"/>
                <w:szCs w:val="20"/>
                <w:lang w:eastAsia="pl-PL"/>
              </w:rPr>
              <w:t>8 551</w:t>
            </w:r>
          </w:p>
        </w:tc>
      </w:tr>
      <w:tr w:rsidR="000B0E0C" w:rsidRPr="00F04FAE" w14:paraId="7D766DF2" w14:textId="77777777" w:rsidTr="0036066D">
        <w:trPr>
          <w:trHeight w:val="415"/>
          <w:jc w:val="center"/>
        </w:trPr>
        <w:tc>
          <w:tcPr>
            <w:tcW w:w="959" w:type="dxa"/>
            <w:vAlign w:val="center"/>
          </w:tcPr>
          <w:p w14:paraId="2DF14C55" w14:textId="77777777" w:rsidR="000B0E0C" w:rsidRPr="00F04FAE" w:rsidRDefault="000B0E0C" w:rsidP="00F04FAE">
            <w:pPr>
              <w:spacing w:after="0" w:line="240" w:lineRule="auto"/>
              <w:jc w:val="center"/>
              <w:rPr>
                <w:rFonts w:ascii="Times New Roman" w:hAnsi="Times New Roman" w:cs="Times New Roman"/>
                <w:b/>
                <w:bCs/>
                <w:sz w:val="20"/>
                <w:szCs w:val="20"/>
                <w:lang w:eastAsia="pl-PL"/>
              </w:rPr>
            </w:pPr>
            <w:r w:rsidRPr="00F04FAE">
              <w:rPr>
                <w:rFonts w:ascii="Times New Roman" w:hAnsi="Times New Roman" w:cs="Times New Roman"/>
                <w:b/>
                <w:bCs/>
                <w:sz w:val="20"/>
                <w:szCs w:val="20"/>
                <w:lang w:eastAsia="pl-PL"/>
              </w:rPr>
              <w:t>2017</w:t>
            </w:r>
          </w:p>
        </w:tc>
        <w:tc>
          <w:tcPr>
            <w:tcW w:w="850" w:type="dxa"/>
            <w:vAlign w:val="center"/>
          </w:tcPr>
          <w:p w14:paraId="1D0A265B" w14:textId="77777777" w:rsidR="000B0E0C" w:rsidRPr="00F04FAE" w:rsidRDefault="000B0E0C" w:rsidP="00F04FAE">
            <w:pPr>
              <w:spacing w:after="0" w:line="240" w:lineRule="auto"/>
              <w:jc w:val="center"/>
              <w:rPr>
                <w:rFonts w:ascii="Times New Roman" w:hAnsi="Times New Roman" w:cs="Times New Roman"/>
                <w:sz w:val="20"/>
                <w:szCs w:val="20"/>
                <w:lang w:eastAsia="pl-PL"/>
              </w:rPr>
            </w:pPr>
            <w:r w:rsidRPr="00F04FAE">
              <w:rPr>
                <w:rFonts w:ascii="Times New Roman" w:hAnsi="Times New Roman" w:cs="Times New Roman"/>
                <w:sz w:val="20"/>
                <w:szCs w:val="20"/>
                <w:lang w:eastAsia="pl-PL"/>
              </w:rPr>
              <w:t>3 004</w:t>
            </w:r>
          </w:p>
        </w:tc>
        <w:tc>
          <w:tcPr>
            <w:tcW w:w="1134" w:type="dxa"/>
            <w:tcBorders>
              <w:left w:val="single" w:sz="4" w:space="0" w:color="auto"/>
              <w:right w:val="single" w:sz="4" w:space="0" w:color="auto"/>
            </w:tcBorders>
            <w:vAlign w:val="center"/>
          </w:tcPr>
          <w:p w14:paraId="296E43DB" w14:textId="77777777" w:rsidR="000B0E0C" w:rsidRPr="00F04FAE" w:rsidRDefault="000B0E0C" w:rsidP="00F04FAE">
            <w:pPr>
              <w:spacing w:after="0" w:line="240" w:lineRule="auto"/>
              <w:jc w:val="center"/>
              <w:rPr>
                <w:rFonts w:ascii="Times New Roman" w:hAnsi="Times New Roman" w:cs="Times New Roman"/>
                <w:sz w:val="20"/>
                <w:szCs w:val="20"/>
                <w:lang w:eastAsia="pl-PL"/>
              </w:rPr>
            </w:pPr>
            <w:r w:rsidRPr="00F04FAE">
              <w:rPr>
                <w:rFonts w:ascii="Times New Roman" w:hAnsi="Times New Roman" w:cs="Times New Roman"/>
                <w:sz w:val="20"/>
                <w:szCs w:val="20"/>
                <w:lang w:eastAsia="pl-PL"/>
              </w:rPr>
              <w:t>3 075</w:t>
            </w:r>
          </w:p>
        </w:tc>
        <w:tc>
          <w:tcPr>
            <w:tcW w:w="851" w:type="dxa"/>
            <w:vAlign w:val="center"/>
          </w:tcPr>
          <w:p w14:paraId="062DF763" w14:textId="77777777" w:rsidR="000B0E0C" w:rsidRPr="00F04FAE" w:rsidRDefault="000B0E0C" w:rsidP="00F04FAE">
            <w:pPr>
              <w:spacing w:after="0" w:line="240" w:lineRule="auto"/>
              <w:jc w:val="center"/>
              <w:rPr>
                <w:rFonts w:ascii="Times New Roman" w:hAnsi="Times New Roman" w:cs="Times New Roman"/>
                <w:sz w:val="20"/>
                <w:szCs w:val="20"/>
                <w:lang w:eastAsia="pl-PL"/>
              </w:rPr>
            </w:pPr>
            <w:r w:rsidRPr="00F04FAE">
              <w:rPr>
                <w:rFonts w:ascii="Times New Roman" w:hAnsi="Times New Roman" w:cs="Times New Roman"/>
                <w:sz w:val="20"/>
                <w:szCs w:val="20"/>
                <w:lang w:eastAsia="pl-PL"/>
              </w:rPr>
              <w:t>6 079</w:t>
            </w:r>
          </w:p>
        </w:tc>
        <w:tc>
          <w:tcPr>
            <w:tcW w:w="850" w:type="dxa"/>
            <w:vAlign w:val="center"/>
          </w:tcPr>
          <w:p w14:paraId="2C7847BD" w14:textId="77777777" w:rsidR="000B0E0C" w:rsidRPr="00F04FAE" w:rsidRDefault="000B0E0C" w:rsidP="00F04FAE">
            <w:pPr>
              <w:spacing w:after="0" w:line="240" w:lineRule="auto"/>
              <w:jc w:val="center"/>
              <w:rPr>
                <w:rFonts w:ascii="Times New Roman" w:hAnsi="Times New Roman" w:cs="Times New Roman"/>
                <w:sz w:val="20"/>
                <w:szCs w:val="20"/>
                <w:lang w:eastAsia="pl-PL"/>
              </w:rPr>
            </w:pPr>
            <w:r w:rsidRPr="00F04FAE">
              <w:rPr>
                <w:rFonts w:ascii="Times New Roman" w:hAnsi="Times New Roman" w:cs="Times New Roman"/>
                <w:sz w:val="20"/>
                <w:szCs w:val="20"/>
                <w:lang w:eastAsia="pl-PL"/>
              </w:rPr>
              <w:t>10 961</w:t>
            </w:r>
          </w:p>
        </w:tc>
        <w:tc>
          <w:tcPr>
            <w:tcW w:w="1134" w:type="dxa"/>
            <w:tcBorders>
              <w:left w:val="single" w:sz="4" w:space="0" w:color="auto"/>
              <w:right w:val="single" w:sz="4" w:space="0" w:color="auto"/>
            </w:tcBorders>
            <w:vAlign w:val="center"/>
          </w:tcPr>
          <w:p w14:paraId="1D64EF09" w14:textId="77777777" w:rsidR="000B0E0C" w:rsidRPr="00F04FAE" w:rsidRDefault="000B0E0C" w:rsidP="00F04FAE">
            <w:pPr>
              <w:spacing w:after="0" w:line="240" w:lineRule="auto"/>
              <w:jc w:val="center"/>
              <w:rPr>
                <w:rFonts w:ascii="Times New Roman" w:hAnsi="Times New Roman" w:cs="Times New Roman"/>
                <w:sz w:val="20"/>
                <w:szCs w:val="20"/>
                <w:lang w:eastAsia="pl-PL"/>
              </w:rPr>
            </w:pPr>
            <w:r w:rsidRPr="00F04FAE">
              <w:rPr>
                <w:rFonts w:ascii="Times New Roman" w:hAnsi="Times New Roman" w:cs="Times New Roman"/>
                <w:sz w:val="20"/>
                <w:szCs w:val="20"/>
                <w:lang w:eastAsia="pl-PL"/>
              </w:rPr>
              <w:t>12 024</w:t>
            </w:r>
          </w:p>
        </w:tc>
        <w:tc>
          <w:tcPr>
            <w:tcW w:w="851" w:type="dxa"/>
            <w:vAlign w:val="center"/>
          </w:tcPr>
          <w:p w14:paraId="4432E9C9" w14:textId="77777777" w:rsidR="000B0E0C" w:rsidRPr="00F04FAE" w:rsidRDefault="000B0E0C" w:rsidP="00F04FAE">
            <w:pPr>
              <w:spacing w:after="0" w:line="240" w:lineRule="auto"/>
              <w:jc w:val="center"/>
              <w:rPr>
                <w:rFonts w:ascii="Times New Roman" w:hAnsi="Times New Roman" w:cs="Times New Roman"/>
                <w:sz w:val="20"/>
                <w:szCs w:val="20"/>
                <w:lang w:eastAsia="pl-PL"/>
              </w:rPr>
            </w:pPr>
            <w:r w:rsidRPr="00F04FAE">
              <w:rPr>
                <w:rFonts w:ascii="Times New Roman" w:hAnsi="Times New Roman" w:cs="Times New Roman"/>
                <w:sz w:val="20"/>
                <w:szCs w:val="20"/>
                <w:lang w:eastAsia="pl-PL"/>
              </w:rPr>
              <w:t>22 985</w:t>
            </w:r>
          </w:p>
        </w:tc>
        <w:tc>
          <w:tcPr>
            <w:tcW w:w="850" w:type="dxa"/>
            <w:vAlign w:val="center"/>
          </w:tcPr>
          <w:p w14:paraId="703FA2BA" w14:textId="77777777" w:rsidR="000B0E0C" w:rsidRPr="00F04FAE" w:rsidRDefault="000B0E0C" w:rsidP="00F04FAE">
            <w:pPr>
              <w:spacing w:after="0" w:line="240" w:lineRule="auto"/>
              <w:jc w:val="center"/>
              <w:rPr>
                <w:rFonts w:ascii="Times New Roman" w:hAnsi="Times New Roman" w:cs="Times New Roman"/>
                <w:sz w:val="20"/>
                <w:szCs w:val="20"/>
                <w:lang w:eastAsia="pl-PL"/>
              </w:rPr>
            </w:pPr>
            <w:r w:rsidRPr="00F04FAE">
              <w:rPr>
                <w:rFonts w:ascii="Times New Roman" w:hAnsi="Times New Roman" w:cs="Times New Roman"/>
                <w:sz w:val="20"/>
                <w:szCs w:val="20"/>
                <w:lang w:eastAsia="pl-PL"/>
              </w:rPr>
              <w:t>6 104</w:t>
            </w:r>
          </w:p>
        </w:tc>
        <w:tc>
          <w:tcPr>
            <w:tcW w:w="1134" w:type="dxa"/>
            <w:tcBorders>
              <w:left w:val="single" w:sz="4" w:space="0" w:color="auto"/>
              <w:right w:val="single" w:sz="4" w:space="0" w:color="auto"/>
            </w:tcBorders>
            <w:vAlign w:val="center"/>
          </w:tcPr>
          <w:p w14:paraId="5452AA30" w14:textId="77777777" w:rsidR="000B0E0C" w:rsidRPr="00F04FAE" w:rsidRDefault="000B0E0C" w:rsidP="00F04FAE">
            <w:pPr>
              <w:spacing w:after="0" w:line="240" w:lineRule="auto"/>
              <w:jc w:val="center"/>
              <w:rPr>
                <w:rFonts w:ascii="Times New Roman" w:hAnsi="Times New Roman" w:cs="Times New Roman"/>
                <w:sz w:val="20"/>
                <w:szCs w:val="20"/>
                <w:lang w:eastAsia="pl-PL"/>
              </w:rPr>
            </w:pPr>
            <w:r w:rsidRPr="00F04FAE">
              <w:rPr>
                <w:rFonts w:ascii="Times New Roman" w:hAnsi="Times New Roman" w:cs="Times New Roman"/>
                <w:sz w:val="20"/>
                <w:szCs w:val="20"/>
                <w:lang w:eastAsia="pl-PL"/>
              </w:rPr>
              <w:t>2 724</w:t>
            </w:r>
          </w:p>
        </w:tc>
        <w:tc>
          <w:tcPr>
            <w:tcW w:w="851" w:type="dxa"/>
            <w:vAlign w:val="center"/>
          </w:tcPr>
          <w:p w14:paraId="0257CD95" w14:textId="77777777" w:rsidR="000B0E0C" w:rsidRPr="00F04FAE" w:rsidRDefault="000B0E0C" w:rsidP="00F04FAE">
            <w:pPr>
              <w:spacing w:after="0" w:line="240" w:lineRule="auto"/>
              <w:jc w:val="center"/>
              <w:rPr>
                <w:rFonts w:ascii="Times New Roman" w:hAnsi="Times New Roman" w:cs="Times New Roman"/>
                <w:sz w:val="20"/>
                <w:szCs w:val="20"/>
                <w:lang w:eastAsia="pl-PL"/>
              </w:rPr>
            </w:pPr>
            <w:r w:rsidRPr="00F04FAE">
              <w:rPr>
                <w:rFonts w:ascii="Times New Roman" w:hAnsi="Times New Roman" w:cs="Times New Roman"/>
                <w:sz w:val="20"/>
                <w:szCs w:val="20"/>
                <w:lang w:eastAsia="pl-PL"/>
              </w:rPr>
              <w:t>8 828</w:t>
            </w:r>
          </w:p>
        </w:tc>
      </w:tr>
      <w:tr w:rsidR="000B0E0C" w:rsidRPr="00F04FAE" w14:paraId="23721BD8" w14:textId="77777777" w:rsidTr="0036066D">
        <w:trPr>
          <w:trHeight w:val="406"/>
          <w:jc w:val="center"/>
        </w:trPr>
        <w:tc>
          <w:tcPr>
            <w:tcW w:w="959" w:type="dxa"/>
            <w:vAlign w:val="center"/>
          </w:tcPr>
          <w:p w14:paraId="4364CC2F" w14:textId="77777777" w:rsidR="000B0E0C" w:rsidRPr="00F04FAE" w:rsidRDefault="000B0E0C" w:rsidP="00F04FAE">
            <w:pPr>
              <w:spacing w:after="0" w:line="240" w:lineRule="auto"/>
              <w:jc w:val="center"/>
              <w:rPr>
                <w:rFonts w:ascii="Times New Roman" w:hAnsi="Times New Roman" w:cs="Times New Roman"/>
                <w:b/>
                <w:bCs/>
                <w:sz w:val="20"/>
                <w:szCs w:val="20"/>
                <w:lang w:eastAsia="pl-PL"/>
              </w:rPr>
            </w:pPr>
            <w:r w:rsidRPr="00F04FAE">
              <w:rPr>
                <w:rFonts w:ascii="Times New Roman" w:hAnsi="Times New Roman" w:cs="Times New Roman"/>
                <w:b/>
                <w:bCs/>
                <w:sz w:val="20"/>
                <w:szCs w:val="20"/>
                <w:lang w:eastAsia="pl-PL"/>
              </w:rPr>
              <w:t>2018</w:t>
            </w:r>
          </w:p>
        </w:tc>
        <w:tc>
          <w:tcPr>
            <w:tcW w:w="850" w:type="dxa"/>
            <w:vAlign w:val="center"/>
          </w:tcPr>
          <w:p w14:paraId="0CFA0DCE" w14:textId="77777777" w:rsidR="000B0E0C" w:rsidRPr="00F04FAE" w:rsidRDefault="000B0E0C" w:rsidP="00F04FAE">
            <w:pPr>
              <w:spacing w:after="0" w:line="240" w:lineRule="auto"/>
              <w:jc w:val="center"/>
              <w:rPr>
                <w:rFonts w:ascii="Times New Roman" w:hAnsi="Times New Roman" w:cs="Times New Roman"/>
                <w:sz w:val="20"/>
                <w:szCs w:val="20"/>
                <w:lang w:eastAsia="pl-PL"/>
              </w:rPr>
            </w:pPr>
            <w:r w:rsidRPr="00F04FAE">
              <w:rPr>
                <w:rFonts w:ascii="Times New Roman" w:hAnsi="Times New Roman" w:cs="Times New Roman"/>
                <w:sz w:val="20"/>
                <w:szCs w:val="20"/>
                <w:lang w:eastAsia="pl-PL"/>
              </w:rPr>
              <w:t>2 997</w:t>
            </w:r>
          </w:p>
        </w:tc>
        <w:tc>
          <w:tcPr>
            <w:tcW w:w="1134" w:type="dxa"/>
            <w:tcBorders>
              <w:left w:val="single" w:sz="4" w:space="0" w:color="auto"/>
              <w:right w:val="single" w:sz="4" w:space="0" w:color="auto"/>
            </w:tcBorders>
            <w:vAlign w:val="center"/>
          </w:tcPr>
          <w:p w14:paraId="6FF04C6F" w14:textId="77777777" w:rsidR="000B0E0C" w:rsidRPr="00F04FAE" w:rsidRDefault="000B0E0C" w:rsidP="00F04FAE">
            <w:pPr>
              <w:spacing w:after="0" w:line="240" w:lineRule="auto"/>
              <w:jc w:val="center"/>
              <w:rPr>
                <w:rFonts w:ascii="Times New Roman" w:hAnsi="Times New Roman" w:cs="Times New Roman"/>
                <w:sz w:val="20"/>
                <w:szCs w:val="20"/>
                <w:lang w:eastAsia="pl-PL"/>
              </w:rPr>
            </w:pPr>
            <w:r w:rsidRPr="00F04FAE">
              <w:rPr>
                <w:rFonts w:ascii="Times New Roman" w:hAnsi="Times New Roman" w:cs="Times New Roman"/>
                <w:sz w:val="20"/>
                <w:szCs w:val="20"/>
                <w:lang w:eastAsia="pl-PL"/>
              </w:rPr>
              <w:t>3 033</w:t>
            </w:r>
          </w:p>
        </w:tc>
        <w:tc>
          <w:tcPr>
            <w:tcW w:w="851" w:type="dxa"/>
            <w:vAlign w:val="center"/>
          </w:tcPr>
          <w:p w14:paraId="70B12BCB" w14:textId="77777777" w:rsidR="000B0E0C" w:rsidRPr="00F04FAE" w:rsidRDefault="000B0E0C" w:rsidP="00F04FAE">
            <w:pPr>
              <w:spacing w:after="0" w:line="240" w:lineRule="auto"/>
              <w:jc w:val="center"/>
              <w:rPr>
                <w:rFonts w:ascii="Times New Roman" w:hAnsi="Times New Roman" w:cs="Times New Roman"/>
                <w:sz w:val="20"/>
                <w:szCs w:val="20"/>
                <w:lang w:eastAsia="pl-PL"/>
              </w:rPr>
            </w:pPr>
            <w:r w:rsidRPr="00F04FAE">
              <w:rPr>
                <w:rFonts w:ascii="Times New Roman" w:hAnsi="Times New Roman" w:cs="Times New Roman"/>
                <w:sz w:val="20"/>
                <w:szCs w:val="20"/>
                <w:lang w:eastAsia="pl-PL"/>
              </w:rPr>
              <w:t>6 030</w:t>
            </w:r>
          </w:p>
        </w:tc>
        <w:tc>
          <w:tcPr>
            <w:tcW w:w="850" w:type="dxa"/>
            <w:vAlign w:val="center"/>
          </w:tcPr>
          <w:p w14:paraId="57E9F31F" w14:textId="77777777" w:rsidR="000B0E0C" w:rsidRPr="00F04FAE" w:rsidRDefault="000B0E0C" w:rsidP="00F04FAE">
            <w:pPr>
              <w:spacing w:after="0" w:line="240" w:lineRule="auto"/>
              <w:jc w:val="center"/>
              <w:rPr>
                <w:rFonts w:ascii="Times New Roman" w:hAnsi="Times New Roman" w:cs="Times New Roman"/>
                <w:sz w:val="20"/>
                <w:szCs w:val="20"/>
                <w:lang w:eastAsia="pl-PL"/>
              </w:rPr>
            </w:pPr>
            <w:r w:rsidRPr="00F04FAE">
              <w:rPr>
                <w:rFonts w:ascii="Times New Roman" w:hAnsi="Times New Roman" w:cs="Times New Roman"/>
                <w:sz w:val="20"/>
                <w:szCs w:val="20"/>
                <w:lang w:eastAsia="pl-PL"/>
              </w:rPr>
              <w:t>10 796</w:t>
            </w:r>
          </w:p>
        </w:tc>
        <w:tc>
          <w:tcPr>
            <w:tcW w:w="1134" w:type="dxa"/>
            <w:tcBorders>
              <w:left w:val="single" w:sz="4" w:space="0" w:color="auto"/>
              <w:right w:val="single" w:sz="4" w:space="0" w:color="auto"/>
            </w:tcBorders>
            <w:vAlign w:val="center"/>
          </w:tcPr>
          <w:p w14:paraId="4520C726" w14:textId="77777777" w:rsidR="000B0E0C" w:rsidRPr="00F04FAE" w:rsidRDefault="000B0E0C" w:rsidP="00F04FAE">
            <w:pPr>
              <w:spacing w:after="0" w:line="240" w:lineRule="auto"/>
              <w:jc w:val="center"/>
              <w:rPr>
                <w:rFonts w:ascii="Times New Roman" w:hAnsi="Times New Roman" w:cs="Times New Roman"/>
                <w:sz w:val="20"/>
                <w:szCs w:val="20"/>
                <w:lang w:eastAsia="pl-PL"/>
              </w:rPr>
            </w:pPr>
            <w:r w:rsidRPr="00F04FAE">
              <w:rPr>
                <w:rFonts w:ascii="Times New Roman" w:hAnsi="Times New Roman" w:cs="Times New Roman"/>
                <w:sz w:val="20"/>
                <w:szCs w:val="20"/>
                <w:lang w:eastAsia="pl-PL"/>
              </w:rPr>
              <w:t>11 844</w:t>
            </w:r>
          </w:p>
        </w:tc>
        <w:tc>
          <w:tcPr>
            <w:tcW w:w="851" w:type="dxa"/>
            <w:vAlign w:val="center"/>
          </w:tcPr>
          <w:p w14:paraId="1584E34F" w14:textId="77777777" w:rsidR="000B0E0C" w:rsidRPr="00F04FAE" w:rsidRDefault="000B0E0C" w:rsidP="00F04FAE">
            <w:pPr>
              <w:spacing w:after="0" w:line="240" w:lineRule="auto"/>
              <w:jc w:val="center"/>
              <w:rPr>
                <w:rFonts w:ascii="Times New Roman" w:hAnsi="Times New Roman" w:cs="Times New Roman"/>
                <w:sz w:val="20"/>
                <w:szCs w:val="20"/>
                <w:lang w:eastAsia="pl-PL"/>
              </w:rPr>
            </w:pPr>
            <w:r w:rsidRPr="00F04FAE">
              <w:rPr>
                <w:rFonts w:ascii="Times New Roman" w:hAnsi="Times New Roman" w:cs="Times New Roman"/>
                <w:sz w:val="20"/>
                <w:szCs w:val="20"/>
                <w:lang w:eastAsia="pl-PL"/>
              </w:rPr>
              <w:t>22 640</w:t>
            </w:r>
          </w:p>
        </w:tc>
        <w:tc>
          <w:tcPr>
            <w:tcW w:w="850" w:type="dxa"/>
            <w:vAlign w:val="center"/>
          </w:tcPr>
          <w:p w14:paraId="261113C2" w14:textId="77777777" w:rsidR="000B0E0C" w:rsidRPr="00F04FAE" w:rsidRDefault="000B0E0C" w:rsidP="00F04FAE">
            <w:pPr>
              <w:spacing w:after="0" w:line="240" w:lineRule="auto"/>
              <w:jc w:val="center"/>
              <w:rPr>
                <w:rFonts w:ascii="Times New Roman" w:hAnsi="Times New Roman" w:cs="Times New Roman"/>
                <w:sz w:val="20"/>
                <w:szCs w:val="20"/>
                <w:lang w:eastAsia="pl-PL"/>
              </w:rPr>
            </w:pPr>
            <w:r w:rsidRPr="00F04FAE">
              <w:rPr>
                <w:rFonts w:ascii="Times New Roman" w:hAnsi="Times New Roman" w:cs="Times New Roman"/>
                <w:sz w:val="20"/>
                <w:szCs w:val="20"/>
                <w:lang w:eastAsia="pl-PL"/>
              </w:rPr>
              <w:t>6 198</w:t>
            </w:r>
          </w:p>
        </w:tc>
        <w:tc>
          <w:tcPr>
            <w:tcW w:w="1134" w:type="dxa"/>
            <w:tcBorders>
              <w:left w:val="single" w:sz="4" w:space="0" w:color="auto"/>
              <w:right w:val="single" w:sz="4" w:space="0" w:color="auto"/>
            </w:tcBorders>
            <w:vAlign w:val="center"/>
          </w:tcPr>
          <w:p w14:paraId="782FCCF2" w14:textId="77777777" w:rsidR="000B0E0C" w:rsidRPr="00F04FAE" w:rsidRDefault="000B0E0C" w:rsidP="00F04FAE">
            <w:pPr>
              <w:spacing w:after="0" w:line="240" w:lineRule="auto"/>
              <w:jc w:val="center"/>
              <w:rPr>
                <w:rFonts w:ascii="Times New Roman" w:hAnsi="Times New Roman" w:cs="Times New Roman"/>
                <w:sz w:val="20"/>
                <w:szCs w:val="20"/>
                <w:lang w:eastAsia="pl-PL"/>
              </w:rPr>
            </w:pPr>
            <w:r w:rsidRPr="00F04FAE">
              <w:rPr>
                <w:rFonts w:ascii="Times New Roman" w:hAnsi="Times New Roman" w:cs="Times New Roman"/>
                <w:sz w:val="20"/>
                <w:szCs w:val="20"/>
                <w:lang w:eastAsia="pl-PL"/>
              </w:rPr>
              <w:t>2 822</w:t>
            </w:r>
          </w:p>
        </w:tc>
        <w:tc>
          <w:tcPr>
            <w:tcW w:w="851" w:type="dxa"/>
            <w:vAlign w:val="center"/>
          </w:tcPr>
          <w:p w14:paraId="5CD64717" w14:textId="77777777" w:rsidR="000B0E0C" w:rsidRPr="00F04FAE" w:rsidRDefault="000B0E0C" w:rsidP="00F04FAE">
            <w:pPr>
              <w:spacing w:after="0" w:line="240" w:lineRule="auto"/>
              <w:jc w:val="center"/>
              <w:rPr>
                <w:rFonts w:ascii="Times New Roman" w:hAnsi="Times New Roman" w:cs="Times New Roman"/>
                <w:sz w:val="20"/>
                <w:szCs w:val="20"/>
                <w:lang w:eastAsia="pl-PL"/>
              </w:rPr>
            </w:pPr>
            <w:r w:rsidRPr="00F04FAE">
              <w:rPr>
                <w:rFonts w:ascii="Times New Roman" w:hAnsi="Times New Roman" w:cs="Times New Roman"/>
                <w:sz w:val="20"/>
                <w:szCs w:val="20"/>
                <w:lang w:eastAsia="pl-PL"/>
              </w:rPr>
              <w:t>9 020</w:t>
            </w:r>
          </w:p>
        </w:tc>
      </w:tr>
      <w:tr w:rsidR="000B0E0C" w:rsidRPr="00F04FAE" w14:paraId="0E315B82" w14:textId="77777777" w:rsidTr="0036066D">
        <w:trPr>
          <w:trHeight w:val="411"/>
          <w:jc w:val="center"/>
        </w:trPr>
        <w:tc>
          <w:tcPr>
            <w:tcW w:w="959" w:type="dxa"/>
            <w:vAlign w:val="center"/>
          </w:tcPr>
          <w:p w14:paraId="6BA2E2D1" w14:textId="77777777" w:rsidR="000B0E0C" w:rsidRPr="00F04FAE" w:rsidRDefault="000B0E0C" w:rsidP="00F04FAE">
            <w:pPr>
              <w:spacing w:after="0" w:line="240" w:lineRule="auto"/>
              <w:jc w:val="center"/>
              <w:rPr>
                <w:rFonts w:ascii="Times New Roman" w:hAnsi="Times New Roman" w:cs="Times New Roman"/>
                <w:b/>
                <w:bCs/>
                <w:sz w:val="20"/>
                <w:szCs w:val="20"/>
                <w:lang w:eastAsia="pl-PL"/>
              </w:rPr>
            </w:pPr>
            <w:r w:rsidRPr="00F04FAE">
              <w:rPr>
                <w:rFonts w:ascii="Times New Roman" w:hAnsi="Times New Roman" w:cs="Times New Roman"/>
                <w:b/>
                <w:bCs/>
                <w:sz w:val="20"/>
                <w:szCs w:val="20"/>
                <w:lang w:eastAsia="pl-PL"/>
              </w:rPr>
              <w:t>2019</w:t>
            </w:r>
          </w:p>
        </w:tc>
        <w:tc>
          <w:tcPr>
            <w:tcW w:w="850" w:type="dxa"/>
            <w:vAlign w:val="center"/>
          </w:tcPr>
          <w:p w14:paraId="62E4525A" w14:textId="77777777" w:rsidR="000B0E0C" w:rsidRPr="00F04FAE" w:rsidRDefault="000B0E0C" w:rsidP="00F04FAE">
            <w:pPr>
              <w:spacing w:after="0" w:line="240" w:lineRule="auto"/>
              <w:jc w:val="center"/>
              <w:rPr>
                <w:rFonts w:ascii="Times New Roman" w:hAnsi="Times New Roman" w:cs="Times New Roman"/>
                <w:sz w:val="20"/>
                <w:szCs w:val="20"/>
                <w:lang w:eastAsia="pl-PL"/>
              </w:rPr>
            </w:pPr>
            <w:r w:rsidRPr="00F04FAE">
              <w:rPr>
                <w:rFonts w:ascii="Times New Roman" w:hAnsi="Times New Roman" w:cs="Times New Roman"/>
                <w:sz w:val="20"/>
                <w:szCs w:val="20"/>
                <w:lang w:eastAsia="pl-PL"/>
              </w:rPr>
              <w:t>2 992</w:t>
            </w:r>
          </w:p>
        </w:tc>
        <w:tc>
          <w:tcPr>
            <w:tcW w:w="1134" w:type="dxa"/>
            <w:tcBorders>
              <w:left w:val="single" w:sz="4" w:space="0" w:color="auto"/>
              <w:right w:val="single" w:sz="4" w:space="0" w:color="auto"/>
            </w:tcBorders>
            <w:vAlign w:val="center"/>
          </w:tcPr>
          <w:p w14:paraId="6C382C39" w14:textId="77777777" w:rsidR="000B0E0C" w:rsidRPr="00F04FAE" w:rsidRDefault="000B0E0C" w:rsidP="00F04FAE">
            <w:pPr>
              <w:spacing w:after="0" w:line="240" w:lineRule="auto"/>
              <w:jc w:val="center"/>
              <w:rPr>
                <w:rFonts w:ascii="Times New Roman" w:hAnsi="Times New Roman" w:cs="Times New Roman"/>
                <w:sz w:val="20"/>
                <w:szCs w:val="20"/>
                <w:lang w:eastAsia="pl-PL"/>
              </w:rPr>
            </w:pPr>
            <w:r w:rsidRPr="00F04FAE">
              <w:rPr>
                <w:rFonts w:ascii="Times New Roman" w:hAnsi="Times New Roman" w:cs="Times New Roman"/>
                <w:sz w:val="20"/>
                <w:szCs w:val="20"/>
                <w:lang w:eastAsia="pl-PL"/>
              </w:rPr>
              <w:t>3 027</w:t>
            </w:r>
          </w:p>
        </w:tc>
        <w:tc>
          <w:tcPr>
            <w:tcW w:w="851" w:type="dxa"/>
            <w:vAlign w:val="center"/>
          </w:tcPr>
          <w:p w14:paraId="42056544" w14:textId="77777777" w:rsidR="000B0E0C" w:rsidRPr="00F04FAE" w:rsidRDefault="000B0E0C" w:rsidP="00F04FAE">
            <w:pPr>
              <w:spacing w:after="0" w:line="240" w:lineRule="auto"/>
              <w:jc w:val="center"/>
              <w:rPr>
                <w:rFonts w:ascii="Times New Roman" w:hAnsi="Times New Roman" w:cs="Times New Roman"/>
                <w:sz w:val="20"/>
                <w:szCs w:val="20"/>
                <w:lang w:eastAsia="pl-PL"/>
              </w:rPr>
            </w:pPr>
            <w:r w:rsidRPr="00F04FAE">
              <w:rPr>
                <w:rFonts w:ascii="Times New Roman" w:hAnsi="Times New Roman" w:cs="Times New Roman"/>
                <w:sz w:val="20"/>
                <w:szCs w:val="20"/>
                <w:lang w:eastAsia="pl-PL"/>
              </w:rPr>
              <w:t>6 019</w:t>
            </w:r>
          </w:p>
        </w:tc>
        <w:tc>
          <w:tcPr>
            <w:tcW w:w="850" w:type="dxa"/>
            <w:vAlign w:val="center"/>
          </w:tcPr>
          <w:p w14:paraId="640AC488" w14:textId="77777777" w:rsidR="000B0E0C" w:rsidRPr="00F04FAE" w:rsidRDefault="000B0E0C" w:rsidP="00F04FAE">
            <w:pPr>
              <w:spacing w:after="0" w:line="240" w:lineRule="auto"/>
              <w:jc w:val="center"/>
              <w:rPr>
                <w:rFonts w:ascii="Times New Roman" w:hAnsi="Times New Roman" w:cs="Times New Roman"/>
                <w:sz w:val="20"/>
                <w:szCs w:val="20"/>
                <w:lang w:eastAsia="pl-PL"/>
              </w:rPr>
            </w:pPr>
            <w:r w:rsidRPr="00F04FAE">
              <w:rPr>
                <w:rFonts w:ascii="Times New Roman" w:hAnsi="Times New Roman" w:cs="Times New Roman"/>
                <w:sz w:val="20"/>
                <w:szCs w:val="20"/>
                <w:lang w:eastAsia="pl-PL"/>
              </w:rPr>
              <w:t>10 574</w:t>
            </w:r>
          </w:p>
        </w:tc>
        <w:tc>
          <w:tcPr>
            <w:tcW w:w="1134" w:type="dxa"/>
            <w:tcBorders>
              <w:left w:val="single" w:sz="4" w:space="0" w:color="auto"/>
              <w:right w:val="single" w:sz="4" w:space="0" w:color="auto"/>
            </w:tcBorders>
            <w:vAlign w:val="center"/>
          </w:tcPr>
          <w:p w14:paraId="0C2285A7" w14:textId="77777777" w:rsidR="000B0E0C" w:rsidRPr="00F04FAE" w:rsidRDefault="000B0E0C" w:rsidP="00F04FAE">
            <w:pPr>
              <w:spacing w:after="0" w:line="240" w:lineRule="auto"/>
              <w:jc w:val="center"/>
              <w:rPr>
                <w:rFonts w:ascii="Times New Roman" w:hAnsi="Times New Roman" w:cs="Times New Roman"/>
                <w:sz w:val="20"/>
                <w:szCs w:val="20"/>
                <w:lang w:eastAsia="pl-PL"/>
              </w:rPr>
            </w:pPr>
            <w:r w:rsidRPr="00F04FAE">
              <w:rPr>
                <w:rFonts w:ascii="Times New Roman" w:hAnsi="Times New Roman" w:cs="Times New Roman"/>
                <w:sz w:val="20"/>
                <w:szCs w:val="20"/>
                <w:lang w:eastAsia="pl-PL"/>
              </w:rPr>
              <w:t>11 597</w:t>
            </w:r>
          </w:p>
        </w:tc>
        <w:tc>
          <w:tcPr>
            <w:tcW w:w="851" w:type="dxa"/>
            <w:vAlign w:val="center"/>
          </w:tcPr>
          <w:p w14:paraId="236E0EE4" w14:textId="77777777" w:rsidR="000B0E0C" w:rsidRPr="00F04FAE" w:rsidRDefault="000B0E0C" w:rsidP="00F04FAE">
            <w:pPr>
              <w:spacing w:after="0" w:line="240" w:lineRule="auto"/>
              <w:jc w:val="center"/>
              <w:rPr>
                <w:rFonts w:ascii="Times New Roman" w:hAnsi="Times New Roman" w:cs="Times New Roman"/>
                <w:sz w:val="20"/>
                <w:szCs w:val="20"/>
                <w:lang w:eastAsia="pl-PL"/>
              </w:rPr>
            </w:pPr>
            <w:r w:rsidRPr="00F04FAE">
              <w:rPr>
                <w:rFonts w:ascii="Times New Roman" w:hAnsi="Times New Roman" w:cs="Times New Roman"/>
                <w:sz w:val="20"/>
                <w:szCs w:val="20"/>
                <w:lang w:eastAsia="pl-PL"/>
              </w:rPr>
              <w:t>22 165</w:t>
            </w:r>
          </w:p>
        </w:tc>
        <w:tc>
          <w:tcPr>
            <w:tcW w:w="850" w:type="dxa"/>
            <w:vAlign w:val="center"/>
          </w:tcPr>
          <w:p w14:paraId="503E15A5" w14:textId="77777777" w:rsidR="000B0E0C" w:rsidRPr="00F04FAE" w:rsidRDefault="000B0E0C" w:rsidP="00F04FAE">
            <w:pPr>
              <w:spacing w:after="0" w:line="240" w:lineRule="auto"/>
              <w:jc w:val="center"/>
              <w:rPr>
                <w:rFonts w:ascii="Times New Roman" w:hAnsi="Times New Roman" w:cs="Times New Roman"/>
                <w:sz w:val="20"/>
                <w:szCs w:val="20"/>
                <w:lang w:eastAsia="pl-PL"/>
              </w:rPr>
            </w:pPr>
            <w:r w:rsidRPr="00F04FAE">
              <w:rPr>
                <w:rFonts w:ascii="Times New Roman" w:hAnsi="Times New Roman" w:cs="Times New Roman"/>
                <w:sz w:val="20"/>
                <w:szCs w:val="20"/>
                <w:lang w:eastAsia="pl-PL"/>
              </w:rPr>
              <w:t>6 330</w:t>
            </w:r>
          </w:p>
        </w:tc>
        <w:tc>
          <w:tcPr>
            <w:tcW w:w="1134" w:type="dxa"/>
            <w:tcBorders>
              <w:left w:val="single" w:sz="4" w:space="0" w:color="auto"/>
              <w:right w:val="single" w:sz="4" w:space="0" w:color="auto"/>
            </w:tcBorders>
            <w:vAlign w:val="center"/>
          </w:tcPr>
          <w:p w14:paraId="78D14C74" w14:textId="77777777" w:rsidR="000B0E0C" w:rsidRPr="00F04FAE" w:rsidRDefault="000B0E0C" w:rsidP="00F04FAE">
            <w:pPr>
              <w:spacing w:after="0" w:line="240" w:lineRule="auto"/>
              <w:jc w:val="center"/>
              <w:rPr>
                <w:rFonts w:ascii="Times New Roman" w:hAnsi="Times New Roman" w:cs="Times New Roman"/>
                <w:sz w:val="20"/>
                <w:szCs w:val="20"/>
                <w:lang w:eastAsia="pl-PL"/>
              </w:rPr>
            </w:pPr>
            <w:r w:rsidRPr="00F04FAE">
              <w:rPr>
                <w:rFonts w:ascii="Times New Roman" w:hAnsi="Times New Roman" w:cs="Times New Roman"/>
                <w:sz w:val="20"/>
                <w:szCs w:val="20"/>
                <w:lang w:eastAsia="pl-PL"/>
              </w:rPr>
              <w:t>2 965</w:t>
            </w:r>
          </w:p>
        </w:tc>
        <w:tc>
          <w:tcPr>
            <w:tcW w:w="851" w:type="dxa"/>
            <w:vAlign w:val="center"/>
          </w:tcPr>
          <w:p w14:paraId="106F0577" w14:textId="77777777" w:rsidR="000B0E0C" w:rsidRPr="00F04FAE" w:rsidRDefault="000B0E0C" w:rsidP="00F04FAE">
            <w:pPr>
              <w:spacing w:after="0" w:line="240" w:lineRule="auto"/>
              <w:jc w:val="center"/>
              <w:rPr>
                <w:rFonts w:ascii="Times New Roman" w:hAnsi="Times New Roman" w:cs="Times New Roman"/>
                <w:sz w:val="20"/>
                <w:szCs w:val="20"/>
                <w:lang w:eastAsia="pl-PL"/>
              </w:rPr>
            </w:pPr>
            <w:r w:rsidRPr="00F04FAE">
              <w:rPr>
                <w:rFonts w:ascii="Times New Roman" w:hAnsi="Times New Roman" w:cs="Times New Roman"/>
                <w:sz w:val="20"/>
                <w:szCs w:val="20"/>
                <w:lang w:eastAsia="pl-PL"/>
              </w:rPr>
              <w:t>9 295</w:t>
            </w:r>
          </w:p>
        </w:tc>
      </w:tr>
    </w:tbl>
    <w:p w14:paraId="16904353" w14:textId="77777777" w:rsidR="000B0E0C" w:rsidRDefault="000B0E0C" w:rsidP="00431A39">
      <w:pPr>
        <w:jc w:val="both"/>
        <w:rPr>
          <w:rFonts w:ascii="Times New Roman" w:hAnsi="Times New Roman" w:cs="Times New Roman"/>
          <w:i/>
          <w:iCs/>
          <w:sz w:val="20"/>
          <w:szCs w:val="20"/>
        </w:rPr>
      </w:pPr>
      <w:r w:rsidRPr="006659DD">
        <w:rPr>
          <w:rFonts w:ascii="Times New Roman" w:hAnsi="Times New Roman" w:cs="Times New Roman"/>
          <w:i/>
          <w:iCs/>
          <w:sz w:val="20"/>
          <w:szCs w:val="20"/>
        </w:rPr>
        <w:t>Źródło: Bank danych lokalnych.</w:t>
      </w:r>
    </w:p>
    <w:p w14:paraId="0882DEA2" w14:textId="77777777" w:rsidR="000B0E0C" w:rsidRPr="006659DD" w:rsidRDefault="000B0E0C" w:rsidP="00431A39">
      <w:pPr>
        <w:jc w:val="both"/>
        <w:rPr>
          <w:rFonts w:ascii="Times New Roman" w:hAnsi="Times New Roman" w:cs="Times New Roman"/>
          <w:i/>
          <w:iCs/>
          <w:sz w:val="20"/>
          <w:szCs w:val="20"/>
        </w:rPr>
      </w:pPr>
    </w:p>
    <w:p w14:paraId="1FA39A7C" w14:textId="77777777" w:rsidR="000B0E0C" w:rsidRPr="00BC6F42" w:rsidRDefault="000B0E0C" w:rsidP="00AA39EB">
      <w:pPr>
        <w:pStyle w:val="Nagwek1"/>
        <w:rPr>
          <w:rFonts w:ascii="Times New Roman" w:hAnsi="Times New Roman"/>
          <w:sz w:val="24"/>
          <w:szCs w:val="24"/>
        </w:rPr>
      </w:pPr>
      <w:bookmarkStart w:id="17" w:name="_Toc61861599"/>
      <w:bookmarkStart w:id="18" w:name="_Toc64463400"/>
      <w:r w:rsidRPr="00BC6F42">
        <w:rPr>
          <w:rFonts w:ascii="Times New Roman" w:hAnsi="Times New Roman"/>
          <w:sz w:val="24"/>
          <w:szCs w:val="24"/>
        </w:rPr>
        <w:lastRenderedPageBreak/>
        <w:t>2.3 Sytuacja gospodarcza</w:t>
      </w:r>
      <w:bookmarkEnd w:id="17"/>
      <w:bookmarkEnd w:id="18"/>
    </w:p>
    <w:p w14:paraId="626A5246" w14:textId="77777777" w:rsidR="000B0E0C" w:rsidRPr="00BC6F42" w:rsidRDefault="000B0E0C" w:rsidP="00AA39EB">
      <w:pPr>
        <w:pStyle w:val="Nagwek1"/>
        <w:rPr>
          <w:rFonts w:ascii="Times New Roman" w:hAnsi="Times New Roman"/>
          <w:sz w:val="24"/>
          <w:szCs w:val="24"/>
        </w:rPr>
      </w:pPr>
    </w:p>
    <w:p w14:paraId="23E32F5B" w14:textId="77777777" w:rsidR="000B0E0C" w:rsidRPr="00BC6F42" w:rsidRDefault="000B0E0C" w:rsidP="00AA39EB">
      <w:pPr>
        <w:pStyle w:val="Nagwek1"/>
        <w:rPr>
          <w:rFonts w:ascii="Times New Roman" w:hAnsi="Times New Roman"/>
          <w:sz w:val="24"/>
          <w:szCs w:val="24"/>
        </w:rPr>
      </w:pPr>
      <w:bookmarkStart w:id="19" w:name="_Toc61861600"/>
      <w:bookmarkStart w:id="20" w:name="_Toc64463401"/>
      <w:r w:rsidRPr="00BC6F42">
        <w:rPr>
          <w:rFonts w:ascii="Times New Roman" w:hAnsi="Times New Roman"/>
          <w:sz w:val="24"/>
          <w:szCs w:val="24"/>
        </w:rPr>
        <w:t>2.3.1 Podmioty gospodarki narodowej</w:t>
      </w:r>
      <w:bookmarkEnd w:id="19"/>
      <w:bookmarkEnd w:id="20"/>
    </w:p>
    <w:p w14:paraId="5D9C8D6C" w14:textId="77777777" w:rsidR="000B0E0C" w:rsidRPr="006659DD" w:rsidRDefault="000B0E0C" w:rsidP="006659DD">
      <w:pPr>
        <w:spacing w:after="0" w:line="360" w:lineRule="auto"/>
        <w:jc w:val="both"/>
        <w:rPr>
          <w:rFonts w:ascii="Times New Roman" w:hAnsi="Times New Roman" w:cs="Times New Roman"/>
          <w:sz w:val="24"/>
          <w:szCs w:val="24"/>
        </w:rPr>
      </w:pPr>
    </w:p>
    <w:p w14:paraId="59EA607E" w14:textId="2CDF5163" w:rsidR="000B0E0C" w:rsidRDefault="000B0E0C" w:rsidP="006659DD">
      <w:pPr>
        <w:spacing w:after="0" w:line="360" w:lineRule="auto"/>
        <w:ind w:firstLine="708"/>
        <w:jc w:val="both"/>
        <w:rPr>
          <w:rFonts w:ascii="Times New Roman" w:hAnsi="Times New Roman" w:cs="Times New Roman"/>
          <w:sz w:val="24"/>
          <w:szCs w:val="24"/>
        </w:rPr>
      </w:pPr>
      <w:r w:rsidRPr="00C151A3">
        <w:rPr>
          <w:rFonts w:ascii="Times New Roman" w:hAnsi="Times New Roman" w:cs="Times New Roman"/>
          <w:sz w:val="24"/>
          <w:szCs w:val="24"/>
        </w:rPr>
        <w:t>Liczba podmiotów gospodarki narodowej w Krajowym Rejestrze Urzędowym Podmiotów Gospodarki Narodowej (REGON) w Jarosławiu (bez osób prowadzących indywidualne gospodarstwa rolne) w końcu grudnia 2019 r. wynosiła 4350 podmiotów, co oznacza wzrost o 19 podmiotów (0,44%) w porównaniu z końcem 2015 r. Na jarosławskim rynku dominują podmioty gospoda</w:t>
      </w:r>
      <w:r>
        <w:rPr>
          <w:rFonts w:ascii="Times New Roman" w:hAnsi="Times New Roman" w:cs="Times New Roman"/>
          <w:sz w:val="24"/>
          <w:szCs w:val="24"/>
        </w:rPr>
        <w:t>rcze sektora prywatnego (4148).</w:t>
      </w:r>
      <w:r w:rsidRPr="00C151A3">
        <w:rPr>
          <w:rFonts w:ascii="Times New Roman" w:hAnsi="Times New Roman" w:cs="Times New Roman"/>
          <w:sz w:val="24"/>
          <w:szCs w:val="24"/>
        </w:rPr>
        <w:t xml:space="preserve"> Jest to sytuacja typowa dla całej polskiej gospodarki. Na przestrzeni lat 2015-2019 nastąpił wzrost liczby w sektorze prywatnym o 15 (0,36%), natomiast liczba podmiotów sektora publicznego spadła </w:t>
      </w:r>
      <w:r>
        <w:rPr>
          <w:rFonts w:ascii="Times New Roman" w:hAnsi="Times New Roman" w:cs="Times New Roman"/>
          <w:sz w:val="24"/>
          <w:szCs w:val="24"/>
        </w:rPr>
        <w:br/>
        <w:t>o 3 (1,78%). W 2019 r.</w:t>
      </w:r>
      <w:r w:rsidRPr="00C151A3">
        <w:rPr>
          <w:rFonts w:ascii="Times New Roman" w:hAnsi="Times New Roman" w:cs="Times New Roman"/>
          <w:sz w:val="24"/>
          <w:szCs w:val="24"/>
        </w:rPr>
        <w:t xml:space="preserve"> w dalszym ciągu najwięcej firm, tj. 2983 stanowiło własność osób fizycznych prowadzących działalność gospodarczą, przy 22 spółdzielniach, 356 spółkach handlowych i 462 spółkach </w:t>
      </w:r>
      <w:r>
        <w:rPr>
          <w:rFonts w:ascii="Times New Roman" w:hAnsi="Times New Roman" w:cs="Times New Roman"/>
          <w:sz w:val="24"/>
          <w:szCs w:val="24"/>
        </w:rPr>
        <w:t>cywilnych. Najliczniejszą grup</w:t>
      </w:r>
      <w:r w:rsidR="001657D9">
        <w:rPr>
          <w:rFonts w:ascii="Times New Roman" w:hAnsi="Times New Roman" w:cs="Times New Roman"/>
          <w:sz w:val="24"/>
          <w:szCs w:val="24"/>
        </w:rPr>
        <w:t>ę</w:t>
      </w:r>
      <w:r w:rsidRPr="00C151A3">
        <w:rPr>
          <w:rFonts w:ascii="Times New Roman" w:hAnsi="Times New Roman" w:cs="Times New Roman"/>
          <w:sz w:val="24"/>
          <w:szCs w:val="24"/>
        </w:rPr>
        <w:t xml:space="preserve"> tj. 4150 (95,40%) spośród jarosławskich firm stanowili mikroprzedsiębiorcy zatrudniający </w:t>
      </w:r>
      <w:r>
        <w:rPr>
          <w:rFonts w:ascii="Times New Roman" w:hAnsi="Times New Roman" w:cs="Times New Roman"/>
          <w:sz w:val="24"/>
          <w:szCs w:val="24"/>
        </w:rPr>
        <w:t>do 9 osób.</w:t>
      </w:r>
    </w:p>
    <w:p w14:paraId="0F84B012" w14:textId="77777777" w:rsidR="000B0E0C" w:rsidRPr="00C151A3" w:rsidRDefault="000B0E0C" w:rsidP="006659D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Dominujące w 2019 r.</w:t>
      </w:r>
      <w:r w:rsidRPr="00C151A3">
        <w:rPr>
          <w:rFonts w:ascii="Times New Roman" w:hAnsi="Times New Roman" w:cs="Times New Roman"/>
          <w:sz w:val="24"/>
          <w:szCs w:val="24"/>
        </w:rPr>
        <w:t xml:space="preserve"> pod względem liczby zarejestrowanych podmiot</w:t>
      </w:r>
      <w:r>
        <w:rPr>
          <w:rFonts w:ascii="Times New Roman" w:hAnsi="Times New Roman" w:cs="Times New Roman"/>
          <w:sz w:val="24"/>
          <w:szCs w:val="24"/>
        </w:rPr>
        <w:t>ów gospodarczych sekcje PKD to:</w:t>
      </w:r>
    </w:p>
    <w:p w14:paraId="70636466" w14:textId="77777777" w:rsidR="000B0E0C" w:rsidRPr="00C151A3" w:rsidRDefault="000B0E0C" w:rsidP="008A74B0">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sekcja G -</w:t>
      </w:r>
      <w:r w:rsidRPr="00C151A3">
        <w:rPr>
          <w:rFonts w:ascii="Times New Roman" w:hAnsi="Times New Roman" w:cs="Times New Roman"/>
          <w:sz w:val="24"/>
          <w:szCs w:val="24"/>
        </w:rPr>
        <w:t xml:space="preserve"> handel hurtowy i detaliczny; naprawa pojazdów samochodowych włączając motocykle 1356 (31,17%), </w:t>
      </w:r>
    </w:p>
    <w:p w14:paraId="300F904C" w14:textId="77777777" w:rsidR="000B0E0C" w:rsidRPr="00C151A3" w:rsidRDefault="000B0E0C" w:rsidP="008A74B0">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sekcja M -</w:t>
      </w:r>
      <w:r w:rsidRPr="00C151A3">
        <w:rPr>
          <w:rFonts w:ascii="Times New Roman" w:hAnsi="Times New Roman" w:cs="Times New Roman"/>
          <w:sz w:val="24"/>
          <w:szCs w:val="24"/>
        </w:rPr>
        <w:t xml:space="preserve"> działalność profesjonalna, n</w:t>
      </w:r>
      <w:r>
        <w:rPr>
          <w:rFonts w:ascii="Times New Roman" w:hAnsi="Times New Roman" w:cs="Times New Roman"/>
          <w:sz w:val="24"/>
          <w:szCs w:val="24"/>
        </w:rPr>
        <w:t>aukowa i techniczna 400 (9,2%),</w:t>
      </w:r>
    </w:p>
    <w:p w14:paraId="601F752C" w14:textId="77777777" w:rsidR="000B0E0C" w:rsidRPr="00C151A3" w:rsidRDefault="000B0E0C" w:rsidP="008A74B0">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sekcja F -</w:t>
      </w:r>
      <w:r w:rsidRPr="00C151A3">
        <w:rPr>
          <w:rFonts w:ascii="Times New Roman" w:hAnsi="Times New Roman" w:cs="Times New Roman"/>
          <w:sz w:val="24"/>
          <w:szCs w:val="24"/>
        </w:rPr>
        <w:t xml:space="preserve"> budownictwo 444 (10,21%).</w:t>
      </w:r>
    </w:p>
    <w:p w14:paraId="31DEF05A" w14:textId="77777777" w:rsidR="000B0E0C" w:rsidRDefault="000B0E0C" w:rsidP="000E7622">
      <w:pPr>
        <w:spacing w:after="0" w:line="240" w:lineRule="auto"/>
        <w:jc w:val="both"/>
        <w:rPr>
          <w:rFonts w:ascii="Times New Roman" w:hAnsi="Times New Roman" w:cs="Times New Roman"/>
          <w:sz w:val="24"/>
          <w:szCs w:val="24"/>
        </w:rPr>
      </w:pPr>
    </w:p>
    <w:p w14:paraId="50B77E97" w14:textId="77777777" w:rsidR="000B0E0C" w:rsidRDefault="000B0E0C" w:rsidP="006659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C151A3">
        <w:rPr>
          <w:rFonts w:ascii="Times New Roman" w:hAnsi="Times New Roman" w:cs="Times New Roman"/>
          <w:sz w:val="24"/>
          <w:szCs w:val="24"/>
        </w:rPr>
        <w:t>Po</w:t>
      </w:r>
      <w:r>
        <w:rPr>
          <w:rFonts w:ascii="Times New Roman" w:hAnsi="Times New Roman" w:cs="Times New Roman"/>
          <w:sz w:val="24"/>
          <w:szCs w:val="24"/>
        </w:rPr>
        <w:t xml:space="preserve"> utrzymującym się w latach 2015-</w:t>
      </w:r>
      <w:r w:rsidRPr="00C151A3">
        <w:rPr>
          <w:rFonts w:ascii="Times New Roman" w:hAnsi="Times New Roman" w:cs="Times New Roman"/>
          <w:sz w:val="24"/>
          <w:szCs w:val="24"/>
        </w:rPr>
        <w:t xml:space="preserve">2017 dodatnim bilansie pomiędzy podmiotami nowo zarejestrowanymi, a podmiotami wyrejestrowanymi (46 w roku 2015, 11 w roku 2016, 70 w roku 2017), od 2018 r. odnotowuje się jego spadek (-3 w </w:t>
      </w:r>
      <w:r>
        <w:rPr>
          <w:rFonts w:ascii="Times New Roman" w:hAnsi="Times New Roman" w:cs="Times New Roman"/>
          <w:sz w:val="24"/>
          <w:szCs w:val="24"/>
        </w:rPr>
        <w:t>roku 2018 i -11 w roku 2019).</w:t>
      </w:r>
    </w:p>
    <w:p w14:paraId="2A805527" w14:textId="77777777" w:rsidR="000B0E0C" w:rsidRPr="00C151A3" w:rsidRDefault="000B0E0C" w:rsidP="006659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C151A3">
        <w:rPr>
          <w:rFonts w:ascii="Times New Roman" w:hAnsi="Times New Roman" w:cs="Times New Roman"/>
          <w:sz w:val="24"/>
          <w:szCs w:val="24"/>
        </w:rPr>
        <w:t xml:space="preserve">Wskaźnik przedsiębiorczości za 2019 r., analizowany jako liczba podmiotów zarejestrowanych w rejestrze REGON na 10 tys. ludności wzrósł na przestrzeni lat 2015-2019 z 1 129 do 1 161 i był wyższy niż w województwie podkarpackim (851), co świadczy </w:t>
      </w:r>
      <w:r>
        <w:rPr>
          <w:rFonts w:ascii="Times New Roman" w:hAnsi="Times New Roman" w:cs="Times New Roman"/>
          <w:sz w:val="24"/>
          <w:szCs w:val="24"/>
        </w:rPr>
        <w:br/>
        <w:t>o rozwoju przedsiębiorczości.</w:t>
      </w:r>
    </w:p>
    <w:p w14:paraId="184F7B08" w14:textId="77777777" w:rsidR="000B0E0C" w:rsidRDefault="000B0E0C" w:rsidP="00431A39">
      <w:pPr>
        <w:spacing w:line="360" w:lineRule="auto"/>
        <w:jc w:val="both"/>
        <w:rPr>
          <w:rFonts w:ascii="Times New Roman" w:hAnsi="Times New Roman" w:cs="Times New Roman"/>
          <w:sz w:val="24"/>
          <w:szCs w:val="24"/>
        </w:rPr>
      </w:pPr>
    </w:p>
    <w:p w14:paraId="3C2FAEC9" w14:textId="77777777" w:rsidR="000B0E0C" w:rsidRDefault="000B0E0C" w:rsidP="00431A39">
      <w:pPr>
        <w:spacing w:line="360" w:lineRule="auto"/>
        <w:jc w:val="both"/>
        <w:rPr>
          <w:rFonts w:ascii="Times New Roman" w:hAnsi="Times New Roman" w:cs="Times New Roman"/>
          <w:sz w:val="24"/>
          <w:szCs w:val="24"/>
        </w:rPr>
      </w:pPr>
    </w:p>
    <w:p w14:paraId="0C51166F" w14:textId="77777777" w:rsidR="000B0E0C" w:rsidRDefault="000B0E0C" w:rsidP="00431A39">
      <w:pPr>
        <w:spacing w:line="360" w:lineRule="auto"/>
        <w:jc w:val="both"/>
        <w:rPr>
          <w:rFonts w:ascii="Times New Roman" w:hAnsi="Times New Roman" w:cs="Times New Roman"/>
          <w:sz w:val="24"/>
          <w:szCs w:val="24"/>
        </w:rPr>
      </w:pPr>
    </w:p>
    <w:p w14:paraId="45A3EB41" w14:textId="77777777" w:rsidR="000B0E0C" w:rsidRPr="00BC6F42" w:rsidRDefault="000B0E0C" w:rsidP="00AA39EB">
      <w:pPr>
        <w:pStyle w:val="Nagwek1"/>
        <w:rPr>
          <w:sz w:val="24"/>
          <w:szCs w:val="24"/>
        </w:rPr>
      </w:pPr>
      <w:bookmarkStart w:id="21" w:name="_Toc64463402"/>
      <w:r w:rsidRPr="00BC6F42">
        <w:rPr>
          <w:sz w:val="24"/>
          <w:szCs w:val="24"/>
        </w:rPr>
        <w:lastRenderedPageBreak/>
        <w:t>2.3.2 Pracujący w Jarosławiu</w:t>
      </w:r>
      <w:bookmarkEnd w:id="21"/>
    </w:p>
    <w:p w14:paraId="3C84E3CC" w14:textId="77777777" w:rsidR="000B0E0C" w:rsidRPr="006659DD" w:rsidRDefault="000B0E0C" w:rsidP="006659DD">
      <w:pPr>
        <w:spacing w:after="0" w:line="360" w:lineRule="auto"/>
        <w:jc w:val="both"/>
        <w:rPr>
          <w:rFonts w:ascii="Times New Roman" w:hAnsi="Times New Roman" w:cs="Times New Roman"/>
          <w:sz w:val="24"/>
          <w:szCs w:val="24"/>
        </w:rPr>
      </w:pPr>
    </w:p>
    <w:p w14:paraId="5123D204" w14:textId="77777777" w:rsidR="000B0E0C" w:rsidRDefault="000B0E0C" w:rsidP="006659D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Na koniec 2019 r.</w:t>
      </w:r>
      <w:r w:rsidRPr="00C151A3">
        <w:rPr>
          <w:rFonts w:ascii="Times New Roman" w:hAnsi="Times New Roman" w:cs="Times New Roman"/>
          <w:sz w:val="24"/>
          <w:szCs w:val="24"/>
        </w:rPr>
        <w:t xml:space="preserve"> w mieście pracowało 14 985 osób i jest to o 20 osób mniej niż </w:t>
      </w:r>
      <w:r>
        <w:rPr>
          <w:rFonts w:ascii="Times New Roman" w:hAnsi="Times New Roman" w:cs="Times New Roman"/>
          <w:sz w:val="24"/>
          <w:szCs w:val="24"/>
        </w:rPr>
        <w:br/>
      </w:r>
      <w:r w:rsidRPr="00C151A3">
        <w:rPr>
          <w:rFonts w:ascii="Times New Roman" w:hAnsi="Times New Roman" w:cs="Times New Roman"/>
          <w:sz w:val="24"/>
          <w:szCs w:val="24"/>
        </w:rPr>
        <w:t>w analogicznym okres</w:t>
      </w:r>
      <w:r>
        <w:rPr>
          <w:rFonts w:ascii="Times New Roman" w:hAnsi="Times New Roman" w:cs="Times New Roman"/>
          <w:sz w:val="24"/>
          <w:szCs w:val="24"/>
        </w:rPr>
        <w:t>ie 2015 r</w:t>
      </w:r>
      <w:r w:rsidRPr="00C151A3">
        <w:rPr>
          <w:rFonts w:ascii="Times New Roman" w:hAnsi="Times New Roman" w:cs="Times New Roman"/>
          <w:sz w:val="24"/>
          <w:szCs w:val="24"/>
        </w:rPr>
        <w:t>. W przedstawionej grupie dominują kobiety, które stan</w:t>
      </w:r>
      <w:r>
        <w:rPr>
          <w:rFonts w:ascii="Times New Roman" w:hAnsi="Times New Roman" w:cs="Times New Roman"/>
          <w:sz w:val="24"/>
          <w:szCs w:val="24"/>
        </w:rPr>
        <w:t>owią 57,31 % ogółu pracujących.</w:t>
      </w:r>
    </w:p>
    <w:p w14:paraId="663CB32D" w14:textId="77777777" w:rsidR="000B0E0C" w:rsidRPr="00C151A3" w:rsidRDefault="000B0E0C" w:rsidP="000E7622">
      <w:pPr>
        <w:spacing w:after="0" w:line="360" w:lineRule="auto"/>
        <w:ind w:firstLine="708"/>
        <w:jc w:val="both"/>
        <w:rPr>
          <w:rFonts w:ascii="Times New Roman" w:hAnsi="Times New Roman" w:cs="Times New Roman"/>
          <w:sz w:val="24"/>
          <w:szCs w:val="24"/>
        </w:rPr>
      </w:pPr>
    </w:p>
    <w:p w14:paraId="41B2A961" w14:textId="77777777" w:rsidR="000B0E0C" w:rsidRPr="00BC6F42" w:rsidRDefault="000B0E0C" w:rsidP="00AA39EB">
      <w:pPr>
        <w:pStyle w:val="Nagwek1"/>
        <w:rPr>
          <w:rFonts w:ascii="Times New Roman" w:hAnsi="Times New Roman"/>
          <w:sz w:val="24"/>
          <w:szCs w:val="24"/>
        </w:rPr>
      </w:pPr>
      <w:bookmarkStart w:id="22" w:name="_Toc64463403"/>
      <w:r w:rsidRPr="00BC6F42">
        <w:rPr>
          <w:rFonts w:ascii="Times New Roman" w:hAnsi="Times New Roman"/>
          <w:sz w:val="24"/>
          <w:szCs w:val="24"/>
        </w:rPr>
        <w:t>2.4 Zasoby i warunki mieszkaniowe</w:t>
      </w:r>
      <w:bookmarkEnd w:id="22"/>
    </w:p>
    <w:p w14:paraId="7E18B484" w14:textId="77777777" w:rsidR="000B0E0C" w:rsidRPr="00C151A3" w:rsidRDefault="000B0E0C" w:rsidP="006659DD">
      <w:pPr>
        <w:spacing w:after="0" w:line="360" w:lineRule="auto"/>
        <w:jc w:val="both"/>
        <w:rPr>
          <w:rFonts w:ascii="Times New Roman" w:hAnsi="Times New Roman" w:cs="Times New Roman"/>
          <w:b/>
          <w:bCs/>
          <w:sz w:val="24"/>
          <w:szCs w:val="24"/>
        </w:rPr>
      </w:pPr>
    </w:p>
    <w:p w14:paraId="14D23AB2" w14:textId="77777777" w:rsidR="000B0E0C" w:rsidRPr="00C151A3" w:rsidRDefault="000B0E0C" w:rsidP="006659DD">
      <w:pPr>
        <w:spacing w:after="0" w:line="360" w:lineRule="auto"/>
        <w:ind w:firstLine="708"/>
        <w:jc w:val="both"/>
        <w:rPr>
          <w:rFonts w:ascii="Times New Roman" w:hAnsi="Times New Roman" w:cs="Times New Roman"/>
          <w:sz w:val="24"/>
          <w:szCs w:val="24"/>
        </w:rPr>
      </w:pPr>
      <w:r w:rsidRPr="00C151A3">
        <w:rPr>
          <w:rFonts w:ascii="Times New Roman" w:hAnsi="Times New Roman" w:cs="Times New Roman"/>
          <w:sz w:val="24"/>
          <w:szCs w:val="24"/>
        </w:rPr>
        <w:t>Według danych na koniec grudnia 2019 r. na terenie Gminy Miejskiej Jarosław znajdują</w:t>
      </w:r>
      <w:r>
        <w:rPr>
          <w:rFonts w:ascii="Times New Roman" w:hAnsi="Times New Roman" w:cs="Times New Roman"/>
          <w:sz w:val="24"/>
          <w:szCs w:val="24"/>
        </w:rPr>
        <w:t xml:space="preserve"> się 4983 budynki mieszkalne z </w:t>
      </w:r>
      <w:r w:rsidRPr="00C151A3">
        <w:rPr>
          <w:rFonts w:ascii="Times New Roman" w:hAnsi="Times New Roman" w:cs="Times New Roman"/>
          <w:sz w:val="24"/>
          <w:szCs w:val="24"/>
        </w:rPr>
        <w:t>13 903 mieszkaniami. Mieszkania w zdecydowanej większości wyposażone są w łazienkę (96 %), mają dostęp do wodociągu (97,8%), gazu sieciowego (96,82%) oraz centralnego ogrzewania (86,5%). Przeciętna powierzchnia u</w:t>
      </w:r>
      <w:r>
        <w:rPr>
          <w:rFonts w:ascii="Times New Roman" w:hAnsi="Times New Roman" w:cs="Times New Roman"/>
          <w:sz w:val="24"/>
          <w:szCs w:val="24"/>
        </w:rPr>
        <w:t>żytkowa 1 mieszkania wynosi 70m²</w:t>
      </w:r>
      <w:r w:rsidRPr="00C151A3">
        <w:rPr>
          <w:rFonts w:ascii="Times New Roman" w:hAnsi="Times New Roman" w:cs="Times New Roman"/>
          <w:sz w:val="24"/>
          <w:szCs w:val="24"/>
        </w:rPr>
        <w:t>, z kolei przeciętna liczba osób na 1 mieszkanie wynosi 2,7.</w:t>
      </w:r>
    </w:p>
    <w:p w14:paraId="60227330" w14:textId="77777777" w:rsidR="000B0E0C" w:rsidRPr="00C151A3" w:rsidRDefault="000B0E0C" w:rsidP="00E540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C151A3">
        <w:rPr>
          <w:rFonts w:ascii="Times New Roman" w:hAnsi="Times New Roman" w:cs="Times New Roman"/>
          <w:sz w:val="24"/>
          <w:szCs w:val="24"/>
        </w:rPr>
        <w:t>W 2019 r. do użytkowania oddano 79 mieszkań. Na każde 1000 mieszkańców oddano więc do użytku 2,11 nowych lokali. 57,0% mieszkań zostało przeznaczonych na sprzedaż lub wynajem, 43,0% na cele indywidualne. Przeciętna liczba pokoi w nowo oddanych mieszkaniach w Jarosławiu to 4,1. Przeciętna powierzchnia użytkowa nieruchomości oddanej do użytkowania w 20</w:t>
      </w:r>
      <w:r>
        <w:rPr>
          <w:rFonts w:ascii="Times New Roman" w:hAnsi="Times New Roman" w:cs="Times New Roman"/>
          <w:sz w:val="24"/>
          <w:szCs w:val="24"/>
        </w:rPr>
        <w:t>19 roku w Jarosławiu to 95,90 m</w:t>
      </w:r>
      <w:r>
        <w:rPr>
          <w:rFonts w:ascii="Vrinda" w:hAnsi="Vrinda" w:cs="Vrinda"/>
          <w:sz w:val="24"/>
          <w:szCs w:val="24"/>
        </w:rPr>
        <w:t>²</w:t>
      </w:r>
    </w:p>
    <w:p w14:paraId="24A9DEF1" w14:textId="77777777" w:rsidR="000B0E0C" w:rsidRPr="00C151A3" w:rsidRDefault="000B0E0C" w:rsidP="00E540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C151A3">
        <w:rPr>
          <w:rFonts w:ascii="Times New Roman" w:hAnsi="Times New Roman" w:cs="Times New Roman"/>
          <w:sz w:val="24"/>
          <w:szCs w:val="24"/>
        </w:rPr>
        <w:t>Zasób mieszkaniowy Gminy Miejskiej Jarosław w 2019 r. wynosił 880 lokali mieszkalnych, w tym: 790 lokali</w:t>
      </w:r>
      <w:r>
        <w:rPr>
          <w:rFonts w:ascii="Times New Roman" w:hAnsi="Times New Roman" w:cs="Times New Roman"/>
          <w:sz w:val="24"/>
          <w:szCs w:val="24"/>
        </w:rPr>
        <w:t xml:space="preserve"> mieszkalnych komunalnych oraz </w:t>
      </w:r>
      <w:r w:rsidRPr="00C151A3">
        <w:rPr>
          <w:rFonts w:ascii="Times New Roman" w:hAnsi="Times New Roman" w:cs="Times New Roman"/>
          <w:sz w:val="24"/>
          <w:szCs w:val="24"/>
        </w:rPr>
        <w:t xml:space="preserve">90 lokali socjalnych. </w:t>
      </w:r>
      <w:r>
        <w:rPr>
          <w:rFonts w:ascii="Times New Roman" w:hAnsi="Times New Roman" w:cs="Times New Roman"/>
          <w:sz w:val="24"/>
          <w:szCs w:val="24"/>
        </w:rPr>
        <w:br/>
        <w:t>Zasób mieszkaniowy stanowiło:</w:t>
      </w:r>
    </w:p>
    <w:p w14:paraId="23DA899C" w14:textId="77777777" w:rsidR="000B0E0C" w:rsidRPr="00C151A3" w:rsidRDefault="000B0E0C" w:rsidP="008A74B0">
      <w:pPr>
        <w:pStyle w:val="Akapitzlist"/>
        <w:numPr>
          <w:ilvl w:val="0"/>
          <w:numId w:val="3"/>
        </w:numPr>
        <w:spacing w:line="360" w:lineRule="auto"/>
        <w:jc w:val="both"/>
        <w:rPr>
          <w:rFonts w:ascii="Times New Roman" w:hAnsi="Times New Roman" w:cs="Times New Roman"/>
          <w:sz w:val="24"/>
          <w:szCs w:val="24"/>
        </w:rPr>
      </w:pPr>
      <w:r w:rsidRPr="00C151A3">
        <w:rPr>
          <w:rFonts w:ascii="Times New Roman" w:hAnsi="Times New Roman" w:cs="Times New Roman"/>
          <w:sz w:val="24"/>
          <w:szCs w:val="24"/>
        </w:rPr>
        <w:t>189 lokali w 36 budynkach będących w 100% własnością gminy,</w:t>
      </w:r>
    </w:p>
    <w:p w14:paraId="11DDF925" w14:textId="77777777" w:rsidR="000B0E0C" w:rsidRPr="00C151A3" w:rsidRDefault="000B0E0C" w:rsidP="008A74B0">
      <w:pPr>
        <w:pStyle w:val="Akapitzlist"/>
        <w:numPr>
          <w:ilvl w:val="0"/>
          <w:numId w:val="3"/>
        </w:numPr>
        <w:spacing w:line="360" w:lineRule="auto"/>
        <w:jc w:val="both"/>
        <w:rPr>
          <w:rFonts w:ascii="Times New Roman" w:hAnsi="Times New Roman" w:cs="Times New Roman"/>
          <w:sz w:val="24"/>
          <w:szCs w:val="24"/>
        </w:rPr>
      </w:pPr>
      <w:r w:rsidRPr="00C151A3">
        <w:rPr>
          <w:rFonts w:ascii="Times New Roman" w:hAnsi="Times New Roman" w:cs="Times New Roman"/>
          <w:sz w:val="24"/>
          <w:szCs w:val="24"/>
        </w:rPr>
        <w:t>251 lokali w 38 budynkach pozostających w posiadaniu samoistnym,</w:t>
      </w:r>
    </w:p>
    <w:p w14:paraId="0BABC142" w14:textId="77777777" w:rsidR="000B0E0C" w:rsidRPr="00C151A3" w:rsidRDefault="000B0E0C" w:rsidP="008A74B0">
      <w:pPr>
        <w:pStyle w:val="Akapitzlist"/>
        <w:numPr>
          <w:ilvl w:val="0"/>
          <w:numId w:val="3"/>
        </w:numPr>
        <w:spacing w:line="360" w:lineRule="auto"/>
        <w:jc w:val="both"/>
        <w:rPr>
          <w:rFonts w:ascii="Times New Roman" w:hAnsi="Times New Roman" w:cs="Times New Roman"/>
          <w:sz w:val="24"/>
          <w:szCs w:val="24"/>
        </w:rPr>
      </w:pPr>
      <w:r w:rsidRPr="00C151A3">
        <w:rPr>
          <w:rFonts w:ascii="Times New Roman" w:hAnsi="Times New Roman" w:cs="Times New Roman"/>
          <w:sz w:val="24"/>
          <w:szCs w:val="24"/>
        </w:rPr>
        <w:t>440 lokali w 109 budynkach wspólnotowych.</w:t>
      </w:r>
    </w:p>
    <w:p w14:paraId="5721B906" w14:textId="77777777" w:rsidR="000B0E0C" w:rsidRPr="00C151A3" w:rsidRDefault="000B0E0C" w:rsidP="00E540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C151A3">
        <w:rPr>
          <w:rFonts w:ascii="Times New Roman" w:hAnsi="Times New Roman" w:cs="Times New Roman"/>
          <w:sz w:val="24"/>
          <w:szCs w:val="24"/>
        </w:rPr>
        <w:t xml:space="preserve">W sprawach związanych z najmem i zamianami lokali mieszkalnych wchodzących </w:t>
      </w:r>
      <w:r>
        <w:rPr>
          <w:rFonts w:ascii="Times New Roman" w:hAnsi="Times New Roman" w:cs="Times New Roman"/>
          <w:sz w:val="24"/>
          <w:szCs w:val="24"/>
        </w:rPr>
        <w:br/>
      </w:r>
      <w:r w:rsidRPr="00C151A3">
        <w:rPr>
          <w:rFonts w:ascii="Times New Roman" w:hAnsi="Times New Roman" w:cs="Times New Roman"/>
          <w:sz w:val="24"/>
          <w:szCs w:val="24"/>
        </w:rPr>
        <w:t>w skład mieszkani</w:t>
      </w:r>
      <w:r>
        <w:rPr>
          <w:rFonts w:ascii="Times New Roman" w:hAnsi="Times New Roman" w:cs="Times New Roman"/>
          <w:sz w:val="24"/>
          <w:szCs w:val="24"/>
        </w:rPr>
        <w:t>owego zasobu gminy w roku 2019:</w:t>
      </w:r>
    </w:p>
    <w:p w14:paraId="43C3EFEC" w14:textId="77777777" w:rsidR="000B0E0C" w:rsidRDefault="000B0E0C" w:rsidP="008A74B0">
      <w:pPr>
        <w:pStyle w:val="Akapitzlist"/>
        <w:numPr>
          <w:ilvl w:val="0"/>
          <w:numId w:val="4"/>
        </w:numPr>
        <w:spacing w:after="0" w:line="360" w:lineRule="auto"/>
        <w:jc w:val="both"/>
        <w:rPr>
          <w:rFonts w:ascii="Times New Roman" w:hAnsi="Times New Roman" w:cs="Times New Roman"/>
          <w:sz w:val="24"/>
          <w:szCs w:val="24"/>
        </w:rPr>
      </w:pPr>
      <w:r w:rsidRPr="00C151A3">
        <w:rPr>
          <w:rFonts w:ascii="Times New Roman" w:hAnsi="Times New Roman" w:cs="Times New Roman"/>
          <w:sz w:val="24"/>
          <w:szCs w:val="24"/>
        </w:rPr>
        <w:t>złożono 26 wniosków o najem lokalu k</w:t>
      </w:r>
      <w:r>
        <w:rPr>
          <w:rFonts w:ascii="Times New Roman" w:hAnsi="Times New Roman" w:cs="Times New Roman"/>
          <w:sz w:val="24"/>
          <w:szCs w:val="24"/>
        </w:rPr>
        <w:t xml:space="preserve">omunalnego, z czego: wszystkie </w:t>
      </w:r>
      <w:r w:rsidRPr="00C151A3">
        <w:rPr>
          <w:rFonts w:ascii="Times New Roman" w:hAnsi="Times New Roman" w:cs="Times New Roman"/>
          <w:sz w:val="24"/>
          <w:szCs w:val="24"/>
        </w:rPr>
        <w:t>dotyczyły lokali mieszkalnych,</w:t>
      </w:r>
    </w:p>
    <w:p w14:paraId="4ED81B48" w14:textId="77777777" w:rsidR="000B0E0C" w:rsidRPr="00E54003" w:rsidRDefault="000B0E0C" w:rsidP="008A74B0">
      <w:pPr>
        <w:pStyle w:val="Akapitzlist"/>
        <w:numPr>
          <w:ilvl w:val="0"/>
          <w:numId w:val="4"/>
        </w:numPr>
        <w:spacing w:line="360" w:lineRule="auto"/>
        <w:jc w:val="both"/>
        <w:rPr>
          <w:rFonts w:ascii="Times New Roman" w:hAnsi="Times New Roman" w:cs="Times New Roman"/>
          <w:sz w:val="24"/>
          <w:szCs w:val="24"/>
        </w:rPr>
      </w:pPr>
      <w:r w:rsidRPr="00E54003">
        <w:rPr>
          <w:rFonts w:ascii="Times New Roman" w:hAnsi="Times New Roman" w:cs="Times New Roman"/>
          <w:sz w:val="24"/>
          <w:szCs w:val="24"/>
        </w:rPr>
        <w:lastRenderedPageBreak/>
        <w:t>zawarto 7 umów najmu lokalu wchodzącego w skład mieszkaniowego zasobu gminy,</w:t>
      </w:r>
      <w:r>
        <w:rPr>
          <w:rFonts w:ascii="Times New Roman" w:hAnsi="Times New Roman" w:cs="Times New Roman"/>
          <w:sz w:val="24"/>
          <w:szCs w:val="24"/>
        </w:rPr>
        <w:t xml:space="preserve"> </w:t>
      </w:r>
      <w:r>
        <w:rPr>
          <w:rFonts w:ascii="Times New Roman" w:hAnsi="Times New Roman" w:cs="Times New Roman"/>
          <w:sz w:val="24"/>
          <w:szCs w:val="24"/>
        </w:rPr>
        <w:br/>
        <w:t xml:space="preserve">z czego: </w:t>
      </w:r>
      <w:r w:rsidRPr="00E54003">
        <w:rPr>
          <w:rFonts w:ascii="Times New Roman" w:hAnsi="Times New Roman" w:cs="Times New Roman"/>
          <w:sz w:val="24"/>
          <w:szCs w:val="24"/>
        </w:rPr>
        <w:t>3 dotyczyło lokali socjalnych (wykonano 3 wyroki eksmisyjne), a 4 dotyczyło lokali komunalnych,</w:t>
      </w:r>
    </w:p>
    <w:p w14:paraId="539B7E3C" w14:textId="77777777" w:rsidR="000B0E0C" w:rsidRPr="00C151A3" w:rsidRDefault="000B0E0C" w:rsidP="008A74B0">
      <w:pPr>
        <w:pStyle w:val="Akapitzlist"/>
        <w:numPr>
          <w:ilvl w:val="0"/>
          <w:numId w:val="4"/>
        </w:numPr>
        <w:spacing w:line="360" w:lineRule="auto"/>
        <w:jc w:val="both"/>
        <w:rPr>
          <w:rFonts w:ascii="Times New Roman" w:hAnsi="Times New Roman" w:cs="Times New Roman"/>
          <w:sz w:val="24"/>
          <w:szCs w:val="24"/>
        </w:rPr>
      </w:pPr>
      <w:r w:rsidRPr="00C151A3">
        <w:rPr>
          <w:rFonts w:ascii="Times New Roman" w:hAnsi="Times New Roman" w:cs="Times New Roman"/>
          <w:sz w:val="24"/>
          <w:szCs w:val="24"/>
        </w:rPr>
        <w:t>przeprowadzono 2 zamiany lokali komunalnych.</w:t>
      </w:r>
    </w:p>
    <w:p w14:paraId="0F469EEA" w14:textId="77777777" w:rsidR="000B0E0C" w:rsidRPr="00C151A3" w:rsidRDefault="000B0E0C" w:rsidP="00431A39">
      <w:pPr>
        <w:pStyle w:val="Akapitzlist"/>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C151A3">
        <w:rPr>
          <w:rFonts w:ascii="Times New Roman" w:hAnsi="Times New Roman" w:cs="Times New Roman"/>
          <w:sz w:val="24"/>
          <w:szCs w:val="24"/>
        </w:rPr>
        <w:t xml:space="preserve">W 2019 r. złożono wniosek o dofinansowanie „Budowy budynku mieszkalnego przy ulicy Wróblewskiego” ze środków Banku Gospodarstwa Krajowego. Projekt przeszedł pozytywną weryfikację i podpisano umowę o dofinansowanie jego realizacji. Obecnie trwa jego budowa. Docelowo budynek ma mieć 3 kondygnacje i ma się w nim znajdować </w:t>
      </w:r>
      <w:r>
        <w:rPr>
          <w:rFonts w:ascii="Times New Roman" w:hAnsi="Times New Roman" w:cs="Times New Roman"/>
          <w:sz w:val="24"/>
          <w:szCs w:val="24"/>
        </w:rPr>
        <w:br/>
      </w:r>
      <w:r w:rsidRPr="00C151A3">
        <w:rPr>
          <w:rFonts w:ascii="Times New Roman" w:hAnsi="Times New Roman" w:cs="Times New Roman"/>
          <w:sz w:val="24"/>
          <w:szCs w:val="24"/>
        </w:rPr>
        <w:t xml:space="preserve">15 mieszkań, których przeciętna powierzchnia ma wynosić ok 49 m2. Planowany termin zakończenia budowy to listopad 2021 r. </w:t>
      </w:r>
    </w:p>
    <w:p w14:paraId="234B25B1" w14:textId="77777777" w:rsidR="000B0E0C" w:rsidRPr="00C151A3" w:rsidRDefault="000B0E0C" w:rsidP="00431A39">
      <w:pPr>
        <w:pStyle w:val="Akapitzlist"/>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C151A3">
        <w:rPr>
          <w:rFonts w:ascii="Times New Roman" w:hAnsi="Times New Roman" w:cs="Times New Roman"/>
          <w:sz w:val="24"/>
          <w:szCs w:val="24"/>
        </w:rPr>
        <w:t>Mieszkańcy gminy, którzy z uwagi na trudną sytuację materialną nie byli w stanie pokryć kosztów związanych z utrzymaniem mieszkania, po spełnieniu określonych warunków ot</w:t>
      </w:r>
      <w:r>
        <w:rPr>
          <w:rFonts w:ascii="Times New Roman" w:hAnsi="Times New Roman" w:cs="Times New Roman"/>
          <w:sz w:val="24"/>
          <w:szCs w:val="24"/>
        </w:rPr>
        <w:t>rzymywali dodatki mieszkaniowe.</w:t>
      </w:r>
    </w:p>
    <w:p w14:paraId="14F1B100" w14:textId="77777777" w:rsidR="000B0E0C" w:rsidRPr="00C151A3" w:rsidRDefault="000B0E0C" w:rsidP="000E7622">
      <w:pPr>
        <w:pStyle w:val="Akapitzlist"/>
        <w:spacing w:after="0" w:line="120" w:lineRule="auto"/>
        <w:ind w:left="0"/>
        <w:jc w:val="both"/>
        <w:rPr>
          <w:rFonts w:ascii="Times New Roman" w:hAnsi="Times New Roman" w:cs="Times New Roman"/>
        </w:rPr>
      </w:pPr>
    </w:p>
    <w:p w14:paraId="171FFB3C" w14:textId="77777777" w:rsidR="000B0E0C" w:rsidRPr="00C151A3" w:rsidRDefault="000B0E0C" w:rsidP="00E54003">
      <w:pPr>
        <w:pStyle w:val="Akapitzlist"/>
        <w:spacing w:after="0" w:line="360" w:lineRule="auto"/>
        <w:ind w:left="0"/>
        <w:jc w:val="both"/>
        <w:rPr>
          <w:rFonts w:ascii="Times New Roman" w:hAnsi="Times New Roman" w:cs="Times New Roman"/>
          <w:b/>
          <w:bCs/>
        </w:rPr>
      </w:pPr>
      <w:r w:rsidRPr="00C151A3">
        <w:rPr>
          <w:rFonts w:ascii="Times New Roman" w:hAnsi="Times New Roman" w:cs="Times New Roman"/>
          <w:b/>
          <w:bCs/>
        </w:rPr>
        <w:t>Liczby i kwoty wypłaconych dodatków mieszkaniowych</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60"/>
        <w:gridCol w:w="1260"/>
        <w:gridCol w:w="1260"/>
        <w:gridCol w:w="1517"/>
      </w:tblGrid>
      <w:tr w:rsidR="000B0E0C" w:rsidRPr="00F04FAE" w14:paraId="474BB293" w14:textId="77777777" w:rsidTr="0036066D">
        <w:trPr>
          <w:jc w:val="center"/>
        </w:trPr>
        <w:tc>
          <w:tcPr>
            <w:tcW w:w="4860" w:type="dxa"/>
            <w:tcBorders>
              <w:top w:val="single" w:sz="4" w:space="0" w:color="auto"/>
            </w:tcBorders>
          </w:tcPr>
          <w:p w14:paraId="40F5E30C" w14:textId="77777777" w:rsidR="000B0E0C" w:rsidRPr="00F04FAE" w:rsidRDefault="000B0E0C" w:rsidP="00F04FAE">
            <w:pPr>
              <w:spacing w:after="0" w:line="276" w:lineRule="auto"/>
              <w:jc w:val="center"/>
              <w:rPr>
                <w:rFonts w:ascii="Times New Roman" w:hAnsi="Times New Roman" w:cs="Times New Roman"/>
                <w:lang w:eastAsia="pl-PL"/>
              </w:rPr>
            </w:pPr>
          </w:p>
        </w:tc>
        <w:tc>
          <w:tcPr>
            <w:tcW w:w="1260" w:type="dxa"/>
            <w:vAlign w:val="center"/>
          </w:tcPr>
          <w:p w14:paraId="34140A51" w14:textId="77777777" w:rsidR="000B0E0C" w:rsidRPr="00F04FAE" w:rsidRDefault="000B0E0C" w:rsidP="00F04FAE">
            <w:pPr>
              <w:spacing w:after="0" w:line="276" w:lineRule="auto"/>
              <w:jc w:val="center"/>
              <w:rPr>
                <w:rFonts w:ascii="Times New Roman" w:hAnsi="Times New Roman" w:cs="Times New Roman"/>
                <w:b/>
                <w:bCs/>
                <w:lang w:eastAsia="pl-PL"/>
              </w:rPr>
            </w:pPr>
            <w:r w:rsidRPr="00F04FAE">
              <w:rPr>
                <w:rFonts w:ascii="Times New Roman" w:hAnsi="Times New Roman" w:cs="Times New Roman"/>
                <w:b/>
                <w:bCs/>
                <w:lang w:eastAsia="pl-PL"/>
              </w:rPr>
              <w:t>2017</w:t>
            </w:r>
          </w:p>
        </w:tc>
        <w:tc>
          <w:tcPr>
            <w:tcW w:w="1260" w:type="dxa"/>
            <w:vAlign w:val="center"/>
          </w:tcPr>
          <w:p w14:paraId="7FDC9FC9" w14:textId="77777777" w:rsidR="000B0E0C" w:rsidRPr="00F04FAE" w:rsidRDefault="000B0E0C" w:rsidP="00F04FAE">
            <w:pPr>
              <w:spacing w:after="0" w:line="276" w:lineRule="auto"/>
              <w:jc w:val="center"/>
              <w:rPr>
                <w:rFonts w:ascii="Times New Roman" w:hAnsi="Times New Roman" w:cs="Times New Roman"/>
                <w:b/>
                <w:bCs/>
                <w:lang w:eastAsia="pl-PL"/>
              </w:rPr>
            </w:pPr>
            <w:r w:rsidRPr="00F04FAE">
              <w:rPr>
                <w:rFonts w:ascii="Times New Roman" w:hAnsi="Times New Roman" w:cs="Times New Roman"/>
                <w:b/>
                <w:bCs/>
                <w:lang w:eastAsia="pl-PL"/>
              </w:rPr>
              <w:t>2018</w:t>
            </w:r>
          </w:p>
        </w:tc>
        <w:tc>
          <w:tcPr>
            <w:tcW w:w="1517" w:type="dxa"/>
            <w:vAlign w:val="center"/>
          </w:tcPr>
          <w:p w14:paraId="4DEAE478" w14:textId="77777777" w:rsidR="000B0E0C" w:rsidRPr="00F04FAE" w:rsidRDefault="000B0E0C" w:rsidP="00F04FAE">
            <w:pPr>
              <w:spacing w:after="0" w:line="276" w:lineRule="auto"/>
              <w:jc w:val="center"/>
              <w:rPr>
                <w:rFonts w:ascii="Times New Roman" w:hAnsi="Times New Roman" w:cs="Times New Roman"/>
                <w:b/>
                <w:bCs/>
                <w:lang w:eastAsia="pl-PL"/>
              </w:rPr>
            </w:pPr>
            <w:r w:rsidRPr="00F04FAE">
              <w:rPr>
                <w:rFonts w:ascii="Times New Roman" w:hAnsi="Times New Roman" w:cs="Times New Roman"/>
                <w:b/>
                <w:bCs/>
                <w:lang w:eastAsia="pl-PL"/>
              </w:rPr>
              <w:t>2019</w:t>
            </w:r>
          </w:p>
        </w:tc>
      </w:tr>
      <w:tr w:rsidR="000B0E0C" w:rsidRPr="00F04FAE" w14:paraId="4803375A" w14:textId="77777777" w:rsidTr="0036066D">
        <w:trPr>
          <w:jc w:val="center"/>
        </w:trPr>
        <w:tc>
          <w:tcPr>
            <w:tcW w:w="4860" w:type="dxa"/>
          </w:tcPr>
          <w:p w14:paraId="3E0E8938" w14:textId="77777777" w:rsidR="000B0E0C" w:rsidRPr="00F04FAE" w:rsidRDefault="000B0E0C" w:rsidP="00F04FAE">
            <w:pPr>
              <w:spacing w:after="0" w:line="276" w:lineRule="auto"/>
              <w:rPr>
                <w:rFonts w:ascii="Times New Roman" w:hAnsi="Times New Roman" w:cs="Times New Roman"/>
                <w:b/>
                <w:bCs/>
                <w:lang w:eastAsia="pl-PL"/>
              </w:rPr>
            </w:pPr>
            <w:r w:rsidRPr="00F04FAE">
              <w:rPr>
                <w:rFonts w:ascii="Times New Roman" w:hAnsi="Times New Roman" w:cs="Times New Roman"/>
                <w:b/>
                <w:bCs/>
                <w:lang w:eastAsia="pl-PL"/>
              </w:rPr>
              <w:t>Liczba wypłaconych dodatków mieszkaniowych</w:t>
            </w:r>
          </w:p>
        </w:tc>
        <w:tc>
          <w:tcPr>
            <w:tcW w:w="1260" w:type="dxa"/>
            <w:vAlign w:val="center"/>
          </w:tcPr>
          <w:p w14:paraId="4EB2FEB0" w14:textId="77777777" w:rsidR="000B0E0C" w:rsidRPr="00F04FAE" w:rsidRDefault="000B0E0C" w:rsidP="00F04FAE">
            <w:pPr>
              <w:spacing w:after="0" w:line="276" w:lineRule="auto"/>
              <w:jc w:val="center"/>
              <w:rPr>
                <w:rFonts w:ascii="Times New Roman" w:hAnsi="Times New Roman" w:cs="Times New Roman"/>
                <w:lang w:eastAsia="pl-PL"/>
              </w:rPr>
            </w:pPr>
            <w:r w:rsidRPr="00F04FAE">
              <w:rPr>
                <w:rFonts w:ascii="Times New Roman" w:hAnsi="Times New Roman" w:cs="Times New Roman"/>
                <w:lang w:eastAsia="pl-PL"/>
              </w:rPr>
              <w:t>6 896</w:t>
            </w:r>
          </w:p>
        </w:tc>
        <w:tc>
          <w:tcPr>
            <w:tcW w:w="1260" w:type="dxa"/>
            <w:vAlign w:val="center"/>
          </w:tcPr>
          <w:p w14:paraId="43E17B81" w14:textId="77777777" w:rsidR="000B0E0C" w:rsidRPr="00F04FAE" w:rsidRDefault="000B0E0C" w:rsidP="00F04FAE">
            <w:pPr>
              <w:spacing w:after="0" w:line="276" w:lineRule="auto"/>
              <w:jc w:val="center"/>
              <w:rPr>
                <w:rFonts w:ascii="Times New Roman" w:hAnsi="Times New Roman" w:cs="Times New Roman"/>
                <w:lang w:eastAsia="pl-PL"/>
              </w:rPr>
            </w:pPr>
            <w:r w:rsidRPr="00F04FAE">
              <w:rPr>
                <w:rFonts w:ascii="Times New Roman" w:hAnsi="Times New Roman" w:cs="Times New Roman"/>
                <w:lang w:eastAsia="pl-PL"/>
              </w:rPr>
              <w:t>6 216</w:t>
            </w:r>
          </w:p>
        </w:tc>
        <w:tc>
          <w:tcPr>
            <w:tcW w:w="1517" w:type="dxa"/>
            <w:vAlign w:val="center"/>
          </w:tcPr>
          <w:p w14:paraId="3C4BEE56" w14:textId="77777777" w:rsidR="000B0E0C" w:rsidRPr="00F04FAE" w:rsidRDefault="000B0E0C" w:rsidP="00F04FAE">
            <w:pPr>
              <w:spacing w:after="0" w:line="276" w:lineRule="auto"/>
              <w:jc w:val="center"/>
              <w:rPr>
                <w:rFonts w:ascii="Times New Roman" w:hAnsi="Times New Roman" w:cs="Times New Roman"/>
                <w:lang w:eastAsia="pl-PL"/>
              </w:rPr>
            </w:pPr>
            <w:r w:rsidRPr="00F04FAE">
              <w:rPr>
                <w:rFonts w:ascii="Times New Roman" w:hAnsi="Times New Roman" w:cs="Times New Roman"/>
                <w:lang w:eastAsia="pl-PL"/>
              </w:rPr>
              <w:t>5 808</w:t>
            </w:r>
          </w:p>
        </w:tc>
      </w:tr>
      <w:tr w:rsidR="000B0E0C" w:rsidRPr="00F04FAE" w14:paraId="7B2BDE19" w14:textId="77777777" w:rsidTr="0036066D">
        <w:trPr>
          <w:jc w:val="center"/>
        </w:trPr>
        <w:tc>
          <w:tcPr>
            <w:tcW w:w="4860" w:type="dxa"/>
          </w:tcPr>
          <w:p w14:paraId="3E6F56EE" w14:textId="77777777" w:rsidR="000B0E0C" w:rsidRPr="00F04FAE" w:rsidRDefault="000B0E0C" w:rsidP="00F04FAE">
            <w:pPr>
              <w:spacing w:after="0" w:line="276" w:lineRule="auto"/>
              <w:rPr>
                <w:rFonts w:ascii="Times New Roman" w:hAnsi="Times New Roman" w:cs="Times New Roman"/>
                <w:b/>
                <w:bCs/>
                <w:lang w:eastAsia="pl-PL"/>
              </w:rPr>
            </w:pPr>
            <w:r w:rsidRPr="00F04FAE">
              <w:rPr>
                <w:rFonts w:ascii="Times New Roman" w:hAnsi="Times New Roman" w:cs="Times New Roman"/>
                <w:b/>
                <w:bCs/>
                <w:lang w:eastAsia="pl-PL"/>
              </w:rPr>
              <w:t>Kwota wypłaconych dodatków mieszkaniowych</w:t>
            </w:r>
          </w:p>
          <w:p w14:paraId="5066BD21" w14:textId="77777777" w:rsidR="000B0E0C" w:rsidRPr="00F04FAE" w:rsidRDefault="000B0E0C" w:rsidP="00F04FAE">
            <w:pPr>
              <w:spacing w:after="0" w:line="276" w:lineRule="auto"/>
              <w:rPr>
                <w:rFonts w:ascii="Times New Roman" w:hAnsi="Times New Roman" w:cs="Times New Roman"/>
                <w:b/>
                <w:bCs/>
                <w:lang w:eastAsia="pl-PL"/>
              </w:rPr>
            </w:pPr>
            <w:r w:rsidRPr="00F04FAE">
              <w:rPr>
                <w:rFonts w:ascii="Times New Roman" w:hAnsi="Times New Roman" w:cs="Times New Roman"/>
                <w:b/>
                <w:bCs/>
                <w:lang w:eastAsia="pl-PL"/>
              </w:rPr>
              <w:t>(w złotych)</w:t>
            </w:r>
          </w:p>
        </w:tc>
        <w:tc>
          <w:tcPr>
            <w:tcW w:w="1260" w:type="dxa"/>
            <w:vAlign w:val="center"/>
          </w:tcPr>
          <w:p w14:paraId="10727E92" w14:textId="77777777" w:rsidR="000B0E0C" w:rsidRPr="00F04FAE" w:rsidRDefault="000B0E0C" w:rsidP="00F04FAE">
            <w:pPr>
              <w:spacing w:after="0" w:line="276" w:lineRule="auto"/>
              <w:jc w:val="center"/>
              <w:rPr>
                <w:rFonts w:ascii="Times New Roman" w:hAnsi="Times New Roman" w:cs="Times New Roman"/>
                <w:lang w:eastAsia="pl-PL"/>
              </w:rPr>
            </w:pPr>
            <w:r w:rsidRPr="00F04FAE">
              <w:rPr>
                <w:rFonts w:ascii="Times New Roman" w:hAnsi="Times New Roman" w:cs="Times New Roman"/>
                <w:lang w:eastAsia="pl-PL"/>
              </w:rPr>
              <w:t>1 507 982</w:t>
            </w:r>
          </w:p>
        </w:tc>
        <w:tc>
          <w:tcPr>
            <w:tcW w:w="1260" w:type="dxa"/>
            <w:vAlign w:val="center"/>
          </w:tcPr>
          <w:p w14:paraId="136E69E1" w14:textId="77777777" w:rsidR="000B0E0C" w:rsidRPr="00F04FAE" w:rsidRDefault="000B0E0C" w:rsidP="00F04FAE">
            <w:pPr>
              <w:spacing w:after="0" w:line="276" w:lineRule="auto"/>
              <w:jc w:val="center"/>
              <w:rPr>
                <w:rFonts w:ascii="Times New Roman" w:hAnsi="Times New Roman" w:cs="Times New Roman"/>
                <w:lang w:eastAsia="pl-PL"/>
              </w:rPr>
            </w:pPr>
            <w:r w:rsidRPr="00F04FAE">
              <w:rPr>
                <w:rFonts w:ascii="Times New Roman" w:hAnsi="Times New Roman" w:cs="Times New Roman"/>
                <w:lang w:eastAsia="pl-PL"/>
              </w:rPr>
              <w:t>1 357 982</w:t>
            </w:r>
          </w:p>
        </w:tc>
        <w:tc>
          <w:tcPr>
            <w:tcW w:w="1517" w:type="dxa"/>
            <w:vAlign w:val="center"/>
          </w:tcPr>
          <w:p w14:paraId="0DE0911E" w14:textId="77777777" w:rsidR="000B0E0C" w:rsidRPr="00F04FAE" w:rsidRDefault="000B0E0C" w:rsidP="00F04FAE">
            <w:pPr>
              <w:spacing w:after="0" w:line="276" w:lineRule="auto"/>
              <w:jc w:val="center"/>
              <w:rPr>
                <w:rFonts w:ascii="Times New Roman" w:hAnsi="Times New Roman" w:cs="Times New Roman"/>
                <w:lang w:eastAsia="pl-PL"/>
              </w:rPr>
            </w:pPr>
            <w:r w:rsidRPr="00F04FAE">
              <w:rPr>
                <w:rFonts w:ascii="Times New Roman" w:hAnsi="Times New Roman" w:cs="Times New Roman"/>
                <w:lang w:eastAsia="pl-PL"/>
              </w:rPr>
              <w:t>1 293 236</w:t>
            </w:r>
          </w:p>
        </w:tc>
      </w:tr>
    </w:tbl>
    <w:p w14:paraId="5CF459BE" w14:textId="77777777" w:rsidR="000B0E0C" w:rsidRPr="00E54003" w:rsidRDefault="000B0E0C" w:rsidP="00431A39">
      <w:pPr>
        <w:spacing w:line="360" w:lineRule="auto"/>
        <w:jc w:val="both"/>
        <w:rPr>
          <w:rFonts w:ascii="Times New Roman" w:hAnsi="Times New Roman" w:cs="Times New Roman"/>
          <w:i/>
          <w:iCs/>
          <w:sz w:val="20"/>
          <w:szCs w:val="20"/>
        </w:rPr>
      </w:pPr>
      <w:r w:rsidRPr="00E54003">
        <w:rPr>
          <w:rFonts w:ascii="Times New Roman" w:hAnsi="Times New Roman" w:cs="Times New Roman"/>
          <w:i/>
          <w:iCs/>
          <w:sz w:val="20"/>
          <w:szCs w:val="20"/>
        </w:rPr>
        <w:t>Źródło: Bank danych lokalnych.</w:t>
      </w:r>
    </w:p>
    <w:p w14:paraId="2523C72F" w14:textId="77777777" w:rsidR="000B0E0C" w:rsidRPr="00E54003" w:rsidRDefault="000B0E0C" w:rsidP="00B81F8D">
      <w:pPr>
        <w:pStyle w:val="Standard"/>
        <w:spacing w:line="276" w:lineRule="auto"/>
        <w:jc w:val="both"/>
        <w:rPr>
          <w:sz w:val="24"/>
          <w:szCs w:val="24"/>
        </w:rPr>
      </w:pPr>
    </w:p>
    <w:p w14:paraId="689D24E6" w14:textId="77777777" w:rsidR="000B0E0C" w:rsidRPr="00BC6F42" w:rsidRDefault="000B0E0C" w:rsidP="00AA39EB">
      <w:pPr>
        <w:pStyle w:val="Nagwek1"/>
        <w:rPr>
          <w:rFonts w:ascii="Times New Roman" w:hAnsi="Times New Roman"/>
          <w:sz w:val="24"/>
          <w:szCs w:val="24"/>
        </w:rPr>
      </w:pPr>
      <w:bookmarkStart w:id="23" w:name="_Toc64463404"/>
      <w:r w:rsidRPr="00BC6F42">
        <w:rPr>
          <w:rFonts w:ascii="Times New Roman" w:hAnsi="Times New Roman"/>
          <w:sz w:val="24"/>
          <w:szCs w:val="24"/>
        </w:rPr>
        <w:t>2.5 Bezrobocie i rynek pracy</w:t>
      </w:r>
      <w:bookmarkEnd w:id="23"/>
    </w:p>
    <w:p w14:paraId="6F9D68B0" w14:textId="77777777" w:rsidR="000B0E0C" w:rsidRPr="00E54003" w:rsidRDefault="000B0E0C" w:rsidP="00E54003">
      <w:pPr>
        <w:pStyle w:val="Standard"/>
        <w:spacing w:line="360" w:lineRule="auto"/>
        <w:jc w:val="both"/>
        <w:rPr>
          <w:sz w:val="24"/>
          <w:szCs w:val="24"/>
        </w:rPr>
      </w:pPr>
    </w:p>
    <w:p w14:paraId="04C61FAD" w14:textId="4BAC8F26" w:rsidR="000B0E0C" w:rsidRPr="00C151A3" w:rsidRDefault="000B0E0C" w:rsidP="00F623C5">
      <w:pPr>
        <w:pStyle w:val="Standard"/>
        <w:spacing w:line="360" w:lineRule="auto"/>
        <w:ind w:firstLine="708"/>
        <w:jc w:val="both"/>
        <w:rPr>
          <w:sz w:val="24"/>
          <w:szCs w:val="24"/>
        </w:rPr>
      </w:pPr>
      <w:r w:rsidRPr="00C151A3">
        <w:rPr>
          <w:sz w:val="24"/>
          <w:szCs w:val="24"/>
        </w:rPr>
        <w:t>Ważnym wskaźnikiem pomagającym ocenić sytuację na rynku pracy jest publikowana przez Główny Urząd Statystyczny stopa bezrobocia tj. procentowy udział liczby zarejestrowanych bezrobotnych w stosunku do liczby czynnych zawodowo. Przyjmuje się,</w:t>
      </w:r>
      <w:r>
        <w:rPr>
          <w:sz w:val="24"/>
          <w:szCs w:val="24"/>
        </w:rPr>
        <w:t xml:space="preserve"> </w:t>
      </w:r>
      <w:r>
        <w:rPr>
          <w:sz w:val="24"/>
          <w:szCs w:val="24"/>
        </w:rPr>
        <w:br/>
      </w:r>
      <w:r w:rsidRPr="00C151A3">
        <w:rPr>
          <w:sz w:val="24"/>
          <w:szCs w:val="24"/>
        </w:rPr>
        <w:t xml:space="preserve">że im wyższa stopa bezrobocia, tym trudniejsza sytuacja </w:t>
      </w:r>
      <w:r>
        <w:rPr>
          <w:sz w:val="24"/>
          <w:szCs w:val="24"/>
        </w:rPr>
        <w:t>gospodarczo-społeczna regionu.</w:t>
      </w:r>
      <w:r>
        <w:rPr>
          <w:sz w:val="24"/>
          <w:szCs w:val="24"/>
        </w:rPr>
        <w:br/>
      </w:r>
      <w:r w:rsidRPr="00C151A3">
        <w:rPr>
          <w:sz w:val="24"/>
          <w:szCs w:val="24"/>
        </w:rPr>
        <w:t>Na przestrzeni lat 2017-2020 stopa bezrobocia w powiecie jarosławskim była wyższa niż stopa bezrobocia w województwie podkarpackim i dużo wyższa niż stopa bezrobocia</w:t>
      </w:r>
      <w:r w:rsidRPr="00C151A3">
        <w:rPr>
          <w:sz w:val="24"/>
          <w:szCs w:val="24"/>
        </w:rPr>
        <w:br/>
        <w:t>w Polsce, co potwierdza, iż bezrobocie jest jednym z największych problemów społeczno</w:t>
      </w:r>
      <w:r w:rsidR="0036066D">
        <w:rPr>
          <w:sz w:val="24"/>
          <w:szCs w:val="24"/>
        </w:rPr>
        <w:br/>
      </w:r>
      <w:r w:rsidRPr="00C151A3">
        <w:rPr>
          <w:sz w:val="24"/>
          <w:szCs w:val="24"/>
        </w:rPr>
        <w:t>-ekonomicznych gmin.</w:t>
      </w:r>
    </w:p>
    <w:p w14:paraId="3FB9ED84" w14:textId="35FC8144" w:rsidR="000B0E0C" w:rsidRDefault="000B0E0C" w:rsidP="00431A39">
      <w:pPr>
        <w:pStyle w:val="Standard"/>
        <w:spacing w:line="360" w:lineRule="auto"/>
        <w:jc w:val="both"/>
        <w:rPr>
          <w:sz w:val="24"/>
          <w:szCs w:val="24"/>
        </w:rPr>
      </w:pPr>
    </w:p>
    <w:p w14:paraId="32F7ED17" w14:textId="77777777" w:rsidR="0036066D" w:rsidRPr="00C151A3" w:rsidRDefault="0036066D" w:rsidP="00431A39">
      <w:pPr>
        <w:pStyle w:val="Standard"/>
        <w:spacing w:line="360" w:lineRule="auto"/>
        <w:jc w:val="both"/>
        <w:rPr>
          <w:sz w:val="24"/>
          <w:szCs w:val="24"/>
        </w:rPr>
      </w:pPr>
    </w:p>
    <w:p w14:paraId="5AD9A73C" w14:textId="77777777" w:rsidR="000B0E0C" w:rsidRPr="00F623C5" w:rsidRDefault="000B0E0C" w:rsidP="0036066D">
      <w:pPr>
        <w:pStyle w:val="Standard"/>
        <w:jc w:val="both"/>
        <w:rPr>
          <w:b/>
          <w:bCs/>
        </w:rPr>
      </w:pPr>
      <w:r w:rsidRPr="00F623C5">
        <w:rPr>
          <w:b/>
          <w:bCs/>
        </w:rPr>
        <w:lastRenderedPageBreak/>
        <w:t>Stopa bezrobocia powiatu jarosławskiego na tle województwa i kraju.</w:t>
      </w:r>
    </w:p>
    <w:tbl>
      <w:tblPr>
        <w:tblW w:w="8295" w:type="dxa"/>
        <w:jc w:val="center"/>
        <w:tblLayout w:type="fixed"/>
        <w:tblCellMar>
          <w:left w:w="10" w:type="dxa"/>
          <w:right w:w="10" w:type="dxa"/>
        </w:tblCellMar>
        <w:tblLook w:val="00A0" w:firstRow="1" w:lastRow="0" w:firstColumn="1" w:lastColumn="0" w:noHBand="0" w:noVBand="0"/>
      </w:tblPr>
      <w:tblGrid>
        <w:gridCol w:w="2165"/>
        <w:gridCol w:w="1249"/>
        <w:gridCol w:w="1311"/>
        <w:gridCol w:w="1785"/>
        <w:gridCol w:w="1785"/>
      </w:tblGrid>
      <w:tr w:rsidR="000B0E0C" w:rsidRPr="00F04FAE" w14:paraId="462A4DD5" w14:textId="77777777" w:rsidTr="0036066D">
        <w:trPr>
          <w:trHeight w:val="341"/>
          <w:jc w:val="center"/>
        </w:trPr>
        <w:tc>
          <w:tcPr>
            <w:tcW w:w="21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6AF1912B" w14:textId="77777777" w:rsidR="000B0E0C" w:rsidRPr="00F623C5" w:rsidRDefault="000B0E0C" w:rsidP="0036066D">
            <w:pPr>
              <w:pStyle w:val="Standard"/>
              <w:jc w:val="both"/>
            </w:pPr>
          </w:p>
        </w:tc>
        <w:tc>
          <w:tcPr>
            <w:tcW w:w="1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505B1FCC" w14:textId="77777777" w:rsidR="000B0E0C" w:rsidRPr="00F623C5" w:rsidRDefault="000B0E0C" w:rsidP="0036066D">
            <w:pPr>
              <w:pStyle w:val="Standard"/>
              <w:jc w:val="center"/>
              <w:rPr>
                <w:b/>
                <w:bCs/>
              </w:rPr>
            </w:pPr>
            <w:r w:rsidRPr="00F623C5">
              <w:rPr>
                <w:b/>
                <w:bCs/>
              </w:rPr>
              <w:t>2017</w:t>
            </w:r>
          </w:p>
        </w:tc>
        <w:tc>
          <w:tcPr>
            <w:tcW w:w="13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52DFB4A4" w14:textId="77777777" w:rsidR="000B0E0C" w:rsidRPr="00F623C5" w:rsidRDefault="000B0E0C" w:rsidP="0036066D">
            <w:pPr>
              <w:pStyle w:val="Standard"/>
              <w:jc w:val="center"/>
              <w:rPr>
                <w:b/>
                <w:bCs/>
              </w:rPr>
            </w:pPr>
            <w:r w:rsidRPr="00F623C5">
              <w:rPr>
                <w:b/>
                <w:bCs/>
              </w:rPr>
              <w:t>2018</w:t>
            </w:r>
          </w:p>
        </w:tc>
        <w:tc>
          <w:tcPr>
            <w:tcW w:w="17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6B21E81E" w14:textId="77777777" w:rsidR="000B0E0C" w:rsidRPr="00F623C5" w:rsidRDefault="000B0E0C" w:rsidP="0036066D">
            <w:pPr>
              <w:pStyle w:val="Standard"/>
              <w:jc w:val="center"/>
              <w:rPr>
                <w:b/>
                <w:bCs/>
              </w:rPr>
            </w:pPr>
            <w:r w:rsidRPr="00F623C5">
              <w:rPr>
                <w:b/>
                <w:bCs/>
              </w:rPr>
              <w:t>2019</w:t>
            </w:r>
          </w:p>
        </w:tc>
        <w:tc>
          <w:tcPr>
            <w:tcW w:w="17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0ED2C05C" w14:textId="77777777" w:rsidR="000B0E0C" w:rsidRPr="00F623C5" w:rsidRDefault="000B0E0C" w:rsidP="0036066D">
            <w:pPr>
              <w:pStyle w:val="Standard"/>
              <w:jc w:val="center"/>
              <w:rPr>
                <w:b/>
                <w:bCs/>
              </w:rPr>
            </w:pPr>
            <w:r w:rsidRPr="00F623C5">
              <w:rPr>
                <w:b/>
                <w:bCs/>
              </w:rPr>
              <w:t>30.09.2020</w:t>
            </w:r>
          </w:p>
        </w:tc>
      </w:tr>
      <w:tr w:rsidR="000B0E0C" w:rsidRPr="00F04FAE" w14:paraId="6B3D7D9D" w14:textId="77777777" w:rsidTr="0036066D">
        <w:trPr>
          <w:trHeight w:val="418"/>
          <w:jc w:val="center"/>
        </w:trPr>
        <w:tc>
          <w:tcPr>
            <w:tcW w:w="21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5FF8B7FF" w14:textId="77777777" w:rsidR="000B0E0C" w:rsidRPr="00F623C5" w:rsidRDefault="000B0E0C" w:rsidP="00431A39">
            <w:pPr>
              <w:pStyle w:val="Standard"/>
              <w:jc w:val="both"/>
              <w:rPr>
                <w:b/>
                <w:bCs/>
              </w:rPr>
            </w:pPr>
            <w:r>
              <w:rPr>
                <w:b/>
                <w:bCs/>
              </w:rPr>
              <w:t>Powiat J</w:t>
            </w:r>
            <w:r w:rsidRPr="00F623C5">
              <w:rPr>
                <w:b/>
                <w:bCs/>
              </w:rPr>
              <w:t>arosławski</w:t>
            </w:r>
          </w:p>
        </w:tc>
        <w:tc>
          <w:tcPr>
            <w:tcW w:w="1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63B7A6BF" w14:textId="77777777" w:rsidR="000B0E0C" w:rsidRPr="00F623C5" w:rsidRDefault="000B0E0C" w:rsidP="00F623C5">
            <w:pPr>
              <w:pStyle w:val="Standard"/>
              <w:jc w:val="center"/>
            </w:pPr>
            <w:r w:rsidRPr="00F623C5">
              <w:t>13,1%</w:t>
            </w:r>
          </w:p>
        </w:tc>
        <w:tc>
          <w:tcPr>
            <w:tcW w:w="13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1784E9EC" w14:textId="77777777" w:rsidR="000B0E0C" w:rsidRPr="00F623C5" w:rsidRDefault="000B0E0C" w:rsidP="00F623C5">
            <w:pPr>
              <w:pStyle w:val="Standard"/>
              <w:jc w:val="center"/>
            </w:pPr>
            <w:r w:rsidRPr="00F623C5">
              <w:t>12,1%</w:t>
            </w:r>
          </w:p>
        </w:tc>
        <w:tc>
          <w:tcPr>
            <w:tcW w:w="17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610EB1DD" w14:textId="77777777" w:rsidR="000B0E0C" w:rsidRPr="00F623C5" w:rsidRDefault="000B0E0C" w:rsidP="00F623C5">
            <w:pPr>
              <w:pStyle w:val="Standard"/>
              <w:jc w:val="center"/>
            </w:pPr>
            <w:r w:rsidRPr="00F623C5">
              <w:t>10,0%</w:t>
            </w:r>
          </w:p>
        </w:tc>
        <w:tc>
          <w:tcPr>
            <w:tcW w:w="17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0BCA4ECB" w14:textId="77777777" w:rsidR="000B0E0C" w:rsidRPr="00F623C5" w:rsidRDefault="000B0E0C" w:rsidP="00F623C5">
            <w:pPr>
              <w:pStyle w:val="Standard"/>
              <w:jc w:val="center"/>
            </w:pPr>
            <w:r w:rsidRPr="00F623C5">
              <w:t>11,4%</w:t>
            </w:r>
          </w:p>
        </w:tc>
      </w:tr>
      <w:tr w:rsidR="000B0E0C" w:rsidRPr="00F04FAE" w14:paraId="4D048AD9" w14:textId="77777777" w:rsidTr="0036066D">
        <w:trPr>
          <w:jc w:val="center"/>
        </w:trPr>
        <w:tc>
          <w:tcPr>
            <w:tcW w:w="21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3108CEE5" w14:textId="77777777" w:rsidR="000B0E0C" w:rsidRPr="00F623C5" w:rsidRDefault="000B0E0C" w:rsidP="00431A39">
            <w:pPr>
              <w:pStyle w:val="Standard"/>
              <w:jc w:val="both"/>
              <w:rPr>
                <w:b/>
                <w:bCs/>
              </w:rPr>
            </w:pPr>
            <w:r w:rsidRPr="00F623C5">
              <w:rPr>
                <w:b/>
                <w:bCs/>
              </w:rPr>
              <w:t>Województwo Podkarpackie</w:t>
            </w:r>
          </w:p>
        </w:tc>
        <w:tc>
          <w:tcPr>
            <w:tcW w:w="1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39F5FF88" w14:textId="77777777" w:rsidR="000B0E0C" w:rsidRPr="00F623C5" w:rsidRDefault="000B0E0C" w:rsidP="00F623C5">
            <w:pPr>
              <w:pStyle w:val="Standard"/>
              <w:jc w:val="center"/>
            </w:pPr>
            <w:r w:rsidRPr="00F623C5">
              <w:t>9,6%</w:t>
            </w:r>
          </w:p>
        </w:tc>
        <w:tc>
          <w:tcPr>
            <w:tcW w:w="13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2D58E42B" w14:textId="77777777" w:rsidR="000B0E0C" w:rsidRPr="00F623C5" w:rsidRDefault="000B0E0C" w:rsidP="00F623C5">
            <w:pPr>
              <w:pStyle w:val="Standard"/>
              <w:jc w:val="center"/>
            </w:pPr>
            <w:r w:rsidRPr="00F623C5">
              <w:t>8,7%</w:t>
            </w:r>
          </w:p>
        </w:tc>
        <w:tc>
          <w:tcPr>
            <w:tcW w:w="17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4635FE57" w14:textId="77777777" w:rsidR="000B0E0C" w:rsidRPr="00F623C5" w:rsidRDefault="000B0E0C" w:rsidP="00F623C5">
            <w:pPr>
              <w:pStyle w:val="Standard"/>
              <w:jc w:val="center"/>
            </w:pPr>
            <w:r w:rsidRPr="00F623C5">
              <w:t>7,9%</w:t>
            </w:r>
          </w:p>
        </w:tc>
        <w:tc>
          <w:tcPr>
            <w:tcW w:w="17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206B3CB4" w14:textId="77777777" w:rsidR="000B0E0C" w:rsidRPr="00F623C5" w:rsidRDefault="000B0E0C" w:rsidP="00F623C5">
            <w:pPr>
              <w:pStyle w:val="Standard"/>
              <w:jc w:val="center"/>
            </w:pPr>
            <w:r w:rsidRPr="00F623C5">
              <w:t>8,9%</w:t>
            </w:r>
          </w:p>
        </w:tc>
      </w:tr>
      <w:tr w:rsidR="000B0E0C" w:rsidRPr="00F04FAE" w14:paraId="6BFEE6F2" w14:textId="77777777" w:rsidTr="0036066D">
        <w:trPr>
          <w:trHeight w:val="344"/>
          <w:jc w:val="center"/>
        </w:trPr>
        <w:tc>
          <w:tcPr>
            <w:tcW w:w="21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424F8F48" w14:textId="77777777" w:rsidR="000B0E0C" w:rsidRPr="00F623C5" w:rsidRDefault="000B0E0C" w:rsidP="00431A39">
            <w:pPr>
              <w:pStyle w:val="Standard"/>
              <w:jc w:val="both"/>
              <w:rPr>
                <w:b/>
                <w:bCs/>
              </w:rPr>
            </w:pPr>
            <w:r w:rsidRPr="00F623C5">
              <w:rPr>
                <w:b/>
                <w:bCs/>
              </w:rPr>
              <w:t>Polska</w:t>
            </w:r>
          </w:p>
        </w:tc>
        <w:tc>
          <w:tcPr>
            <w:tcW w:w="1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01389EF1" w14:textId="77777777" w:rsidR="000B0E0C" w:rsidRPr="00F623C5" w:rsidRDefault="000B0E0C" w:rsidP="00F623C5">
            <w:pPr>
              <w:pStyle w:val="Standard"/>
              <w:jc w:val="center"/>
            </w:pPr>
            <w:r w:rsidRPr="00F623C5">
              <w:t>6,6%</w:t>
            </w:r>
          </w:p>
        </w:tc>
        <w:tc>
          <w:tcPr>
            <w:tcW w:w="13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74363899" w14:textId="77777777" w:rsidR="000B0E0C" w:rsidRPr="00F623C5" w:rsidRDefault="000B0E0C" w:rsidP="00F623C5">
            <w:pPr>
              <w:pStyle w:val="Standard"/>
              <w:jc w:val="center"/>
            </w:pPr>
            <w:r w:rsidRPr="00F623C5">
              <w:t>5,8%</w:t>
            </w:r>
          </w:p>
        </w:tc>
        <w:tc>
          <w:tcPr>
            <w:tcW w:w="17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5F263680" w14:textId="77777777" w:rsidR="000B0E0C" w:rsidRPr="00F623C5" w:rsidRDefault="000B0E0C" w:rsidP="00F623C5">
            <w:pPr>
              <w:pStyle w:val="Standard"/>
              <w:jc w:val="center"/>
            </w:pPr>
            <w:r w:rsidRPr="00F623C5">
              <w:t>5,2%</w:t>
            </w:r>
          </w:p>
        </w:tc>
        <w:tc>
          <w:tcPr>
            <w:tcW w:w="17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5805A7B0" w14:textId="77777777" w:rsidR="000B0E0C" w:rsidRPr="00F623C5" w:rsidRDefault="000B0E0C" w:rsidP="00F623C5">
            <w:pPr>
              <w:pStyle w:val="Standard"/>
              <w:jc w:val="center"/>
            </w:pPr>
            <w:r w:rsidRPr="00F623C5">
              <w:t>6,1%</w:t>
            </w:r>
          </w:p>
        </w:tc>
      </w:tr>
    </w:tbl>
    <w:p w14:paraId="38AC7074" w14:textId="77777777" w:rsidR="0036066D" w:rsidRDefault="000B0E0C" w:rsidP="00431A39">
      <w:pPr>
        <w:pStyle w:val="Standard"/>
        <w:spacing w:line="360" w:lineRule="auto"/>
        <w:jc w:val="both"/>
        <w:rPr>
          <w:sz w:val="24"/>
          <w:szCs w:val="24"/>
          <w:lang w:eastAsia="en-US"/>
        </w:rPr>
      </w:pPr>
      <w:r>
        <w:rPr>
          <w:sz w:val="24"/>
          <w:szCs w:val="24"/>
          <w:lang w:eastAsia="en-US"/>
        </w:rPr>
        <w:tab/>
      </w:r>
    </w:p>
    <w:p w14:paraId="2CEED437" w14:textId="223725A8" w:rsidR="000B0E0C" w:rsidRDefault="000B0E0C" w:rsidP="0036066D">
      <w:pPr>
        <w:pStyle w:val="Standard"/>
        <w:spacing w:line="360" w:lineRule="auto"/>
        <w:ind w:firstLine="708"/>
        <w:jc w:val="both"/>
        <w:rPr>
          <w:sz w:val="24"/>
          <w:szCs w:val="24"/>
        </w:rPr>
      </w:pPr>
      <w:r w:rsidRPr="00C151A3">
        <w:rPr>
          <w:sz w:val="24"/>
          <w:szCs w:val="24"/>
        </w:rPr>
        <w:t xml:space="preserve">Analizując stopę bezrobocia w latach 2017-2020 zauważyć można, że zarówno </w:t>
      </w:r>
      <w:r>
        <w:rPr>
          <w:sz w:val="24"/>
          <w:szCs w:val="24"/>
        </w:rPr>
        <w:br/>
      </w:r>
      <w:r w:rsidRPr="00C151A3">
        <w:rPr>
          <w:sz w:val="24"/>
          <w:szCs w:val="24"/>
        </w:rPr>
        <w:t>w powiecie jarosławskim, województwie podkarpackim i na terenie kraju najwyższa stopa bezrobocia była w 2017</w:t>
      </w:r>
      <w:r>
        <w:rPr>
          <w:sz w:val="24"/>
          <w:szCs w:val="24"/>
        </w:rPr>
        <w:t xml:space="preserve"> </w:t>
      </w:r>
      <w:r w:rsidRPr="00C151A3">
        <w:rPr>
          <w:sz w:val="24"/>
          <w:szCs w:val="24"/>
        </w:rPr>
        <w:t>r., natomiast najniższa w 2019</w:t>
      </w:r>
      <w:r>
        <w:rPr>
          <w:sz w:val="24"/>
          <w:szCs w:val="24"/>
        </w:rPr>
        <w:t xml:space="preserve"> </w:t>
      </w:r>
      <w:r w:rsidRPr="00C151A3">
        <w:rPr>
          <w:sz w:val="24"/>
          <w:szCs w:val="24"/>
        </w:rPr>
        <w:t>r. W 2017</w:t>
      </w:r>
      <w:r>
        <w:rPr>
          <w:sz w:val="24"/>
          <w:szCs w:val="24"/>
        </w:rPr>
        <w:t xml:space="preserve"> </w:t>
      </w:r>
      <w:r w:rsidRPr="00C151A3">
        <w:rPr>
          <w:sz w:val="24"/>
          <w:szCs w:val="24"/>
        </w:rPr>
        <w:t xml:space="preserve">r. stopa bezrobocia </w:t>
      </w:r>
      <w:r>
        <w:rPr>
          <w:sz w:val="24"/>
          <w:szCs w:val="24"/>
        </w:rPr>
        <w:br/>
      </w:r>
      <w:r w:rsidRPr="00C151A3">
        <w:rPr>
          <w:sz w:val="24"/>
          <w:szCs w:val="24"/>
        </w:rPr>
        <w:t>w powiecie jarosławskim była o 3,5% wyższa niż w województwie podkarpackim i o 6,5%  wyższa niż na terenie kraju. W 2019</w:t>
      </w:r>
      <w:r>
        <w:rPr>
          <w:sz w:val="24"/>
          <w:szCs w:val="24"/>
        </w:rPr>
        <w:t xml:space="preserve"> </w:t>
      </w:r>
      <w:r w:rsidRPr="00C151A3">
        <w:rPr>
          <w:sz w:val="24"/>
          <w:szCs w:val="24"/>
        </w:rPr>
        <w:t xml:space="preserve">r. stopa bezrobocia w powiecie jarosławskim była o 2,1% wyższa niż w województwie podkarpackim i o 4,8%  wyższa niż na terenie kraju. </w:t>
      </w:r>
      <w:r>
        <w:rPr>
          <w:sz w:val="24"/>
          <w:szCs w:val="24"/>
        </w:rPr>
        <w:br/>
      </w:r>
      <w:r w:rsidRPr="00C151A3">
        <w:rPr>
          <w:sz w:val="24"/>
          <w:szCs w:val="24"/>
        </w:rPr>
        <w:t>Zauważyć należy również, iż jak wynika z danych Powiatowego Urzędu Pracy w Jarosławiu wśród bezrobotnych zarejestrowanych w Urzędzie w latach 2017-2019 najliczniejszą grupę stanowili mieszkańcy miasta Jarosław (30,1% w 2017</w:t>
      </w:r>
      <w:r>
        <w:rPr>
          <w:sz w:val="24"/>
          <w:szCs w:val="24"/>
        </w:rPr>
        <w:t xml:space="preserve"> </w:t>
      </w:r>
      <w:r w:rsidRPr="00C151A3">
        <w:rPr>
          <w:sz w:val="24"/>
          <w:szCs w:val="24"/>
        </w:rPr>
        <w:t>r. i 2018r. oraz 30,5% w 2019</w:t>
      </w:r>
      <w:r>
        <w:rPr>
          <w:sz w:val="24"/>
          <w:szCs w:val="24"/>
        </w:rPr>
        <w:t xml:space="preserve"> r.).</w:t>
      </w:r>
    </w:p>
    <w:p w14:paraId="61501706" w14:textId="77777777" w:rsidR="000B0E0C" w:rsidRPr="00C151A3" w:rsidRDefault="000B0E0C" w:rsidP="00221C75">
      <w:pPr>
        <w:pStyle w:val="Standard"/>
        <w:jc w:val="both"/>
        <w:rPr>
          <w:sz w:val="24"/>
          <w:szCs w:val="24"/>
        </w:rPr>
      </w:pPr>
    </w:p>
    <w:p w14:paraId="5890213D" w14:textId="77777777" w:rsidR="000B0E0C" w:rsidRPr="00221C75" w:rsidRDefault="000B0E0C" w:rsidP="00221C75">
      <w:pPr>
        <w:pStyle w:val="Standard"/>
        <w:jc w:val="both"/>
        <w:rPr>
          <w:b/>
          <w:bCs/>
        </w:rPr>
      </w:pPr>
      <w:r w:rsidRPr="00221C75">
        <w:rPr>
          <w:b/>
          <w:bCs/>
        </w:rPr>
        <w:t xml:space="preserve">Osoby bezrobotne z terenu miasta Jarosławia zarejestrowane w Powiatowym Urzędzie Pracy </w:t>
      </w:r>
      <w:r>
        <w:rPr>
          <w:b/>
          <w:bCs/>
        </w:rPr>
        <w:br/>
      </w:r>
      <w:r w:rsidRPr="00221C75">
        <w:rPr>
          <w:b/>
          <w:bCs/>
        </w:rPr>
        <w:t>w Jarosławiu w latach 2017-2020</w:t>
      </w:r>
    </w:p>
    <w:tbl>
      <w:tblPr>
        <w:tblW w:w="8145" w:type="dxa"/>
        <w:jc w:val="center"/>
        <w:tblLayout w:type="fixed"/>
        <w:tblCellMar>
          <w:left w:w="10" w:type="dxa"/>
          <w:right w:w="10" w:type="dxa"/>
        </w:tblCellMar>
        <w:tblLook w:val="00A0" w:firstRow="1" w:lastRow="0" w:firstColumn="1" w:lastColumn="0" w:noHBand="0" w:noVBand="0"/>
      </w:tblPr>
      <w:tblGrid>
        <w:gridCol w:w="2698"/>
        <w:gridCol w:w="1279"/>
        <w:gridCol w:w="1232"/>
        <w:gridCol w:w="1310"/>
        <w:gridCol w:w="1626"/>
      </w:tblGrid>
      <w:tr w:rsidR="000B0E0C" w:rsidRPr="00F04FAE" w14:paraId="552D088E" w14:textId="77777777" w:rsidTr="0036066D">
        <w:trPr>
          <w:jc w:val="center"/>
        </w:trPr>
        <w:tc>
          <w:tcPr>
            <w:tcW w:w="2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2C57F5C1" w14:textId="77777777" w:rsidR="000B0E0C" w:rsidRPr="00F04FAE" w:rsidRDefault="000B0E0C" w:rsidP="00221C75">
            <w:pPr>
              <w:pStyle w:val="Akapitzlist"/>
              <w:spacing w:after="0" w:line="360" w:lineRule="auto"/>
              <w:ind w:left="0"/>
              <w:jc w:val="both"/>
              <w:rPr>
                <w:rFonts w:ascii="Times New Roman" w:hAnsi="Times New Roman" w:cs="Times New Roman"/>
              </w:rPr>
            </w:pPr>
          </w:p>
        </w:tc>
        <w:tc>
          <w:tcPr>
            <w:tcW w:w="12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457BC9BA" w14:textId="77777777" w:rsidR="000B0E0C" w:rsidRPr="00F04FAE" w:rsidRDefault="000B0E0C" w:rsidP="00221C75">
            <w:pPr>
              <w:pStyle w:val="Akapitzlist"/>
              <w:spacing w:after="0" w:line="360" w:lineRule="auto"/>
              <w:ind w:left="0"/>
              <w:jc w:val="center"/>
              <w:rPr>
                <w:rFonts w:ascii="Times New Roman" w:hAnsi="Times New Roman" w:cs="Times New Roman"/>
                <w:b/>
                <w:bCs/>
              </w:rPr>
            </w:pPr>
            <w:r w:rsidRPr="00F04FAE">
              <w:rPr>
                <w:rFonts w:ascii="Times New Roman" w:hAnsi="Times New Roman" w:cs="Times New Roman"/>
                <w:b/>
                <w:bCs/>
              </w:rPr>
              <w:t>2017</w:t>
            </w:r>
          </w:p>
        </w:tc>
        <w:tc>
          <w:tcPr>
            <w:tcW w:w="12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38F6AB87" w14:textId="77777777" w:rsidR="000B0E0C" w:rsidRPr="00F04FAE" w:rsidRDefault="000B0E0C" w:rsidP="00221C75">
            <w:pPr>
              <w:pStyle w:val="Akapitzlist"/>
              <w:spacing w:after="0" w:line="360" w:lineRule="auto"/>
              <w:ind w:left="0"/>
              <w:jc w:val="center"/>
              <w:rPr>
                <w:rFonts w:ascii="Times New Roman" w:hAnsi="Times New Roman" w:cs="Times New Roman"/>
                <w:b/>
                <w:bCs/>
              </w:rPr>
            </w:pPr>
            <w:r w:rsidRPr="00F04FAE">
              <w:rPr>
                <w:rFonts w:ascii="Times New Roman" w:hAnsi="Times New Roman" w:cs="Times New Roman"/>
                <w:b/>
                <w:bCs/>
              </w:rPr>
              <w:t>2018</w:t>
            </w:r>
          </w:p>
        </w:tc>
        <w:tc>
          <w:tcPr>
            <w:tcW w:w="13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6A1F3467" w14:textId="77777777" w:rsidR="000B0E0C" w:rsidRPr="00F04FAE" w:rsidRDefault="000B0E0C" w:rsidP="00221C75">
            <w:pPr>
              <w:pStyle w:val="Akapitzlist"/>
              <w:spacing w:after="0" w:line="360" w:lineRule="auto"/>
              <w:ind w:left="0"/>
              <w:jc w:val="center"/>
              <w:rPr>
                <w:rFonts w:ascii="Times New Roman" w:hAnsi="Times New Roman" w:cs="Times New Roman"/>
                <w:b/>
                <w:bCs/>
              </w:rPr>
            </w:pPr>
            <w:r w:rsidRPr="00F04FAE">
              <w:rPr>
                <w:rFonts w:ascii="Times New Roman" w:hAnsi="Times New Roman" w:cs="Times New Roman"/>
                <w:b/>
                <w:bCs/>
              </w:rPr>
              <w:t>2019</w:t>
            </w:r>
          </w:p>
        </w:tc>
        <w:tc>
          <w:tcPr>
            <w:tcW w:w="16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4A2A55DE" w14:textId="77777777" w:rsidR="000B0E0C" w:rsidRPr="00F04FAE" w:rsidRDefault="000B0E0C" w:rsidP="00221C75">
            <w:pPr>
              <w:pStyle w:val="Akapitzlist"/>
              <w:spacing w:after="0" w:line="360" w:lineRule="auto"/>
              <w:ind w:left="0"/>
              <w:jc w:val="center"/>
              <w:rPr>
                <w:rFonts w:ascii="Times New Roman" w:hAnsi="Times New Roman" w:cs="Times New Roman"/>
                <w:b/>
                <w:bCs/>
              </w:rPr>
            </w:pPr>
            <w:r w:rsidRPr="00F04FAE">
              <w:rPr>
                <w:rFonts w:ascii="Times New Roman" w:hAnsi="Times New Roman" w:cs="Times New Roman"/>
                <w:b/>
                <w:bCs/>
              </w:rPr>
              <w:t>30.09.2020</w:t>
            </w:r>
          </w:p>
        </w:tc>
      </w:tr>
      <w:tr w:rsidR="000B0E0C" w:rsidRPr="00F04FAE" w14:paraId="118D5E25" w14:textId="77777777" w:rsidTr="0036066D">
        <w:trPr>
          <w:jc w:val="center"/>
        </w:trPr>
        <w:tc>
          <w:tcPr>
            <w:tcW w:w="2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3BAE006F" w14:textId="77777777" w:rsidR="000B0E0C" w:rsidRPr="00F04FAE" w:rsidRDefault="000B0E0C" w:rsidP="00221C75">
            <w:pPr>
              <w:pStyle w:val="Akapitzlist"/>
              <w:spacing w:after="0" w:line="360" w:lineRule="auto"/>
              <w:ind w:left="0"/>
              <w:jc w:val="both"/>
              <w:rPr>
                <w:rFonts w:ascii="Times New Roman" w:hAnsi="Times New Roman" w:cs="Times New Roman"/>
                <w:b/>
                <w:bCs/>
              </w:rPr>
            </w:pPr>
            <w:r w:rsidRPr="00F04FAE">
              <w:rPr>
                <w:rFonts w:ascii="Times New Roman" w:hAnsi="Times New Roman" w:cs="Times New Roman"/>
                <w:b/>
                <w:bCs/>
              </w:rPr>
              <w:t>Bezrobotni ogółem</w:t>
            </w:r>
          </w:p>
        </w:tc>
        <w:tc>
          <w:tcPr>
            <w:tcW w:w="12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1D537BCB" w14:textId="77777777" w:rsidR="000B0E0C" w:rsidRPr="00221C75" w:rsidRDefault="000B0E0C" w:rsidP="00221C75">
            <w:pPr>
              <w:pStyle w:val="Standard"/>
              <w:spacing w:line="360" w:lineRule="auto"/>
              <w:jc w:val="center"/>
            </w:pPr>
            <w:r w:rsidRPr="00221C75">
              <w:t>2113</w:t>
            </w:r>
          </w:p>
        </w:tc>
        <w:tc>
          <w:tcPr>
            <w:tcW w:w="12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26C0C994" w14:textId="77777777" w:rsidR="000B0E0C" w:rsidRPr="00221C75" w:rsidRDefault="000B0E0C" w:rsidP="00221C75">
            <w:pPr>
              <w:pStyle w:val="Standard"/>
              <w:spacing w:line="360" w:lineRule="auto"/>
              <w:jc w:val="center"/>
            </w:pPr>
            <w:r w:rsidRPr="00221C75">
              <w:t>1969</w:t>
            </w:r>
          </w:p>
        </w:tc>
        <w:tc>
          <w:tcPr>
            <w:tcW w:w="13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4D01FA66" w14:textId="77777777" w:rsidR="000B0E0C" w:rsidRPr="00221C75" w:rsidRDefault="000B0E0C" w:rsidP="00221C75">
            <w:pPr>
              <w:pStyle w:val="Standard"/>
              <w:spacing w:line="360" w:lineRule="auto"/>
              <w:jc w:val="center"/>
            </w:pPr>
            <w:r w:rsidRPr="00221C75">
              <w:t>1591</w:t>
            </w:r>
          </w:p>
        </w:tc>
        <w:tc>
          <w:tcPr>
            <w:tcW w:w="16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5FEFE768" w14:textId="77777777" w:rsidR="000B0E0C" w:rsidRPr="00221C75" w:rsidRDefault="000B0E0C" w:rsidP="00221C75">
            <w:pPr>
              <w:pStyle w:val="Standard"/>
              <w:spacing w:line="360" w:lineRule="auto"/>
              <w:jc w:val="center"/>
            </w:pPr>
            <w:r w:rsidRPr="00221C75">
              <w:t>1832</w:t>
            </w:r>
          </w:p>
        </w:tc>
      </w:tr>
      <w:tr w:rsidR="000B0E0C" w:rsidRPr="00F04FAE" w14:paraId="5CCBF23C" w14:textId="77777777" w:rsidTr="0036066D">
        <w:trPr>
          <w:jc w:val="center"/>
        </w:trPr>
        <w:tc>
          <w:tcPr>
            <w:tcW w:w="2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7761715A" w14:textId="77777777" w:rsidR="000B0E0C" w:rsidRPr="00F04FAE" w:rsidRDefault="000B0E0C" w:rsidP="00221C75">
            <w:pPr>
              <w:pStyle w:val="Akapitzlist"/>
              <w:spacing w:after="0" w:line="360" w:lineRule="auto"/>
              <w:ind w:left="0"/>
              <w:jc w:val="both"/>
              <w:rPr>
                <w:rFonts w:ascii="Times New Roman" w:hAnsi="Times New Roman" w:cs="Times New Roman"/>
                <w:b/>
                <w:bCs/>
              </w:rPr>
            </w:pPr>
            <w:r w:rsidRPr="00F04FAE">
              <w:rPr>
                <w:rFonts w:ascii="Times New Roman" w:hAnsi="Times New Roman" w:cs="Times New Roman"/>
                <w:b/>
                <w:bCs/>
              </w:rPr>
              <w:t>w tym:</w:t>
            </w:r>
          </w:p>
        </w:tc>
        <w:tc>
          <w:tcPr>
            <w:tcW w:w="5447"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70468792" w14:textId="77777777" w:rsidR="000B0E0C" w:rsidRPr="00F04FAE" w:rsidRDefault="000B0E0C" w:rsidP="00221C75">
            <w:pPr>
              <w:pStyle w:val="Akapitzlist"/>
              <w:spacing w:after="0" w:line="360" w:lineRule="auto"/>
              <w:ind w:left="0"/>
              <w:jc w:val="center"/>
              <w:rPr>
                <w:rFonts w:ascii="Times New Roman" w:hAnsi="Times New Roman" w:cs="Times New Roman"/>
              </w:rPr>
            </w:pPr>
          </w:p>
        </w:tc>
      </w:tr>
      <w:tr w:rsidR="000B0E0C" w:rsidRPr="00F04FAE" w14:paraId="4EC7C9A3" w14:textId="77777777" w:rsidTr="0036066D">
        <w:trPr>
          <w:jc w:val="center"/>
        </w:trPr>
        <w:tc>
          <w:tcPr>
            <w:tcW w:w="2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1718CDED" w14:textId="77777777" w:rsidR="000B0E0C" w:rsidRPr="00F04FAE" w:rsidRDefault="000B0E0C" w:rsidP="00221C75">
            <w:pPr>
              <w:pStyle w:val="Akapitzlist"/>
              <w:spacing w:after="0" w:line="360" w:lineRule="auto"/>
              <w:ind w:left="0"/>
              <w:jc w:val="both"/>
              <w:rPr>
                <w:rFonts w:ascii="Times New Roman" w:hAnsi="Times New Roman" w:cs="Times New Roman"/>
                <w:b/>
                <w:bCs/>
              </w:rPr>
            </w:pPr>
            <w:r w:rsidRPr="00F04FAE">
              <w:rPr>
                <w:rFonts w:ascii="Times New Roman" w:hAnsi="Times New Roman" w:cs="Times New Roman"/>
                <w:b/>
                <w:bCs/>
              </w:rPr>
              <w:t>kobiety</w:t>
            </w:r>
          </w:p>
        </w:tc>
        <w:tc>
          <w:tcPr>
            <w:tcW w:w="12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2DA0C6AE" w14:textId="77777777" w:rsidR="000B0E0C" w:rsidRPr="00221C75" w:rsidRDefault="000B0E0C" w:rsidP="00221C75">
            <w:pPr>
              <w:pStyle w:val="Standard"/>
              <w:spacing w:line="360" w:lineRule="auto"/>
              <w:jc w:val="center"/>
            </w:pPr>
            <w:r w:rsidRPr="00221C75">
              <w:t>1094</w:t>
            </w:r>
          </w:p>
        </w:tc>
        <w:tc>
          <w:tcPr>
            <w:tcW w:w="12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0BF2C2ED" w14:textId="77777777" w:rsidR="000B0E0C" w:rsidRPr="00221C75" w:rsidRDefault="000B0E0C" w:rsidP="00221C75">
            <w:pPr>
              <w:pStyle w:val="Standard"/>
              <w:spacing w:line="360" w:lineRule="auto"/>
              <w:jc w:val="center"/>
            </w:pPr>
            <w:r w:rsidRPr="00221C75">
              <w:t>1014</w:t>
            </w:r>
          </w:p>
        </w:tc>
        <w:tc>
          <w:tcPr>
            <w:tcW w:w="13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7B2CBD09" w14:textId="77777777" w:rsidR="000B0E0C" w:rsidRPr="00221C75" w:rsidRDefault="000B0E0C" w:rsidP="00221C75">
            <w:pPr>
              <w:pStyle w:val="Standard"/>
              <w:spacing w:line="360" w:lineRule="auto"/>
              <w:jc w:val="center"/>
            </w:pPr>
            <w:r w:rsidRPr="00221C75">
              <w:t>791</w:t>
            </w:r>
          </w:p>
        </w:tc>
        <w:tc>
          <w:tcPr>
            <w:tcW w:w="16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7E5CF249" w14:textId="77777777" w:rsidR="000B0E0C" w:rsidRPr="00221C75" w:rsidRDefault="000B0E0C" w:rsidP="00221C75">
            <w:pPr>
              <w:pStyle w:val="Standard"/>
              <w:spacing w:line="360" w:lineRule="auto"/>
              <w:jc w:val="center"/>
            </w:pPr>
            <w:r w:rsidRPr="00221C75">
              <w:t>899</w:t>
            </w:r>
          </w:p>
        </w:tc>
      </w:tr>
      <w:tr w:rsidR="000B0E0C" w:rsidRPr="00F04FAE" w14:paraId="7715D400" w14:textId="77777777" w:rsidTr="0036066D">
        <w:trPr>
          <w:jc w:val="center"/>
        </w:trPr>
        <w:tc>
          <w:tcPr>
            <w:tcW w:w="2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618F5A70" w14:textId="77777777" w:rsidR="000B0E0C" w:rsidRPr="00F04FAE" w:rsidRDefault="000B0E0C" w:rsidP="00221C75">
            <w:pPr>
              <w:pStyle w:val="Akapitzlist"/>
              <w:spacing w:after="0" w:line="360" w:lineRule="auto"/>
              <w:ind w:left="0"/>
              <w:jc w:val="both"/>
              <w:rPr>
                <w:rFonts w:ascii="Times New Roman" w:hAnsi="Times New Roman" w:cs="Times New Roman"/>
                <w:b/>
                <w:bCs/>
              </w:rPr>
            </w:pPr>
            <w:r w:rsidRPr="00F04FAE">
              <w:rPr>
                <w:rFonts w:ascii="Times New Roman" w:hAnsi="Times New Roman" w:cs="Times New Roman"/>
                <w:b/>
                <w:bCs/>
              </w:rPr>
              <w:t>mężczyźni</w:t>
            </w:r>
          </w:p>
        </w:tc>
        <w:tc>
          <w:tcPr>
            <w:tcW w:w="12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538D6DED" w14:textId="77777777" w:rsidR="000B0E0C" w:rsidRPr="00221C75" w:rsidRDefault="000B0E0C" w:rsidP="00221C75">
            <w:pPr>
              <w:pStyle w:val="Standard"/>
              <w:spacing w:line="360" w:lineRule="auto"/>
              <w:jc w:val="center"/>
            </w:pPr>
            <w:r w:rsidRPr="00221C75">
              <w:t>1019</w:t>
            </w:r>
          </w:p>
        </w:tc>
        <w:tc>
          <w:tcPr>
            <w:tcW w:w="12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73BF04DF" w14:textId="77777777" w:rsidR="000B0E0C" w:rsidRPr="00221C75" w:rsidRDefault="000B0E0C" w:rsidP="00221C75">
            <w:pPr>
              <w:pStyle w:val="Standard"/>
              <w:spacing w:line="360" w:lineRule="auto"/>
              <w:jc w:val="center"/>
            </w:pPr>
            <w:r w:rsidRPr="00221C75">
              <w:t>955</w:t>
            </w:r>
          </w:p>
        </w:tc>
        <w:tc>
          <w:tcPr>
            <w:tcW w:w="13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022ACECF" w14:textId="77777777" w:rsidR="000B0E0C" w:rsidRPr="00221C75" w:rsidRDefault="000B0E0C" w:rsidP="00221C75">
            <w:pPr>
              <w:pStyle w:val="Standard"/>
              <w:spacing w:line="360" w:lineRule="auto"/>
              <w:jc w:val="center"/>
            </w:pPr>
            <w:r w:rsidRPr="00221C75">
              <w:t>800</w:t>
            </w:r>
          </w:p>
        </w:tc>
        <w:tc>
          <w:tcPr>
            <w:tcW w:w="16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3F4C8EFA" w14:textId="77777777" w:rsidR="000B0E0C" w:rsidRPr="00221C75" w:rsidRDefault="000B0E0C" w:rsidP="00221C75">
            <w:pPr>
              <w:pStyle w:val="Standard"/>
              <w:spacing w:line="360" w:lineRule="auto"/>
              <w:jc w:val="center"/>
            </w:pPr>
            <w:r w:rsidRPr="00221C75">
              <w:t>933</w:t>
            </w:r>
          </w:p>
        </w:tc>
      </w:tr>
      <w:tr w:rsidR="000B0E0C" w:rsidRPr="00F04FAE" w14:paraId="35A03491" w14:textId="77777777" w:rsidTr="0036066D">
        <w:trPr>
          <w:jc w:val="center"/>
        </w:trPr>
        <w:tc>
          <w:tcPr>
            <w:tcW w:w="2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1B730A46" w14:textId="77777777" w:rsidR="000B0E0C" w:rsidRPr="00F04FAE" w:rsidRDefault="000B0E0C" w:rsidP="00221C75">
            <w:pPr>
              <w:pStyle w:val="Akapitzlist"/>
              <w:spacing w:after="0" w:line="360" w:lineRule="auto"/>
              <w:ind w:left="0"/>
              <w:jc w:val="both"/>
              <w:rPr>
                <w:rFonts w:ascii="Times New Roman" w:hAnsi="Times New Roman" w:cs="Times New Roman"/>
                <w:b/>
                <w:bCs/>
              </w:rPr>
            </w:pPr>
            <w:r w:rsidRPr="00F04FAE">
              <w:rPr>
                <w:rFonts w:ascii="Times New Roman" w:hAnsi="Times New Roman" w:cs="Times New Roman"/>
                <w:b/>
                <w:bCs/>
              </w:rPr>
              <w:t>osoby pobierające zasiłek</w:t>
            </w:r>
          </w:p>
        </w:tc>
        <w:tc>
          <w:tcPr>
            <w:tcW w:w="12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275DE617" w14:textId="77777777" w:rsidR="000B0E0C" w:rsidRPr="00221C75" w:rsidRDefault="000B0E0C" w:rsidP="00221C75">
            <w:pPr>
              <w:pStyle w:val="Standard"/>
              <w:spacing w:line="360" w:lineRule="auto"/>
              <w:jc w:val="center"/>
            </w:pPr>
            <w:r w:rsidRPr="00221C75">
              <w:t>291</w:t>
            </w:r>
          </w:p>
        </w:tc>
        <w:tc>
          <w:tcPr>
            <w:tcW w:w="12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5850BED8" w14:textId="77777777" w:rsidR="000B0E0C" w:rsidRPr="00221C75" w:rsidRDefault="000B0E0C" w:rsidP="00221C75">
            <w:pPr>
              <w:pStyle w:val="Standard"/>
              <w:spacing w:line="360" w:lineRule="auto"/>
              <w:jc w:val="center"/>
            </w:pPr>
            <w:r w:rsidRPr="00221C75">
              <w:t>269</w:t>
            </w:r>
          </w:p>
        </w:tc>
        <w:tc>
          <w:tcPr>
            <w:tcW w:w="13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2CB6510B" w14:textId="77777777" w:rsidR="000B0E0C" w:rsidRPr="00221C75" w:rsidRDefault="000B0E0C" w:rsidP="00221C75">
            <w:pPr>
              <w:pStyle w:val="Standard"/>
              <w:spacing w:line="360" w:lineRule="auto"/>
              <w:jc w:val="center"/>
            </w:pPr>
            <w:r w:rsidRPr="00221C75">
              <w:t>224</w:t>
            </w:r>
          </w:p>
        </w:tc>
        <w:tc>
          <w:tcPr>
            <w:tcW w:w="16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694FCE0A" w14:textId="77777777" w:rsidR="000B0E0C" w:rsidRPr="00221C75" w:rsidRDefault="000B0E0C" w:rsidP="00221C75">
            <w:pPr>
              <w:pStyle w:val="Standard"/>
              <w:spacing w:line="360" w:lineRule="auto"/>
              <w:jc w:val="center"/>
            </w:pPr>
            <w:r w:rsidRPr="00221C75">
              <w:t>245</w:t>
            </w:r>
          </w:p>
        </w:tc>
      </w:tr>
    </w:tbl>
    <w:p w14:paraId="5E0D7DD5" w14:textId="77777777" w:rsidR="000B0E0C" w:rsidRPr="00221C75" w:rsidRDefault="000B0E0C" w:rsidP="00431A39">
      <w:pPr>
        <w:pStyle w:val="Standard"/>
        <w:jc w:val="both"/>
        <w:rPr>
          <w:i/>
          <w:iCs/>
          <w:sz w:val="20"/>
          <w:szCs w:val="20"/>
          <w:lang w:eastAsia="en-US"/>
        </w:rPr>
      </w:pPr>
      <w:r w:rsidRPr="00221C75">
        <w:rPr>
          <w:i/>
          <w:iCs/>
          <w:sz w:val="20"/>
          <w:szCs w:val="20"/>
          <w:lang w:eastAsia="en-US"/>
        </w:rPr>
        <w:t xml:space="preserve"> Źródło: dane z PUP w Jarosławiu - opracowanie własne.</w:t>
      </w:r>
    </w:p>
    <w:p w14:paraId="46A14871" w14:textId="77777777" w:rsidR="000B0E0C" w:rsidRPr="00221C75" w:rsidRDefault="000B0E0C" w:rsidP="00221C75">
      <w:pPr>
        <w:pStyle w:val="Standard"/>
        <w:spacing w:line="360" w:lineRule="auto"/>
        <w:jc w:val="both"/>
        <w:rPr>
          <w:sz w:val="24"/>
          <w:szCs w:val="24"/>
          <w:lang w:eastAsia="en-US"/>
        </w:rPr>
      </w:pPr>
    </w:p>
    <w:p w14:paraId="3464FEC1" w14:textId="77777777" w:rsidR="000B0E0C" w:rsidRPr="00C151A3" w:rsidRDefault="000B0E0C" w:rsidP="00431A39">
      <w:pPr>
        <w:pStyle w:val="Standard"/>
        <w:spacing w:line="360" w:lineRule="auto"/>
        <w:jc w:val="both"/>
        <w:rPr>
          <w:sz w:val="24"/>
          <w:szCs w:val="24"/>
        </w:rPr>
      </w:pPr>
      <w:r>
        <w:rPr>
          <w:sz w:val="24"/>
          <w:szCs w:val="24"/>
        </w:rPr>
        <w:tab/>
      </w:r>
      <w:r w:rsidRPr="00C151A3">
        <w:rPr>
          <w:sz w:val="24"/>
          <w:szCs w:val="24"/>
        </w:rPr>
        <w:t xml:space="preserve">Według danych Powiatowego Urzędu Pracy w Jarosławiu liczba osób bezrobotnych </w:t>
      </w:r>
      <w:r>
        <w:rPr>
          <w:sz w:val="24"/>
          <w:szCs w:val="24"/>
        </w:rPr>
        <w:br/>
      </w:r>
      <w:r w:rsidRPr="00C151A3">
        <w:rPr>
          <w:sz w:val="24"/>
          <w:szCs w:val="24"/>
        </w:rPr>
        <w:t>z terenu miasta Jarosławia od 2017</w:t>
      </w:r>
      <w:r>
        <w:rPr>
          <w:sz w:val="24"/>
          <w:szCs w:val="24"/>
        </w:rPr>
        <w:t xml:space="preserve"> </w:t>
      </w:r>
      <w:r w:rsidRPr="00C151A3">
        <w:rPr>
          <w:sz w:val="24"/>
          <w:szCs w:val="24"/>
        </w:rPr>
        <w:t>r. do 2019</w:t>
      </w:r>
      <w:r>
        <w:rPr>
          <w:sz w:val="24"/>
          <w:szCs w:val="24"/>
        </w:rPr>
        <w:t xml:space="preserve"> </w:t>
      </w:r>
      <w:r w:rsidRPr="00C151A3">
        <w:rPr>
          <w:sz w:val="24"/>
          <w:szCs w:val="24"/>
        </w:rPr>
        <w:t>r. malała, natomiast w 2020</w:t>
      </w:r>
      <w:r>
        <w:rPr>
          <w:sz w:val="24"/>
          <w:szCs w:val="24"/>
        </w:rPr>
        <w:t xml:space="preserve"> </w:t>
      </w:r>
      <w:r w:rsidRPr="00C151A3">
        <w:rPr>
          <w:sz w:val="24"/>
          <w:szCs w:val="24"/>
        </w:rPr>
        <w:t>r. zauważyć można ponowny wzrost liczby bezrobotnych, który może być spowodowany panującą od 20 marca 2020</w:t>
      </w:r>
      <w:r>
        <w:rPr>
          <w:sz w:val="24"/>
          <w:szCs w:val="24"/>
        </w:rPr>
        <w:t xml:space="preserve"> r. epidemią. </w:t>
      </w:r>
      <w:r w:rsidRPr="00C151A3">
        <w:rPr>
          <w:sz w:val="24"/>
          <w:szCs w:val="24"/>
        </w:rPr>
        <w:t>Wśród pozostających bez pracy w latach 2017-2018 nieznaczną większość stanowiły kobiety, a od 2019</w:t>
      </w:r>
      <w:r>
        <w:rPr>
          <w:sz w:val="24"/>
          <w:szCs w:val="24"/>
        </w:rPr>
        <w:t xml:space="preserve"> </w:t>
      </w:r>
      <w:r w:rsidRPr="00C151A3">
        <w:rPr>
          <w:sz w:val="24"/>
          <w:szCs w:val="24"/>
        </w:rPr>
        <w:t>r. do 30.09.2020</w:t>
      </w:r>
      <w:r>
        <w:rPr>
          <w:sz w:val="24"/>
          <w:szCs w:val="24"/>
        </w:rPr>
        <w:t xml:space="preserve"> </w:t>
      </w:r>
      <w:r w:rsidRPr="00C151A3">
        <w:rPr>
          <w:sz w:val="24"/>
          <w:szCs w:val="24"/>
        </w:rPr>
        <w:t>r. nieznaczną większość stanowili mężczyźni.</w:t>
      </w:r>
    </w:p>
    <w:p w14:paraId="218DF494" w14:textId="2F3F4A71" w:rsidR="000B0E0C" w:rsidRDefault="000B0E0C" w:rsidP="00221C75">
      <w:pPr>
        <w:pStyle w:val="Standard"/>
        <w:jc w:val="both"/>
      </w:pPr>
    </w:p>
    <w:p w14:paraId="2A17B05C" w14:textId="69D5950F" w:rsidR="00092A6E" w:rsidRDefault="00092A6E" w:rsidP="00221C75">
      <w:pPr>
        <w:pStyle w:val="Standard"/>
        <w:jc w:val="both"/>
      </w:pPr>
    </w:p>
    <w:p w14:paraId="41C43FE8" w14:textId="20D490DC" w:rsidR="00092A6E" w:rsidRDefault="00092A6E" w:rsidP="00221C75">
      <w:pPr>
        <w:pStyle w:val="Standard"/>
        <w:jc w:val="both"/>
      </w:pPr>
    </w:p>
    <w:p w14:paraId="15C5F8C7" w14:textId="66E5AE40" w:rsidR="00092A6E" w:rsidRDefault="00092A6E" w:rsidP="00221C75">
      <w:pPr>
        <w:pStyle w:val="Standard"/>
        <w:jc w:val="both"/>
      </w:pPr>
    </w:p>
    <w:p w14:paraId="145AC3CA" w14:textId="7915DD7E" w:rsidR="00092A6E" w:rsidRDefault="00092A6E" w:rsidP="00221C75">
      <w:pPr>
        <w:pStyle w:val="Standard"/>
        <w:jc w:val="both"/>
      </w:pPr>
    </w:p>
    <w:p w14:paraId="56DF250E" w14:textId="499D74B5" w:rsidR="00092A6E" w:rsidRDefault="00092A6E" w:rsidP="00221C75">
      <w:pPr>
        <w:pStyle w:val="Standard"/>
        <w:jc w:val="both"/>
      </w:pPr>
    </w:p>
    <w:p w14:paraId="38932FCD" w14:textId="77777777" w:rsidR="00092A6E" w:rsidRPr="00B81F8D" w:rsidRDefault="00092A6E" w:rsidP="00221C75">
      <w:pPr>
        <w:pStyle w:val="Standard"/>
        <w:jc w:val="both"/>
      </w:pPr>
    </w:p>
    <w:p w14:paraId="5DEC89A9" w14:textId="77777777" w:rsidR="000B0E0C" w:rsidRPr="00B81F8D" w:rsidRDefault="000B0E0C" w:rsidP="00221C75">
      <w:pPr>
        <w:pStyle w:val="Standard"/>
        <w:jc w:val="both"/>
        <w:rPr>
          <w:b/>
          <w:bCs/>
        </w:rPr>
      </w:pPr>
      <w:r w:rsidRPr="00B81F8D">
        <w:rPr>
          <w:b/>
          <w:bCs/>
        </w:rPr>
        <w:lastRenderedPageBreak/>
        <w:t>Sytuacja bezrobotnych z terenu miasta Jarosławia znajdujących się w szczególnej sytuacji na rynku pracy w latach 2017-2020</w:t>
      </w:r>
    </w:p>
    <w:tbl>
      <w:tblPr>
        <w:tblW w:w="9155" w:type="dxa"/>
        <w:jc w:val="center"/>
        <w:tblLayout w:type="fixed"/>
        <w:tblCellMar>
          <w:left w:w="10" w:type="dxa"/>
          <w:right w:w="10" w:type="dxa"/>
        </w:tblCellMar>
        <w:tblLook w:val="00A0" w:firstRow="1" w:lastRow="0" w:firstColumn="1" w:lastColumn="0" w:noHBand="0" w:noVBand="0"/>
      </w:tblPr>
      <w:tblGrid>
        <w:gridCol w:w="4761"/>
        <w:gridCol w:w="992"/>
        <w:gridCol w:w="992"/>
        <w:gridCol w:w="993"/>
        <w:gridCol w:w="1417"/>
      </w:tblGrid>
      <w:tr w:rsidR="000B0E0C" w:rsidRPr="00F04FAE" w14:paraId="03327429" w14:textId="77777777" w:rsidTr="0036066D">
        <w:trPr>
          <w:jc w:val="center"/>
        </w:trPr>
        <w:tc>
          <w:tcPr>
            <w:tcW w:w="47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566A0590" w14:textId="77777777" w:rsidR="000B0E0C" w:rsidRPr="00B81F8D" w:rsidRDefault="000B0E0C" w:rsidP="00B81F8D">
            <w:pPr>
              <w:pStyle w:val="Standard"/>
              <w:spacing w:line="276" w:lineRule="auto"/>
              <w:jc w:val="both"/>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3C64581A" w14:textId="77777777" w:rsidR="000B0E0C" w:rsidRPr="00B81F8D" w:rsidRDefault="000B0E0C" w:rsidP="00B81F8D">
            <w:pPr>
              <w:pStyle w:val="Standard"/>
              <w:spacing w:line="276" w:lineRule="auto"/>
              <w:jc w:val="center"/>
              <w:rPr>
                <w:b/>
                <w:bCs/>
              </w:rPr>
            </w:pPr>
            <w:r w:rsidRPr="00B81F8D">
              <w:rPr>
                <w:b/>
                <w:bCs/>
              </w:rPr>
              <w:t>2017</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7094C1C6" w14:textId="77777777" w:rsidR="000B0E0C" w:rsidRPr="00B81F8D" w:rsidRDefault="000B0E0C" w:rsidP="00B81F8D">
            <w:pPr>
              <w:pStyle w:val="Standard"/>
              <w:spacing w:line="276" w:lineRule="auto"/>
              <w:jc w:val="center"/>
              <w:rPr>
                <w:b/>
                <w:bCs/>
              </w:rPr>
            </w:pPr>
            <w:r w:rsidRPr="00B81F8D">
              <w:rPr>
                <w:b/>
                <w:bCs/>
              </w:rPr>
              <w:t>2018</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15DAAB17" w14:textId="77777777" w:rsidR="000B0E0C" w:rsidRPr="00B81F8D" w:rsidRDefault="000B0E0C" w:rsidP="00B81F8D">
            <w:pPr>
              <w:pStyle w:val="Standard"/>
              <w:spacing w:line="276" w:lineRule="auto"/>
              <w:jc w:val="center"/>
              <w:rPr>
                <w:b/>
                <w:bCs/>
              </w:rPr>
            </w:pPr>
            <w:r w:rsidRPr="00B81F8D">
              <w:rPr>
                <w:b/>
                <w:bCs/>
              </w:rPr>
              <w:t>2019</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00E24309" w14:textId="77777777" w:rsidR="000B0E0C" w:rsidRPr="00B81F8D" w:rsidRDefault="000B0E0C" w:rsidP="00B81F8D">
            <w:pPr>
              <w:pStyle w:val="Standard"/>
              <w:spacing w:line="276" w:lineRule="auto"/>
              <w:jc w:val="center"/>
              <w:rPr>
                <w:b/>
                <w:bCs/>
              </w:rPr>
            </w:pPr>
            <w:r w:rsidRPr="00B81F8D">
              <w:rPr>
                <w:b/>
                <w:bCs/>
              </w:rPr>
              <w:t>30.09.2020</w:t>
            </w:r>
          </w:p>
        </w:tc>
      </w:tr>
      <w:tr w:rsidR="000B0E0C" w:rsidRPr="00F04FAE" w14:paraId="045874B9" w14:textId="77777777" w:rsidTr="0036066D">
        <w:trPr>
          <w:jc w:val="center"/>
        </w:trPr>
        <w:tc>
          <w:tcPr>
            <w:tcW w:w="47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419EEBBD" w14:textId="77777777" w:rsidR="000B0E0C" w:rsidRPr="00B81F8D" w:rsidRDefault="000B0E0C" w:rsidP="00B81F8D">
            <w:pPr>
              <w:pStyle w:val="Standard"/>
              <w:spacing w:line="276" w:lineRule="auto"/>
              <w:jc w:val="both"/>
              <w:rPr>
                <w:b/>
                <w:bCs/>
              </w:rPr>
            </w:pPr>
            <w:r w:rsidRPr="00B81F8D">
              <w:rPr>
                <w:b/>
                <w:bCs/>
              </w:rPr>
              <w:t>Liczba bezrobotnych do 25 roku życia</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08C68266" w14:textId="77777777" w:rsidR="000B0E0C" w:rsidRPr="00B81F8D" w:rsidRDefault="000B0E0C" w:rsidP="00B81F8D">
            <w:pPr>
              <w:pStyle w:val="Standard"/>
              <w:spacing w:line="276" w:lineRule="auto"/>
              <w:jc w:val="center"/>
            </w:pPr>
            <w:r w:rsidRPr="00B81F8D">
              <w:t>196</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428527EB" w14:textId="77777777" w:rsidR="000B0E0C" w:rsidRPr="00B81F8D" w:rsidRDefault="000B0E0C" w:rsidP="00B81F8D">
            <w:pPr>
              <w:pStyle w:val="Standard"/>
              <w:spacing w:line="276" w:lineRule="auto"/>
              <w:jc w:val="center"/>
            </w:pPr>
            <w:r w:rsidRPr="00B81F8D">
              <w:t>164</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09594A4D" w14:textId="77777777" w:rsidR="000B0E0C" w:rsidRPr="00B81F8D" w:rsidRDefault="000B0E0C" w:rsidP="00B81F8D">
            <w:pPr>
              <w:pStyle w:val="Standard"/>
              <w:spacing w:line="276" w:lineRule="auto"/>
              <w:jc w:val="center"/>
            </w:pPr>
            <w:r w:rsidRPr="00B81F8D">
              <w:t>127</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41841CFA" w14:textId="77777777" w:rsidR="000B0E0C" w:rsidRPr="00B81F8D" w:rsidRDefault="000B0E0C" w:rsidP="00B81F8D">
            <w:pPr>
              <w:pStyle w:val="Standard"/>
              <w:spacing w:line="276" w:lineRule="auto"/>
              <w:jc w:val="center"/>
            </w:pPr>
            <w:r w:rsidRPr="00B81F8D">
              <w:t>179</w:t>
            </w:r>
          </w:p>
        </w:tc>
      </w:tr>
      <w:tr w:rsidR="000B0E0C" w:rsidRPr="00F04FAE" w14:paraId="76F5F460" w14:textId="77777777" w:rsidTr="0036066D">
        <w:trPr>
          <w:jc w:val="center"/>
        </w:trPr>
        <w:tc>
          <w:tcPr>
            <w:tcW w:w="47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50827EC6" w14:textId="77777777" w:rsidR="000B0E0C" w:rsidRPr="00B81F8D" w:rsidRDefault="000B0E0C" w:rsidP="00B81F8D">
            <w:pPr>
              <w:pStyle w:val="Standard"/>
              <w:spacing w:line="276" w:lineRule="auto"/>
              <w:jc w:val="both"/>
              <w:rPr>
                <w:b/>
                <w:bCs/>
              </w:rPr>
            </w:pPr>
            <w:r w:rsidRPr="00B81F8D">
              <w:rPr>
                <w:b/>
                <w:bCs/>
              </w:rPr>
              <w:t>Liczba długotrwale bezrobotnych</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39465A28" w14:textId="77777777" w:rsidR="000B0E0C" w:rsidRPr="00B81F8D" w:rsidRDefault="000B0E0C" w:rsidP="00B81F8D">
            <w:pPr>
              <w:pStyle w:val="Standard"/>
              <w:spacing w:line="276" w:lineRule="auto"/>
              <w:jc w:val="center"/>
            </w:pPr>
            <w:r w:rsidRPr="00B81F8D">
              <w:t>1342</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5AFD7D68" w14:textId="77777777" w:rsidR="000B0E0C" w:rsidRPr="00B81F8D" w:rsidRDefault="000B0E0C" w:rsidP="00B81F8D">
            <w:pPr>
              <w:pStyle w:val="Standard"/>
              <w:spacing w:line="276" w:lineRule="auto"/>
              <w:jc w:val="center"/>
            </w:pPr>
            <w:r w:rsidRPr="00B81F8D">
              <w:t>1286</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49C0E68F" w14:textId="77777777" w:rsidR="000B0E0C" w:rsidRPr="00B81F8D" w:rsidRDefault="000B0E0C" w:rsidP="00B81F8D">
            <w:pPr>
              <w:pStyle w:val="Standard"/>
              <w:spacing w:line="276" w:lineRule="auto"/>
              <w:jc w:val="center"/>
            </w:pPr>
            <w:r w:rsidRPr="00B81F8D">
              <w:t>1003</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0859C562" w14:textId="77777777" w:rsidR="000B0E0C" w:rsidRPr="00B81F8D" w:rsidRDefault="000B0E0C" w:rsidP="00B81F8D">
            <w:pPr>
              <w:pStyle w:val="Standard"/>
              <w:spacing w:line="276" w:lineRule="auto"/>
              <w:jc w:val="center"/>
            </w:pPr>
            <w:r w:rsidRPr="00B81F8D">
              <w:t>1132</w:t>
            </w:r>
          </w:p>
        </w:tc>
      </w:tr>
      <w:tr w:rsidR="000B0E0C" w:rsidRPr="00F04FAE" w14:paraId="5823AD6D" w14:textId="77777777" w:rsidTr="0036066D">
        <w:trPr>
          <w:jc w:val="center"/>
        </w:trPr>
        <w:tc>
          <w:tcPr>
            <w:tcW w:w="47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54ACF46B" w14:textId="77777777" w:rsidR="000B0E0C" w:rsidRPr="00B81F8D" w:rsidRDefault="000B0E0C" w:rsidP="00B81F8D">
            <w:pPr>
              <w:pStyle w:val="Standard"/>
              <w:spacing w:line="276" w:lineRule="auto"/>
              <w:jc w:val="both"/>
              <w:rPr>
                <w:b/>
                <w:bCs/>
              </w:rPr>
            </w:pPr>
            <w:r w:rsidRPr="00B81F8D">
              <w:rPr>
                <w:b/>
                <w:bCs/>
              </w:rPr>
              <w:t>Liczba bezrobotnych powyżej 50 roku życia</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0A299C4B" w14:textId="77777777" w:rsidR="000B0E0C" w:rsidRPr="00B81F8D" w:rsidRDefault="000B0E0C" w:rsidP="00B81F8D">
            <w:pPr>
              <w:pStyle w:val="Standard"/>
              <w:spacing w:line="276" w:lineRule="auto"/>
              <w:jc w:val="center"/>
            </w:pPr>
            <w:r w:rsidRPr="00B81F8D">
              <w:t>577</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795DA08A" w14:textId="77777777" w:rsidR="000B0E0C" w:rsidRPr="00B81F8D" w:rsidRDefault="000B0E0C" w:rsidP="00B81F8D">
            <w:pPr>
              <w:pStyle w:val="Standard"/>
              <w:spacing w:line="276" w:lineRule="auto"/>
              <w:jc w:val="center"/>
            </w:pPr>
            <w:r w:rsidRPr="00B81F8D">
              <w:t>547</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17E4D049" w14:textId="77777777" w:rsidR="000B0E0C" w:rsidRPr="00B81F8D" w:rsidRDefault="000B0E0C" w:rsidP="00B81F8D">
            <w:pPr>
              <w:pStyle w:val="Standard"/>
              <w:spacing w:line="276" w:lineRule="auto"/>
              <w:jc w:val="center"/>
            </w:pPr>
            <w:r w:rsidRPr="00B81F8D">
              <w:t>453</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401747A0" w14:textId="77777777" w:rsidR="000B0E0C" w:rsidRPr="00B81F8D" w:rsidRDefault="000B0E0C" w:rsidP="00B81F8D">
            <w:pPr>
              <w:pStyle w:val="Standard"/>
              <w:spacing w:line="276" w:lineRule="auto"/>
              <w:jc w:val="center"/>
            </w:pPr>
            <w:r w:rsidRPr="00B81F8D">
              <w:t>473</w:t>
            </w:r>
          </w:p>
        </w:tc>
      </w:tr>
      <w:tr w:rsidR="000B0E0C" w:rsidRPr="00F04FAE" w14:paraId="740C7C65" w14:textId="77777777" w:rsidTr="0036066D">
        <w:trPr>
          <w:jc w:val="center"/>
        </w:trPr>
        <w:tc>
          <w:tcPr>
            <w:tcW w:w="47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6BC10271" w14:textId="77777777" w:rsidR="000B0E0C" w:rsidRPr="00B81F8D" w:rsidRDefault="000B0E0C" w:rsidP="00B81F8D">
            <w:pPr>
              <w:pStyle w:val="Standard"/>
              <w:spacing w:line="276" w:lineRule="auto"/>
              <w:jc w:val="both"/>
              <w:rPr>
                <w:b/>
                <w:bCs/>
              </w:rPr>
            </w:pPr>
            <w:r w:rsidRPr="00B81F8D">
              <w:rPr>
                <w:b/>
                <w:bCs/>
              </w:rPr>
              <w:t>Liczba bezrobotnych bez kwalifikacji zawodowych</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66878CB4" w14:textId="77777777" w:rsidR="000B0E0C" w:rsidRPr="00B81F8D" w:rsidRDefault="000B0E0C" w:rsidP="00B81F8D">
            <w:pPr>
              <w:pStyle w:val="Standard"/>
              <w:spacing w:line="276" w:lineRule="auto"/>
              <w:jc w:val="center"/>
            </w:pPr>
            <w:r w:rsidRPr="00B81F8D">
              <w:t>433</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792DC5B4" w14:textId="77777777" w:rsidR="000B0E0C" w:rsidRPr="00B81F8D" w:rsidRDefault="000B0E0C" w:rsidP="00B81F8D">
            <w:pPr>
              <w:pStyle w:val="Standard"/>
              <w:spacing w:line="276" w:lineRule="auto"/>
              <w:jc w:val="center"/>
            </w:pPr>
            <w:r w:rsidRPr="00B81F8D">
              <w:t>432</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6C06954E" w14:textId="77777777" w:rsidR="000B0E0C" w:rsidRPr="00B81F8D" w:rsidRDefault="000B0E0C" w:rsidP="00B81F8D">
            <w:pPr>
              <w:pStyle w:val="Standard"/>
              <w:spacing w:line="276" w:lineRule="auto"/>
              <w:jc w:val="center"/>
            </w:pPr>
            <w:r w:rsidRPr="00B81F8D">
              <w:t>347</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539AC88C" w14:textId="77777777" w:rsidR="000B0E0C" w:rsidRPr="00B81F8D" w:rsidRDefault="000B0E0C" w:rsidP="00B81F8D">
            <w:pPr>
              <w:pStyle w:val="Standard"/>
              <w:spacing w:line="276" w:lineRule="auto"/>
              <w:jc w:val="center"/>
            </w:pPr>
            <w:r w:rsidRPr="00B81F8D">
              <w:t>425</w:t>
            </w:r>
          </w:p>
        </w:tc>
      </w:tr>
      <w:tr w:rsidR="000B0E0C" w:rsidRPr="00F04FAE" w14:paraId="10DA0780" w14:textId="77777777" w:rsidTr="0036066D">
        <w:trPr>
          <w:jc w:val="center"/>
        </w:trPr>
        <w:tc>
          <w:tcPr>
            <w:tcW w:w="47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1E0D3138" w14:textId="77777777" w:rsidR="000B0E0C" w:rsidRPr="00B81F8D" w:rsidRDefault="000B0E0C" w:rsidP="00B81F8D">
            <w:pPr>
              <w:pStyle w:val="Standard"/>
              <w:spacing w:line="276" w:lineRule="auto"/>
              <w:jc w:val="both"/>
              <w:rPr>
                <w:b/>
                <w:bCs/>
              </w:rPr>
            </w:pPr>
            <w:r w:rsidRPr="00B81F8D">
              <w:rPr>
                <w:b/>
                <w:bCs/>
              </w:rPr>
              <w:t>Liczba bezrobotnych niepełnosprawnych</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7B25F500" w14:textId="77777777" w:rsidR="000B0E0C" w:rsidRPr="00B81F8D" w:rsidRDefault="000B0E0C" w:rsidP="00B81F8D">
            <w:pPr>
              <w:pStyle w:val="Standard"/>
              <w:spacing w:line="276" w:lineRule="auto"/>
              <w:jc w:val="center"/>
            </w:pPr>
            <w:r w:rsidRPr="00B81F8D">
              <w:t>75</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7A350206" w14:textId="77777777" w:rsidR="000B0E0C" w:rsidRPr="00B81F8D" w:rsidRDefault="000B0E0C" w:rsidP="00B81F8D">
            <w:pPr>
              <w:pStyle w:val="Standard"/>
              <w:spacing w:line="276" w:lineRule="auto"/>
              <w:jc w:val="center"/>
            </w:pPr>
            <w:r w:rsidRPr="00B81F8D">
              <w:t>78</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5E9B984A" w14:textId="77777777" w:rsidR="000B0E0C" w:rsidRPr="00B81F8D" w:rsidRDefault="000B0E0C" w:rsidP="00B81F8D">
            <w:pPr>
              <w:pStyle w:val="Standard"/>
              <w:spacing w:line="276" w:lineRule="auto"/>
              <w:jc w:val="center"/>
            </w:pPr>
            <w:r w:rsidRPr="00B81F8D">
              <w:t>88</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122E2F52" w14:textId="77777777" w:rsidR="000B0E0C" w:rsidRPr="00B81F8D" w:rsidRDefault="000B0E0C" w:rsidP="00B81F8D">
            <w:pPr>
              <w:pStyle w:val="Standard"/>
              <w:spacing w:line="276" w:lineRule="auto"/>
              <w:jc w:val="center"/>
            </w:pPr>
            <w:r w:rsidRPr="00B81F8D">
              <w:t>79</w:t>
            </w:r>
          </w:p>
        </w:tc>
      </w:tr>
      <w:tr w:rsidR="000B0E0C" w:rsidRPr="00F04FAE" w14:paraId="612E0CD0" w14:textId="77777777" w:rsidTr="0036066D">
        <w:trPr>
          <w:jc w:val="center"/>
        </w:trPr>
        <w:tc>
          <w:tcPr>
            <w:tcW w:w="47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175E8182" w14:textId="77777777" w:rsidR="000B0E0C" w:rsidRPr="00B81F8D" w:rsidRDefault="000B0E0C" w:rsidP="00B81F8D">
            <w:pPr>
              <w:pStyle w:val="Standard"/>
              <w:spacing w:line="276" w:lineRule="auto"/>
              <w:jc w:val="both"/>
              <w:rPr>
                <w:b/>
                <w:bCs/>
              </w:rPr>
            </w:pPr>
            <w:r w:rsidRPr="00B81F8D">
              <w:rPr>
                <w:b/>
                <w:bCs/>
              </w:rPr>
              <w:t>Liczba bezrobotnych posiadających co najmniej jedno dziecko do 6 roku życia</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1F9B210F" w14:textId="77777777" w:rsidR="000B0E0C" w:rsidRPr="00B81F8D" w:rsidRDefault="000B0E0C" w:rsidP="00B81F8D">
            <w:pPr>
              <w:pStyle w:val="Standard"/>
              <w:spacing w:line="276" w:lineRule="auto"/>
              <w:jc w:val="center"/>
            </w:pPr>
            <w:r w:rsidRPr="00B81F8D">
              <w:t>340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1D500535" w14:textId="77777777" w:rsidR="000B0E0C" w:rsidRPr="00B81F8D" w:rsidRDefault="000B0E0C" w:rsidP="00B81F8D">
            <w:pPr>
              <w:pStyle w:val="Standard"/>
              <w:spacing w:line="276" w:lineRule="auto"/>
              <w:jc w:val="center"/>
            </w:pPr>
            <w:r w:rsidRPr="00B81F8D">
              <w:t>354</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21E4840B" w14:textId="77777777" w:rsidR="000B0E0C" w:rsidRPr="00B81F8D" w:rsidRDefault="000B0E0C" w:rsidP="00B81F8D">
            <w:pPr>
              <w:pStyle w:val="Standard"/>
              <w:spacing w:line="276" w:lineRule="auto"/>
              <w:jc w:val="center"/>
            </w:pPr>
            <w:r w:rsidRPr="00B81F8D">
              <w:t>281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56AA5FE7" w14:textId="77777777" w:rsidR="000B0E0C" w:rsidRPr="00B81F8D" w:rsidRDefault="000B0E0C" w:rsidP="00B81F8D">
            <w:pPr>
              <w:pStyle w:val="Standard"/>
              <w:spacing w:line="276" w:lineRule="auto"/>
              <w:jc w:val="center"/>
            </w:pPr>
            <w:r w:rsidRPr="00B81F8D">
              <w:t>316</w:t>
            </w:r>
          </w:p>
        </w:tc>
      </w:tr>
    </w:tbl>
    <w:p w14:paraId="3EAE76FB" w14:textId="77777777" w:rsidR="000B0E0C" w:rsidRPr="00B81F8D" w:rsidRDefault="000B0E0C" w:rsidP="00431A39">
      <w:pPr>
        <w:pStyle w:val="Standard"/>
        <w:jc w:val="both"/>
        <w:rPr>
          <w:i/>
          <w:iCs/>
          <w:sz w:val="20"/>
          <w:szCs w:val="20"/>
          <w:lang w:eastAsia="en-US"/>
        </w:rPr>
      </w:pPr>
      <w:bookmarkStart w:id="24" w:name="_Hlk61525520"/>
      <w:r w:rsidRPr="00B81F8D">
        <w:rPr>
          <w:i/>
          <w:iCs/>
          <w:sz w:val="20"/>
          <w:szCs w:val="20"/>
          <w:lang w:eastAsia="en-US"/>
        </w:rPr>
        <w:t>Źródło: PUP w Jarosławiu</w:t>
      </w:r>
      <w:r>
        <w:rPr>
          <w:i/>
          <w:iCs/>
          <w:sz w:val="20"/>
          <w:szCs w:val="20"/>
          <w:lang w:eastAsia="en-US"/>
        </w:rPr>
        <w:t>.</w:t>
      </w:r>
    </w:p>
    <w:p w14:paraId="08B83242" w14:textId="77777777" w:rsidR="000B0E0C" w:rsidRPr="00C151A3" w:rsidRDefault="000B0E0C" w:rsidP="00431A39">
      <w:pPr>
        <w:pStyle w:val="Standard"/>
        <w:jc w:val="both"/>
        <w:rPr>
          <w:sz w:val="24"/>
          <w:szCs w:val="24"/>
          <w:lang w:eastAsia="en-US"/>
        </w:rPr>
      </w:pPr>
    </w:p>
    <w:bookmarkEnd w:id="24"/>
    <w:p w14:paraId="1D6CD503" w14:textId="77777777" w:rsidR="000B0E0C" w:rsidRPr="00C151A3" w:rsidRDefault="000B0E0C" w:rsidP="00431A39">
      <w:pPr>
        <w:pStyle w:val="Standard"/>
        <w:spacing w:line="360" w:lineRule="auto"/>
        <w:jc w:val="both"/>
        <w:rPr>
          <w:sz w:val="24"/>
          <w:szCs w:val="24"/>
        </w:rPr>
      </w:pPr>
      <w:r>
        <w:rPr>
          <w:b/>
          <w:bCs/>
          <w:sz w:val="24"/>
          <w:szCs w:val="24"/>
          <w:lang w:eastAsia="en-US"/>
        </w:rPr>
        <w:tab/>
      </w:r>
      <w:r w:rsidRPr="00C151A3">
        <w:rPr>
          <w:sz w:val="24"/>
          <w:szCs w:val="24"/>
        </w:rPr>
        <w:t>Jak wynika z powyższego zestawienia największą grup</w:t>
      </w:r>
      <w:r>
        <w:rPr>
          <w:sz w:val="24"/>
          <w:szCs w:val="24"/>
        </w:rPr>
        <w:t xml:space="preserve">ę bezrobotnych znajdujących się </w:t>
      </w:r>
      <w:r w:rsidRPr="00C151A3">
        <w:rPr>
          <w:sz w:val="24"/>
          <w:szCs w:val="24"/>
        </w:rPr>
        <w:t>w szczególnie trudnej sytuacji na rynku pracy stanowią osoby długotrwale bezrobotne.</w:t>
      </w:r>
      <w:r w:rsidRPr="00C151A3">
        <w:rPr>
          <w:sz w:val="24"/>
          <w:szCs w:val="24"/>
        </w:rPr>
        <w:br/>
        <w:t xml:space="preserve">W szczególnie trudnej sytuacji znajdują się także osoby bezrobotne powyżej 50 roku życia oraz bezrobotni bez kwalifikacji zawodowych. Charakterystyczne jest również to, że znaczna część osób należy do kilku kategorii równocześnie np. oprócz tego, że jest osobą długotrwale bezrobotną to jednocześnie jest osobą po 50 roku życia, bez kwalifikacji zawodowych, </w:t>
      </w:r>
      <w:r>
        <w:rPr>
          <w:sz w:val="24"/>
          <w:szCs w:val="24"/>
        </w:rPr>
        <w:br/>
      </w:r>
      <w:r w:rsidRPr="00C151A3">
        <w:rPr>
          <w:sz w:val="24"/>
          <w:szCs w:val="24"/>
        </w:rPr>
        <w:t>czy niepełnosprawną.</w:t>
      </w:r>
    </w:p>
    <w:p w14:paraId="73348F0E" w14:textId="77777777" w:rsidR="000B0E0C" w:rsidRPr="00C151A3" w:rsidRDefault="000B0E0C" w:rsidP="00092A6E">
      <w:pPr>
        <w:pStyle w:val="Standard"/>
        <w:spacing w:line="120" w:lineRule="auto"/>
        <w:jc w:val="both"/>
        <w:rPr>
          <w:sz w:val="24"/>
          <w:szCs w:val="24"/>
        </w:rPr>
      </w:pPr>
    </w:p>
    <w:p w14:paraId="42610A6A" w14:textId="77777777" w:rsidR="000B0E0C" w:rsidRPr="00B81F8D" w:rsidRDefault="000B0E0C" w:rsidP="00431A39">
      <w:pPr>
        <w:pStyle w:val="Standard"/>
        <w:jc w:val="both"/>
        <w:rPr>
          <w:b/>
          <w:bCs/>
        </w:rPr>
      </w:pPr>
      <w:r w:rsidRPr="00B81F8D">
        <w:rPr>
          <w:b/>
          <w:bCs/>
        </w:rPr>
        <w:t>Struktura bezrobotnych zamieszkujących w Jarosławiu w latach 2017-2020</w:t>
      </w:r>
    </w:p>
    <w:tbl>
      <w:tblPr>
        <w:tblW w:w="9060" w:type="dxa"/>
        <w:jc w:val="center"/>
        <w:tblLayout w:type="fixed"/>
        <w:tblCellMar>
          <w:left w:w="10" w:type="dxa"/>
          <w:right w:w="10" w:type="dxa"/>
        </w:tblCellMar>
        <w:tblLook w:val="00A0" w:firstRow="1" w:lastRow="0" w:firstColumn="1" w:lastColumn="0" w:noHBand="0" w:noVBand="0"/>
      </w:tblPr>
      <w:tblGrid>
        <w:gridCol w:w="1830"/>
        <w:gridCol w:w="773"/>
        <w:gridCol w:w="869"/>
        <w:gridCol w:w="830"/>
        <w:gridCol w:w="850"/>
        <w:gridCol w:w="993"/>
        <w:gridCol w:w="850"/>
        <w:gridCol w:w="1216"/>
        <w:gridCol w:w="849"/>
      </w:tblGrid>
      <w:tr w:rsidR="000B0E0C" w:rsidRPr="00F04FAE" w14:paraId="55C78750" w14:textId="77777777" w:rsidTr="0036066D">
        <w:trPr>
          <w:trHeight w:val="259"/>
          <w:jc w:val="center"/>
        </w:trPr>
        <w:tc>
          <w:tcPr>
            <w:tcW w:w="1830"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1FD967F1" w14:textId="77777777" w:rsidR="000B0E0C" w:rsidRPr="00B81F8D" w:rsidRDefault="000B0E0C" w:rsidP="00431A39">
            <w:pPr>
              <w:pStyle w:val="Standard"/>
              <w:jc w:val="both"/>
              <w:rPr>
                <w:b/>
                <w:bCs/>
                <w:color w:val="000000"/>
                <w:lang w:eastAsia="pl-PL"/>
              </w:rPr>
            </w:pPr>
            <w:r w:rsidRPr="00B81F8D">
              <w:rPr>
                <w:b/>
                <w:bCs/>
                <w:color w:val="000000"/>
                <w:lang w:eastAsia="pl-PL"/>
              </w:rPr>
              <w:t>Wykształcenie</w:t>
            </w:r>
          </w:p>
        </w:tc>
        <w:tc>
          <w:tcPr>
            <w:tcW w:w="1642"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72753D73" w14:textId="77777777" w:rsidR="000B0E0C" w:rsidRPr="00B81F8D" w:rsidRDefault="000B0E0C" w:rsidP="00B81F8D">
            <w:pPr>
              <w:pStyle w:val="Standard"/>
              <w:jc w:val="center"/>
              <w:rPr>
                <w:b/>
                <w:bCs/>
                <w:color w:val="000000"/>
                <w:lang w:eastAsia="pl-PL"/>
              </w:rPr>
            </w:pPr>
            <w:r w:rsidRPr="00B81F8D">
              <w:rPr>
                <w:b/>
                <w:bCs/>
                <w:color w:val="000000"/>
                <w:lang w:eastAsia="pl-PL"/>
              </w:rPr>
              <w:t>2017</w:t>
            </w:r>
          </w:p>
        </w:tc>
        <w:tc>
          <w:tcPr>
            <w:tcW w:w="1680"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16C347C3" w14:textId="77777777" w:rsidR="000B0E0C" w:rsidRPr="00B81F8D" w:rsidRDefault="000B0E0C" w:rsidP="00B81F8D">
            <w:pPr>
              <w:pStyle w:val="Standard"/>
              <w:jc w:val="center"/>
              <w:rPr>
                <w:b/>
                <w:bCs/>
                <w:color w:val="000000"/>
                <w:lang w:eastAsia="pl-PL"/>
              </w:rPr>
            </w:pPr>
            <w:r w:rsidRPr="00B81F8D">
              <w:rPr>
                <w:b/>
                <w:bCs/>
                <w:color w:val="000000"/>
                <w:lang w:eastAsia="pl-PL"/>
              </w:rPr>
              <w:t>2018</w:t>
            </w:r>
          </w:p>
        </w:tc>
        <w:tc>
          <w:tcPr>
            <w:tcW w:w="1843"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5CA4B55E" w14:textId="77777777" w:rsidR="000B0E0C" w:rsidRPr="00B81F8D" w:rsidRDefault="000B0E0C" w:rsidP="00B81F8D">
            <w:pPr>
              <w:pStyle w:val="Standard"/>
              <w:jc w:val="center"/>
              <w:rPr>
                <w:b/>
                <w:bCs/>
                <w:color w:val="000000"/>
                <w:lang w:eastAsia="pl-PL"/>
              </w:rPr>
            </w:pPr>
            <w:r w:rsidRPr="00B81F8D">
              <w:rPr>
                <w:b/>
                <w:bCs/>
                <w:color w:val="000000"/>
                <w:lang w:eastAsia="pl-PL"/>
              </w:rPr>
              <w:t>2019</w:t>
            </w:r>
          </w:p>
        </w:tc>
        <w:tc>
          <w:tcPr>
            <w:tcW w:w="2065"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35CEB376" w14:textId="77777777" w:rsidR="000B0E0C" w:rsidRPr="00B81F8D" w:rsidRDefault="000B0E0C" w:rsidP="00B81F8D">
            <w:pPr>
              <w:pStyle w:val="Standard"/>
              <w:jc w:val="center"/>
              <w:rPr>
                <w:b/>
                <w:bCs/>
                <w:color w:val="000000"/>
                <w:lang w:eastAsia="pl-PL"/>
              </w:rPr>
            </w:pPr>
            <w:r w:rsidRPr="00B81F8D">
              <w:rPr>
                <w:b/>
                <w:bCs/>
                <w:color w:val="000000"/>
                <w:lang w:eastAsia="pl-PL"/>
              </w:rPr>
              <w:t>30.09.2020</w:t>
            </w:r>
          </w:p>
        </w:tc>
      </w:tr>
      <w:tr w:rsidR="000B0E0C" w:rsidRPr="00F04FAE" w14:paraId="08E9FA56" w14:textId="77777777" w:rsidTr="0036066D">
        <w:trPr>
          <w:trHeight w:val="315"/>
          <w:jc w:val="center"/>
        </w:trPr>
        <w:tc>
          <w:tcPr>
            <w:tcW w:w="1830" w:type="dxa"/>
            <w:vMerge/>
            <w:tcBorders>
              <w:top w:val="single" w:sz="8" w:space="0" w:color="00000A"/>
              <w:left w:val="single" w:sz="8" w:space="0" w:color="00000A"/>
              <w:bottom w:val="single" w:sz="8" w:space="0" w:color="00000A"/>
              <w:right w:val="single" w:sz="8" w:space="0" w:color="00000A"/>
            </w:tcBorders>
            <w:vAlign w:val="center"/>
          </w:tcPr>
          <w:p w14:paraId="629EF2E9" w14:textId="77777777" w:rsidR="000B0E0C" w:rsidRPr="00B81F8D" w:rsidRDefault="000B0E0C" w:rsidP="00431A39">
            <w:pPr>
              <w:jc w:val="both"/>
              <w:rPr>
                <w:rFonts w:ascii="Times New Roman" w:hAnsi="Times New Roman" w:cs="Times New Roman"/>
                <w:b/>
                <w:bCs/>
                <w:color w:val="000000"/>
                <w:kern w:val="3"/>
                <w:lang w:eastAsia="pl-PL"/>
              </w:rPr>
            </w:pPr>
          </w:p>
        </w:tc>
        <w:tc>
          <w:tcPr>
            <w:tcW w:w="773"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06D9AF3D" w14:textId="77777777" w:rsidR="000B0E0C" w:rsidRPr="00B81F8D" w:rsidRDefault="000B0E0C" w:rsidP="00B81F8D">
            <w:pPr>
              <w:pStyle w:val="Standard"/>
              <w:jc w:val="center"/>
              <w:rPr>
                <w:b/>
                <w:bCs/>
                <w:color w:val="000000"/>
                <w:lang w:eastAsia="pl-PL"/>
              </w:rPr>
            </w:pPr>
            <w:r w:rsidRPr="00B81F8D">
              <w:rPr>
                <w:b/>
                <w:bCs/>
                <w:color w:val="000000"/>
                <w:lang w:eastAsia="pl-PL"/>
              </w:rPr>
              <w:t>liczba</w:t>
            </w:r>
          </w:p>
        </w:tc>
        <w:tc>
          <w:tcPr>
            <w:tcW w:w="869"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68245B6C" w14:textId="77777777" w:rsidR="000B0E0C" w:rsidRPr="00B81F8D" w:rsidRDefault="000B0E0C" w:rsidP="00B81F8D">
            <w:pPr>
              <w:pStyle w:val="Standard"/>
              <w:jc w:val="center"/>
              <w:rPr>
                <w:b/>
                <w:bCs/>
                <w:color w:val="000000"/>
                <w:lang w:eastAsia="pl-PL"/>
              </w:rPr>
            </w:pPr>
            <w:r w:rsidRPr="00B81F8D">
              <w:rPr>
                <w:b/>
                <w:bCs/>
                <w:color w:val="000000"/>
                <w:lang w:eastAsia="pl-PL"/>
              </w:rPr>
              <w:t>%</w:t>
            </w:r>
          </w:p>
        </w:tc>
        <w:tc>
          <w:tcPr>
            <w:tcW w:w="830"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55D43B24" w14:textId="77777777" w:rsidR="000B0E0C" w:rsidRPr="00B81F8D" w:rsidRDefault="000B0E0C" w:rsidP="00B81F8D">
            <w:pPr>
              <w:pStyle w:val="Standard"/>
              <w:jc w:val="center"/>
              <w:rPr>
                <w:b/>
                <w:bCs/>
                <w:color w:val="000000"/>
                <w:lang w:eastAsia="pl-PL"/>
              </w:rPr>
            </w:pPr>
            <w:r w:rsidRPr="00B81F8D">
              <w:rPr>
                <w:b/>
                <w:bCs/>
                <w:color w:val="000000"/>
                <w:lang w:eastAsia="pl-PL"/>
              </w:rPr>
              <w:t>liczba</w:t>
            </w:r>
          </w:p>
        </w:tc>
        <w:tc>
          <w:tcPr>
            <w:tcW w:w="850"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49EDA60D" w14:textId="77777777" w:rsidR="000B0E0C" w:rsidRPr="00B81F8D" w:rsidRDefault="000B0E0C" w:rsidP="00B81F8D">
            <w:pPr>
              <w:pStyle w:val="Standard"/>
              <w:jc w:val="center"/>
              <w:rPr>
                <w:b/>
                <w:bCs/>
                <w:color w:val="000000"/>
                <w:lang w:eastAsia="pl-PL"/>
              </w:rPr>
            </w:pPr>
            <w:r w:rsidRPr="00B81F8D">
              <w:rPr>
                <w:b/>
                <w:bCs/>
                <w:color w:val="000000"/>
                <w:lang w:eastAsia="pl-PL"/>
              </w:rPr>
              <w:t>%</w:t>
            </w:r>
          </w:p>
        </w:tc>
        <w:tc>
          <w:tcPr>
            <w:tcW w:w="993"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3D080F9F" w14:textId="77777777" w:rsidR="000B0E0C" w:rsidRPr="00B81F8D" w:rsidRDefault="000B0E0C" w:rsidP="00B81F8D">
            <w:pPr>
              <w:pStyle w:val="Standard"/>
              <w:jc w:val="center"/>
              <w:rPr>
                <w:b/>
                <w:bCs/>
                <w:color w:val="000000"/>
                <w:lang w:eastAsia="pl-PL"/>
              </w:rPr>
            </w:pPr>
            <w:r w:rsidRPr="00B81F8D">
              <w:rPr>
                <w:b/>
                <w:bCs/>
                <w:color w:val="000000"/>
                <w:lang w:eastAsia="pl-PL"/>
              </w:rPr>
              <w:t>liczba</w:t>
            </w:r>
          </w:p>
        </w:tc>
        <w:tc>
          <w:tcPr>
            <w:tcW w:w="850"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794C2ADD" w14:textId="77777777" w:rsidR="000B0E0C" w:rsidRPr="00B81F8D" w:rsidRDefault="000B0E0C" w:rsidP="00B81F8D">
            <w:pPr>
              <w:pStyle w:val="Standard"/>
              <w:jc w:val="center"/>
              <w:rPr>
                <w:b/>
                <w:bCs/>
                <w:color w:val="000000"/>
                <w:lang w:eastAsia="pl-PL"/>
              </w:rPr>
            </w:pPr>
            <w:r w:rsidRPr="00B81F8D">
              <w:rPr>
                <w:b/>
                <w:bCs/>
                <w:color w:val="000000"/>
                <w:lang w:eastAsia="pl-PL"/>
              </w:rPr>
              <w:t>%</w:t>
            </w:r>
          </w:p>
        </w:tc>
        <w:tc>
          <w:tcPr>
            <w:tcW w:w="1216"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7A1553E5" w14:textId="77777777" w:rsidR="000B0E0C" w:rsidRPr="00B81F8D" w:rsidRDefault="000B0E0C" w:rsidP="00B81F8D">
            <w:pPr>
              <w:pStyle w:val="Standard"/>
              <w:jc w:val="center"/>
              <w:rPr>
                <w:b/>
                <w:bCs/>
                <w:color w:val="000000"/>
                <w:lang w:eastAsia="pl-PL"/>
              </w:rPr>
            </w:pPr>
            <w:r w:rsidRPr="00B81F8D">
              <w:rPr>
                <w:b/>
                <w:bCs/>
                <w:color w:val="000000"/>
                <w:lang w:eastAsia="pl-PL"/>
              </w:rPr>
              <w:t>liczba</w:t>
            </w:r>
          </w:p>
        </w:tc>
        <w:tc>
          <w:tcPr>
            <w:tcW w:w="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1F4082E3" w14:textId="77777777" w:rsidR="000B0E0C" w:rsidRPr="00B81F8D" w:rsidRDefault="000B0E0C" w:rsidP="00B81F8D">
            <w:pPr>
              <w:pStyle w:val="Standard"/>
              <w:jc w:val="center"/>
              <w:rPr>
                <w:b/>
                <w:bCs/>
                <w:color w:val="000000"/>
                <w:lang w:eastAsia="pl-PL"/>
              </w:rPr>
            </w:pPr>
            <w:r w:rsidRPr="00B81F8D">
              <w:rPr>
                <w:b/>
                <w:bCs/>
                <w:color w:val="000000"/>
                <w:lang w:eastAsia="pl-PL"/>
              </w:rPr>
              <w:t>%</w:t>
            </w:r>
          </w:p>
        </w:tc>
      </w:tr>
      <w:tr w:rsidR="000B0E0C" w:rsidRPr="00F04FAE" w14:paraId="72347D47" w14:textId="77777777" w:rsidTr="0036066D">
        <w:trPr>
          <w:trHeight w:val="315"/>
          <w:jc w:val="center"/>
        </w:trPr>
        <w:tc>
          <w:tcPr>
            <w:tcW w:w="1830"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13356DBE" w14:textId="77777777" w:rsidR="000B0E0C" w:rsidRPr="00B81F8D" w:rsidRDefault="000B0E0C" w:rsidP="00B81F8D">
            <w:pPr>
              <w:pStyle w:val="Standard"/>
              <w:rPr>
                <w:b/>
                <w:bCs/>
                <w:color w:val="000000"/>
                <w:lang w:eastAsia="pl-PL"/>
              </w:rPr>
            </w:pPr>
            <w:r w:rsidRPr="00B81F8D">
              <w:rPr>
                <w:b/>
                <w:bCs/>
                <w:color w:val="000000"/>
                <w:lang w:eastAsia="pl-PL"/>
              </w:rPr>
              <w:t>Wyższe:</w:t>
            </w:r>
          </w:p>
        </w:tc>
        <w:tc>
          <w:tcPr>
            <w:tcW w:w="773"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03BFC3DB" w14:textId="77777777" w:rsidR="000B0E0C" w:rsidRPr="00B81F8D" w:rsidRDefault="000B0E0C" w:rsidP="00B81F8D">
            <w:pPr>
              <w:pStyle w:val="Standard"/>
              <w:jc w:val="center"/>
              <w:rPr>
                <w:color w:val="000000"/>
                <w:lang w:eastAsia="pl-PL"/>
              </w:rPr>
            </w:pPr>
            <w:r w:rsidRPr="00B81F8D">
              <w:rPr>
                <w:color w:val="000000"/>
                <w:lang w:eastAsia="pl-PL"/>
              </w:rPr>
              <w:t>426</w:t>
            </w:r>
          </w:p>
        </w:tc>
        <w:tc>
          <w:tcPr>
            <w:tcW w:w="869"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6EC95404" w14:textId="77777777" w:rsidR="000B0E0C" w:rsidRPr="00B81F8D" w:rsidRDefault="000B0E0C" w:rsidP="00B81F8D">
            <w:pPr>
              <w:pStyle w:val="Standard"/>
              <w:jc w:val="center"/>
              <w:rPr>
                <w:color w:val="000000"/>
                <w:lang w:eastAsia="pl-PL"/>
              </w:rPr>
            </w:pPr>
          </w:p>
        </w:tc>
        <w:tc>
          <w:tcPr>
            <w:tcW w:w="830"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3CA904C8" w14:textId="77777777" w:rsidR="000B0E0C" w:rsidRPr="00B81F8D" w:rsidRDefault="000B0E0C" w:rsidP="00B81F8D">
            <w:pPr>
              <w:pStyle w:val="Standard"/>
              <w:jc w:val="center"/>
              <w:rPr>
                <w:color w:val="000000"/>
                <w:lang w:eastAsia="pl-PL"/>
              </w:rPr>
            </w:pPr>
            <w:r w:rsidRPr="00B81F8D">
              <w:rPr>
                <w:color w:val="000000"/>
                <w:lang w:eastAsia="pl-PL"/>
              </w:rPr>
              <w:t>413</w:t>
            </w:r>
          </w:p>
        </w:tc>
        <w:tc>
          <w:tcPr>
            <w:tcW w:w="850"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3B2932B7" w14:textId="77777777" w:rsidR="000B0E0C" w:rsidRPr="00B81F8D" w:rsidRDefault="000B0E0C" w:rsidP="00B81F8D">
            <w:pPr>
              <w:pStyle w:val="Standard"/>
              <w:jc w:val="center"/>
              <w:rPr>
                <w:color w:val="000000"/>
                <w:lang w:eastAsia="pl-PL"/>
              </w:rPr>
            </w:pPr>
          </w:p>
        </w:tc>
        <w:tc>
          <w:tcPr>
            <w:tcW w:w="993"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368B69F4" w14:textId="77777777" w:rsidR="000B0E0C" w:rsidRPr="00B81F8D" w:rsidRDefault="000B0E0C" w:rsidP="00B81F8D">
            <w:pPr>
              <w:pStyle w:val="Standard"/>
              <w:jc w:val="center"/>
              <w:rPr>
                <w:color w:val="000000"/>
                <w:lang w:eastAsia="pl-PL"/>
              </w:rPr>
            </w:pPr>
            <w:r w:rsidRPr="00B81F8D">
              <w:rPr>
                <w:color w:val="000000"/>
                <w:lang w:eastAsia="pl-PL"/>
              </w:rPr>
              <w:t>317</w:t>
            </w:r>
          </w:p>
        </w:tc>
        <w:tc>
          <w:tcPr>
            <w:tcW w:w="850"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1D6C7675" w14:textId="77777777" w:rsidR="000B0E0C" w:rsidRPr="00B81F8D" w:rsidRDefault="000B0E0C" w:rsidP="00B81F8D">
            <w:pPr>
              <w:pStyle w:val="Standard"/>
              <w:jc w:val="center"/>
              <w:rPr>
                <w:color w:val="000000"/>
                <w:lang w:eastAsia="pl-PL"/>
              </w:rPr>
            </w:pPr>
          </w:p>
        </w:tc>
        <w:tc>
          <w:tcPr>
            <w:tcW w:w="1216"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65091E8C" w14:textId="77777777" w:rsidR="000B0E0C" w:rsidRPr="00B81F8D" w:rsidRDefault="000B0E0C" w:rsidP="00B81F8D">
            <w:pPr>
              <w:pStyle w:val="Standard"/>
              <w:jc w:val="center"/>
              <w:rPr>
                <w:color w:val="000000"/>
                <w:lang w:eastAsia="pl-PL"/>
              </w:rPr>
            </w:pPr>
            <w:r w:rsidRPr="00B81F8D">
              <w:rPr>
                <w:color w:val="000000"/>
                <w:lang w:eastAsia="pl-PL"/>
              </w:rPr>
              <w:t>382</w:t>
            </w:r>
          </w:p>
        </w:tc>
        <w:tc>
          <w:tcPr>
            <w:tcW w:w="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29E5DBF8" w14:textId="77777777" w:rsidR="000B0E0C" w:rsidRPr="00B81F8D" w:rsidRDefault="000B0E0C" w:rsidP="00B81F8D">
            <w:pPr>
              <w:pStyle w:val="Standard"/>
              <w:jc w:val="center"/>
              <w:rPr>
                <w:color w:val="000000"/>
                <w:lang w:eastAsia="pl-PL"/>
              </w:rPr>
            </w:pPr>
          </w:p>
        </w:tc>
      </w:tr>
      <w:tr w:rsidR="000B0E0C" w:rsidRPr="00F04FAE" w14:paraId="09F9D6E4" w14:textId="77777777" w:rsidTr="0036066D">
        <w:trPr>
          <w:trHeight w:val="315"/>
          <w:jc w:val="center"/>
        </w:trPr>
        <w:tc>
          <w:tcPr>
            <w:tcW w:w="1830"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62B6F1DF" w14:textId="77777777" w:rsidR="000B0E0C" w:rsidRPr="00B81F8D" w:rsidRDefault="000B0E0C" w:rsidP="00B81F8D">
            <w:pPr>
              <w:pStyle w:val="Standard"/>
              <w:rPr>
                <w:b/>
                <w:bCs/>
                <w:color w:val="000000"/>
                <w:lang w:eastAsia="pl-PL"/>
              </w:rPr>
            </w:pPr>
            <w:r w:rsidRPr="00B81F8D">
              <w:rPr>
                <w:b/>
                <w:bCs/>
                <w:color w:val="000000"/>
                <w:lang w:eastAsia="pl-PL"/>
              </w:rPr>
              <w:t>-kobiety</w:t>
            </w:r>
          </w:p>
        </w:tc>
        <w:tc>
          <w:tcPr>
            <w:tcW w:w="773"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1F69D334" w14:textId="77777777" w:rsidR="000B0E0C" w:rsidRPr="00B81F8D" w:rsidRDefault="000B0E0C" w:rsidP="00B81F8D">
            <w:pPr>
              <w:pStyle w:val="Standard"/>
              <w:jc w:val="center"/>
              <w:rPr>
                <w:color w:val="000000"/>
                <w:lang w:eastAsia="pl-PL"/>
              </w:rPr>
            </w:pPr>
            <w:r w:rsidRPr="00B81F8D">
              <w:rPr>
                <w:color w:val="000000"/>
                <w:lang w:eastAsia="pl-PL"/>
              </w:rPr>
              <w:t>273</w:t>
            </w:r>
          </w:p>
        </w:tc>
        <w:tc>
          <w:tcPr>
            <w:tcW w:w="869"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39D8278A" w14:textId="77777777" w:rsidR="000B0E0C" w:rsidRPr="00B81F8D" w:rsidRDefault="000B0E0C" w:rsidP="00B81F8D">
            <w:pPr>
              <w:pStyle w:val="Standard"/>
              <w:jc w:val="center"/>
              <w:rPr>
                <w:color w:val="000000"/>
                <w:lang w:eastAsia="pl-PL"/>
              </w:rPr>
            </w:pPr>
            <w:r w:rsidRPr="00B81F8D">
              <w:rPr>
                <w:color w:val="000000"/>
                <w:lang w:eastAsia="pl-PL"/>
              </w:rPr>
              <w:t>64,1%</w:t>
            </w:r>
          </w:p>
        </w:tc>
        <w:tc>
          <w:tcPr>
            <w:tcW w:w="830"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3471B512" w14:textId="77777777" w:rsidR="000B0E0C" w:rsidRPr="00B81F8D" w:rsidRDefault="000B0E0C" w:rsidP="00B81F8D">
            <w:pPr>
              <w:pStyle w:val="Standard"/>
              <w:jc w:val="center"/>
              <w:rPr>
                <w:color w:val="000000"/>
                <w:lang w:eastAsia="pl-PL"/>
              </w:rPr>
            </w:pPr>
            <w:r w:rsidRPr="00B81F8D">
              <w:rPr>
                <w:color w:val="000000"/>
                <w:lang w:eastAsia="pl-PL"/>
              </w:rPr>
              <w:t>266</w:t>
            </w:r>
          </w:p>
        </w:tc>
        <w:tc>
          <w:tcPr>
            <w:tcW w:w="850"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093C4883" w14:textId="77777777" w:rsidR="000B0E0C" w:rsidRPr="00B81F8D" w:rsidRDefault="000B0E0C" w:rsidP="00B81F8D">
            <w:pPr>
              <w:pStyle w:val="Standard"/>
              <w:jc w:val="center"/>
              <w:rPr>
                <w:color w:val="000000"/>
                <w:lang w:eastAsia="pl-PL"/>
              </w:rPr>
            </w:pPr>
            <w:r w:rsidRPr="00B81F8D">
              <w:rPr>
                <w:color w:val="000000"/>
                <w:lang w:eastAsia="pl-PL"/>
              </w:rPr>
              <w:t>64,4%</w:t>
            </w:r>
          </w:p>
        </w:tc>
        <w:tc>
          <w:tcPr>
            <w:tcW w:w="993"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68B67C50" w14:textId="77777777" w:rsidR="000B0E0C" w:rsidRPr="00B81F8D" w:rsidRDefault="000B0E0C" w:rsidP="00B81F8D">
            <w:pPr>
              <w:pStyle w:val="Standard"/>
              <w:jc w:val="center"/>
              <w:rPr>
                <w:color w:val="000000"/>
                <w:lang w:eastAsia="pl-PL"/>
              </w:rPr>
            </w:pPr>
            <w:r w:rsidRPr="00B81F8D">
              <w:rPr>
                <w:color w:val="000000"/>
                <w:lang w:eastAsia="pl-PL"/>
              </w:rPr>
              <w:t>195</w:t>
            </w:r>
          </w:p>
        </w:tc>
        <w:tc>
          <w:tcPr>
            <w:tcW w:w="850"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3BCC0824" w14:textId="77777777" w:rsidR="000B0E0C" w:rsidRPr="00B81F8D" w:rsidRDefault="000B0E0C" w:rsidP="00B81F8D">
            <w:pPr>
              <w:pStyle w:val="Standard"/>
              <w:jc w:val="center"/>
              <w:rPr>
                <w:color w:val="000000"/>
                <w:lang w:eastAsia="pl-PL"/>
              </w:rPr>
            </w:pPr>
            <w:r w:rsidRPr="00B81F8D">
              <w:rPr>
                <w:color w:val="000000"/>
                <w:lang w:eastAsia="pl-PL"/>
              </w:rPr>
              <w:t>61,5%</w:t>
            </w:r>
          </w:p>
        </w:tc>
        <w:tc>
          <w:tcPr>
            <w:tcW w:w="1216"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1D612951" w14:textId="77777777" w:rsidR="000B0E0C" w:rsidRPr="00B81F8D" w:rsidRDefault="000B0E0C" w:rsidP="00B81F8D">
            <w:pPr>
              <w:pStyle w:val="Standard"/>
              <w:jc w:val="center"/>
              <w:rPr>
                <w:color w:val="000000"/>
                <w:lang w:eastAsia="pl-PL"/>
              </w:rPr>
            </w:pPr>
            <w:r w:rsidRPr="00B81F8D">
              <w:rPr>
                <w:color w:val="000000"/>
                <w:lang w:eastAsia="pl-PL"/>
              </w:rPr>
              <w:t>244</w:t>
            </w:r>
          </w:p>
        </w:tc>
        <w:tc>
          <w:tcPr>
            <w:tcW w:w="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337AD2E8" w14:textId="77777777" w:rsidR="000B0E0C" w:rsidRPr="00B81F8D" w:rsidRDefault="000B0E0C" w:rsidP="00B81F8D">
            <w:pPr>
              <w:pStyle w:val="Standard"/>
              <w:jc w:val="center"/>
              <w:rPr>
                <w:color w:val="000000"/>
                <w:lang w:eastAsia="pl-PL"/>
              </w:rPr>
            </w:pPr>
            <w:r w:rsidRPr="00B81F8D">
              <w:rPr>
                <w:color w:val="000000"/>
                <w:lang w:eastAsia="pl-PL"/>
              </w:rPr>
              <w:t>63,9%</w:t>
            </w:r>
          </w:p>
        </w:tc>
      </w:tr>
      <w:tr w:rsidR="000B0E0C" w:rsidRPr="00F04FAE" w14:paraId="6EBEF523" w14:textId="77777777" w:rsidTr="0036066D">
        <w:trPr>
          <w:trHeight w:val="315"/>
          <w:jc w:val="center"/>
        </w:trPr>
        <w:tc>
          <w:tcPr>
            <w:tcW w:w="1830"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50B59CAE" w14:textId="77777777" w:rsidR="000B0E0C" w:rsidRPr="00B81F8D" w:rsidRDefault="000B0E0C" w:rsidP="00B81F8D">
            <w:pPr>
              <w:pStyle w:val="Standard"/>
              <w:rPr>
                <w:b/>
                <w:bCs/>
                <w:color w:val="000000"/>
                <w:lang w:eastAsia="pl-PL"/>
              </w:rPr>
            </w:pPr>
            <w:r w:rsidRPr="00B81F8D">
              <w:rPr>
                <w:b/>
                <w:bCs/>
                <w:color w:val="000000"/>
                <w:lang w:eastAsia="pl-PL"/>
              </w:rPr>
              <w:t>-mężczyźni</w:t>
            </w:r>
          </w:p>
        </w:tc>
        <w:tc>
          <w:tcPr>
            <w:tcW w:w="773"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62488D5C" w14:textId="77777777" w:rsidR="000B0E0C" w:rsidRPr="00B81F8D" w:rsidRDefault="000B0E0C" w:rsidP="00B81F8D">
            <w:pPr>
              <w:pStyle w:val="Standard"/>
              <w:jc w:val="center"/>
              <w:rPr>
                <w:color w:val="000000"/>
                <w:lang w:eastAsia="pl-PL"/>
              </w:rPr>
            </w:pPr>
            <w:r w:rsidRPr="00B81F8D">
              <w:rPr>
                <w:color w:val="000000"/>
                <w:lang w:eastAsia="pl-PL"/>
              </w:rPr>
              <w:t>153</w:t>
            </w:r>
          </w:p>
        </w:tc>
        <w:tc>
          <w:tcPr>
            <w:tcW w:w="869"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1463ED93" w14:textId="77777777" w:rsidR="000B0E0C" w:rsidRPr="00B81F8D" w:rsidRDefault="000B0E0C" w:rsidP="00B81F8D">
            <w:pPr>
              <w:pStyle w:val="Standard"/>
              <w:jc w:val="center"/>
              <w:rPr>
                <w:color w:val="000000"/>
                <w:lang w:eastAsia="pl-PL"/>
              </w:rPr>
            </w:pPr>
            <w:r w:rsidRPr="00B81F8D">
              <w:rPr>
                <w:color w:val="000000"/>
                <w:lang w:eastAsia="pl-PL"/>
              </w:rPr>
              <w:t>35,9%</w:t>
            </w:r>
          </w:p>
        </w:tc>
        <w:tc>
          <w:tcPr>
            <w:tcW w:w="830"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589DCA23" w14:textId="77777777" w:rsidR="000B0E0C" w:rsidRPr="00B81F8D" w:rsidRDefault="000B0E0C" w:rsidP="00B81F8D">
            <w:pPr>
              <w:pStyle w:val="Standard"/>
              <w:jc w:val="center"/>
              <w:rPr>
                <w:color w:val="000000"/>
                <w:lang w:eastAsia="pl-PL"/>
              </w:rPr>
            </w:pPr>
            <w:r w:rsidRPr="00B81F8D">
              <w:rPr>
                <w:color w:val="000000"/>
                <w:lang w:eastAsia="pl-PL"/>
              </w:rPr>
              <w:t>147</w:t>
            </w:r>
          </w:p>
        </w:tc>
        <w:tc>
          <w:tcPr>
            <w:tcW w:w="850"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38608139" w14:textId="77777777" w:rsidR="000B0E0C" w:rsidRPr="00B81F8D" w:rsidRDefault="000B0E0C" w:rsidP="00B81F8D">
            <w:pPr>
              <w:pStyle w:val="Standard"/>
              <w:jc w:val="center"/>
              <w:rPr>
                <w:color w:val="000000"/>
                <w:lang w:eastAsia="pl-PL"/>
              </w:rPr>
            </w:pPr>
            <w:r w:rsidRPr="00B81F8D">
              <w:rPr>
                <w:color w:val="000000"/>
                <w:lang w:eastAsia="pl-PL"/>
              </w:rPr>
              <w:t>35,6%</w:t>
            </w:r>
          </w:p>
        </w:tc>
        <w:tc>
          <w:tcPr>
            <w:tcW w:w="993"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694A3FBF" w14:textId="77777777" w:rsidR="000B0E0C" w:rsidRPr="00B81F8D" w:rsidRDefault="000B0E0C" w:rsidP="00B81F8D">
            <w:pPr>
              <w:pStyle w:val="Standard"/>
              <w:jc w:val="center"/>
              <w:rPr>
                <w:color w:val="000000"/>
                <w:lang w:eastAsia="pl-PL"/>
              </w:rPr>
            </w:pPr>
            <w:r w:rsidRPr="00B81F8D">
              <w:rPr>
                <w:color w:val="000000"/>
                <w:lang w:eastAsia="pl-PL"/>
              </w:rPr>
              <w:t>122</w:t>
            </w:r>
          </w:p>
        </w:tc>
        <w:tc>
          <w:tcPr>
            <w:tcW w:w="850"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607C6CA2" w14:textId="77777777" w:rsidR="000B0E0C" w:rsidRPr="00B81F8D" w:rsidRDefault="000B0E0C" w:rsidP="00B81F8D">
            <w:pPr>
              <w:pStyle w:val="Standard"/>
              <w:jc w:val="center"/>
              <w:rPr>
                <w:color w:val="000000"/>
                <w:lang w:eastAsia="pl-PL"/>
              </w:rPr>
            </w:pPr>
            <w:r w:rsidRPr="00B81F8D">
              <w:rPr>
                <w:color w:val="000000"/>
                <w:lang w:eastAsia="pl-PL"/>
              </w:rPr>
              <w:t>38,5%</w:t>
            </w:r>
          </w:p>
        </w:tc>
        <w:tc>
          <w:tcPr>
            <w:tcW w:w="1216"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2060726C" w14:textId="77777777" w:rsidR="000B0E0C" w:rsidRPr="00B81F8D" w:rsidRDefault="000B0E0C" w:rsidP="00B81F8D">
            <w:pPr>
              <w:pStyle w:val="Standard"/>
              <w:jc w:val="center"/>
              <w:rPr>
                <w:color w:val="000000"/>
                <w:lang w:eastAsia="pl-PL"/>
              </w:rPr>
            </w:pPr>
            <w:r w:rsidRPr="00B81F8D">
              <w:rPr>
                <w:color w:val="000000"/>
                <w:lang w:eastAsia="pl-PL"/>
              </w:rPr>
              <w:t>138</w:t>
            </w:r>
          </w:p>
        </w:tc>
        <w:tc>
          <w:tcPr>
            <w:tcW w:w="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2F125E78" w14:textId="77777777" w:rsidR="000B0E0C" w:rsidRPr="00B81F8D" w:rsidRDefault="000B0E0C" w:rsidP="00B81F8D">
            <w:pPr>
              <w:pStyle w:val="Standard"/>
              <w:jc w:val="center"/>
              <w:rPr>
                <w:color w:val="000000"/>
                <w:lang w:eastAsia="pl-PL"/>
              </w:rPr>
            </w:pPr>
            <w:r w:rsidRPr="00B81F8D">
              <w:rPr>
                <w:color w:val="000000"/>
                <w:lang w:eastAsia="pl-PL"/>
              </w:rPr>
              <w:t>36,1%</w:t>
            </w:r>
          </w:p>
        </w:tc>
      </w:tr>
      <w:tr w:rsidR="000B0E0C" w:rsidRPr="00F04FAE" w14:paraId="0BB7AFA6" w14:textId="77777777" w:rsidTr="0036066D">
        <w:trPr>
          <w:trHeight w:val="315"/>
          <w:jc w:val="center"/>
        </w:trPr>
        <w:tc>
          <w:tcPr>
            <w:tcW w:w="1830"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2ECF2DDC" w14:textId="77777777" w:rsidR="000B0E0C" w:rsidRPr="00B81F8D" w:rsidRDefault="000B0E0C" w:rsidP="00B81F8D">
            <w:pPr>
              <w:pStyle w:val="Standard"/>
              <w:rPr>
                <w:b/>
                <w:bCs/>
                <w:color w:val="000000"/>
                <w:lang w:eastAsia="pl-PL"/>
              </w:rPr>
            </w:pPr>
            <w:r w:rsidRPr="00B81F8D">
              <w:rPr>
                <w:b/>
                <w:bCs/>
                <w:color w:val="000000"/>
                <w:lang w:eastAsia="pl-PL"/>
              </w:rPr>
              <w:t xml:space="preserve">Policealne </w:t>
            </w:r>
            <w:r>
              <w:rPr>
                <w:b/>
                <w:bCs/>
                <w:color w:val="000000"/>
                <w:lang w:eastAsia="pl-PL"/>
              </w:rPr>
              <w:br/>
            </w:r>
            <w:r w:rsidRPr="00B81F8D">
              <w:rPr>
                <w:b/>
                <w:bCs/>
                <w:color w:val="000000"/>
                <w:lang w:eastAsia="pl-PL"/>
              </w:rPr>
              <w:t>i średnie zawodowe:</w:t>
            </w:r>
          </w:p>
        </w:tc>
        <w:tc>
          <w:tcPr>
            <w:tcW w:w="773"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5D1F2B5C" w14:textId="77777777" w:rsidR="000B0E0C" w:rsidRPr="00B81F8D" w:rsidRDefault="000B0E0C" w:rsidP="00B81F8D">
            <w:pPr>
              <w:pStyle w:val="Standard"/>
              <w:jc w:val="center"/>
              <w:rPr>
                <w:color w:val="000000"/>
                <w:lang w:eastAsia="pl-PL"/>
              </w:rPr>
            </w:pPr>
            <w:r w:rsidRPr="00B81F8D">
              <w:rPr>
                <w:color w:val="000000"/>
                <w:lang w:eastAsia="pl-PL"/>
              </w:rPr>
              <w:t>538</w:t>
            </w:r>
          </w:p>
        </w:tc>
        <w:tc>
          <w:tcPr>
            <w:tcW w:w="869"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0FCF4B7B" w14:textId="77777777" w:rsidR="000B0E0C" w:rsidRPr="00B81F8D" w:rsidRDefault="000B0E0C" w:rsidP="00B81F8D">
            <w:pPr>
              <w:pStyle w:val="Standard"/>
              <w:jc w:val="center"/>
              <w:rPr>
                <w:color w:val="000000"/>
                <w:lang w:eastAsia="pl-PL"/>
              </w:rPr>
            </w:pPr>
          </w:p>
        </w:tc>
        <w:tc>
          <w:tcPr>
            <w:tcW w:w="830"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1E8F661B" w14:textId="77777777" w:rsidR="000B0E0C" w:rsidRPr="00B81F8D" w:rsidRDefault="000B0E0C" w:rsidP="00B81F8D">
            <w:pPr>
              <w:pStyle w:val="Standard"/>
              <w:jc w:val="center"/>
              <w:rPr>
                <w:color w:val="000000"/>
                <w:lang w:eastAsia="pl-PL"/>
              </w:rPr>
            </w:pPr>
            <w:r w:rsidRPr="00B81F8D">
              <w:rPr>
                <w:color w:val="000000"/>
                <w:lang w:eastAsia="pl-PL"/>
              </w:rPr>
              <w:t>481</w:t>
            </w:r>
          </w:p>
        </w:tc>
        <w:tc>
          <w:tcPr>
            <w:tcW w:w="850"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7E4CEB07" w14:textId="77777777" w:rsidR="000B0E0C" w:rsidRPr="00B81F8D" w:rsidRDefault="000B0E0C" w:rsidP="00B81F8D">
            <w:pPr>
              <w:pStyle w:val="Standard"/>
              <w:jc w:val="center"/>
              <w:rPr>
                <w:color w:val="000000"/>
                <w:lang w:eastAsia="pl-PL"/>
              </w:rPr>
            </w:pPr>
          </w:p>
        </w:tc>
        <w:tc>
          <w:tcPr>
            <w:tcW w:w="993"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67E167D9" w14:textId="77777777" w:rsidR="000B0E0C" w:rsidRPr="00B81F8D" w:rsidRDefault="000B0E0C" w:rsidP="00B81F8D">
            <w:pPr>
              <w:pStyle w:val="Standard"/>
              <w:jc w:val="center"/>
              <w:rPr>
                <w:color w:val="000000"/>
                <w:lang w:eastAsia="pl-PL"/>
              </w:rPr>
            </w:pPr>
            <w:r w:rsidRPr="00B81F8D">
              <w:rPr>
                <w:color w:val="000000"/>
                <w:lang w:eastAsia="pl-PL"/>
              </w:rPr>
              <w:t>417</w:t>
            </w:r>
          </w:p>
        </w:tc>
        <w:tc>
          <w:tcPr>
            <w:tcW w:w="850"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4D59D6DC" w14:textId="77777777" w:rsidR="000B0E0C" w:rsidRPr="00B81F8D" w:rsidRDefault="000B0E0C" w:rsidP="00B81F8D">
            <w:pPr>
              <w:pStyle w:val="Standard"/>
              <w:jc w:val="center"/>
              <w:rPr>
                <w:color w:val="000000"/>
                <w:lang w:eastAsia="pl-PL"/>
              </w:rPr>
            </w:pPr>
          </w:p>
        </w:tc>
        <w:tc>
          <w:tcPr>
            <w:tcW w:w="1216"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0A948666" w14:textId="77777777" w:rsidR="000B0E0C" w:rsidRPr="00B81F8D" w:rsidRDefault="000B0E0C" w:rsidP="00B81F8D">
            <w:pPr>
              <w:pStyle w:val="Standard"/>
              <w:jc w:val="center"/>
              <w:rPr>
                <w:color w:val="000000"/>
                <w:lang w:eastAsia="pl-PL"/>
              </w:rPr>
            </w:pPr>
            <w:r w:rsidRPr="00B81F8D">
              <w:rPr>
                <w:color w:val="000000"/>
                <w:lang w:eastAsia="pl-PL"/>
              </w:rPr>
              <w:t>444</w:t>
            </w:r>
          </w:p>
        </w:tc>
        <w:tc>
          <w:tcPr>
            <w:tcW w:w="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7EF4ADAD" w14:textId="77777777" w:rsidR="000B0E0C" w:rsidRPr="00B81F8D" w:rsidRDefault="000B0E0C" w:rsidP="00B81F8D">
            <w:pPr>
              <w:pStyle w:val="Standard"/>
              <w:jc w:val="center"/>
              <w:rPr>
                <w:color w:val="000000"/>
                <w:lang w:eastAsia="pl-PL"/>
              </w:rPr>
            </w:pPr>
          </w:p>
        </w:tc>
      </w:tr>
      <w:tr w:rsidR="000B0E0C" w:rsidRPr="00F04FAE" w14:paraId="30D8885C" w14:textId="77777777" w:rsidTr="0036066D">
        <w:trPr>
          <w:trHeight w:val="315"/>
          <w:jc w:val="center"/>
        </w:trPr>
        <w:tc>
          <w:tcPr>
            <w:tcW w:w="1830"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20DA3911" w14:textId="77777777" w:rsidR="000B0E0C" w:rsidRPr="00B81F8D" w:rsidRDefault="000B0E0C" w:rsidP="00B81F8D">
            <w:pPr>
              <w:pStyle w:val="Standard"/>
              <w:rPr>
                <w:b/>
                <w:bCs/>
                <w:color w:val="000000"/>
                <w:lang w:eastAsia="pl-PL"/>
              </w:rPr>
            </w:pPr>
            <w:r w:rsidRPr="00B81F8D">
              <w:rPr>
                <w:b/>
                <w:bCs/>
                <w:color w:val="000000"/>
                <w:lang w:eastAsia="pl-PL"/>
              </w:rPr>
              <w:t>-kobiety</w:t>
            </w:r>
          </w:p>
        </w:tc>
        <w:tc>
          <w:tcPr>
            <w:tcW w:w="773"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6ECBF8C5" w14:textId="77777777" w:rsidR="000B0E0C" w:rsidRPr="00B81F8D" w:rsidRDefault="000B0E0C" w:rsidP="00B81F8D">
            <w:pPr>
              <w:pStyle w:val="Standard"/>
              <w:jc w:val="center"/>
              <w:rPr>
                <w:color w:val="000000"/>
                <w:lang w:eastAsia="pl-PL"/>
              </w:rPr>
            </w:pPr>
            <w:r w:rsidRPr="00B81F8D">
              <w:rPr>
                <w:color w:val="000000"/>
                <w:lang w:eastAsia="pl-PL"/>
              </w:rPr>
              <w:t>303</w:t>
            </w:r>
          </w:p>
        </w:tc>
        <w:tc>
          <w:tcPr>
            <w:tcW w:w="869"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2213953B" w14:textId="77777777" w:rsidR="000B0E0C" w:rsidRPr="00B81F8D" w:rsidRDefault="000B0E0C" w:rsidP="00B81F8D">
            <w:pPr>
              <w:pStyle w:val="Standard"/>
              <w:jc w:val="center"/>
              <w:rPr>
                <w:color w:val="000000"/>
                <w:lang w:eastAsia="pl-PL"/>
              </w:rPr>
            </w:pPr>
            <w:r w:rsidRPr="00B81F8D">
              <w:rPr>
                <w:color w:val="000000"/>
                <w:lang w:eastAsia="pl-PL"/>
              </w:rPr>
              <w:t>56,3%</w:t>
            </w:r>
          </w:p>
        </w:tc>
        <w:tc>
          <w:tcPr>
            <w:tcW w:w="830"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6450AF0E" w14:textId="77777777" w:rsidR="000B0E0C" w:rsidRPr="00B81F8D" w:rsidRDefault="000B0E0C" w:rsidP="00B81F8D">
            <w:pPr>
              <w:pStyle w:val="Standard"/>
              <w:jc w:val="center"/>
              <w:rPr>
                <w:color w:val="000000"/>
                <w:lang w:eastAsia="pl-PL"/>
              </w:rPr>
            </w:pPr>
            <w:r w:rsidRPr="00B81F8D">
              <w:rPr>
                <w:color w:val="000000"/>
                <w:lang w:eastAsia="pl-PL"/>
              </w:rPr>
              <w:t>263</w:t>
            </w:r>
          </w:p>
        </w:tc>
        <w:tc>
          <w:tcPr>
            <w:tcW w:w="850"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065895E3" w14:textId="77777777" w:rsidR="000B0E0C" w:rsidRPr="00B81F8D" w:rsidRDefault="000B0E0C" w:rsidP="00B81F8D">
            <w:pPr>
              <w:pStyle w:val="Standard"/>
              <w:jc w:val="center"/>
              <w:rPr>
                <w:color w:val="000000"/>
                <w:lang w:eastAsia="pl-PL"/>
              </w:rPr>
            </w:pPr>
            <w:r w:rsidRPr="00B81F8D">
              <w:rPr>
                <w:color w:val="000000"/>
                <w:lang w:eastAsia="pl-PL"/>
              </w:rPr>
              <w:t>54,7%</w:t>
            </w:r>
          </w:p>
        </w:tc>
        <w:tc>
          <w:tcPr>
            <w:tcW w:w="993"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0F7AEB3A" w14:textId="77777777" w:rsidR="000B0E0C" w:rsidRPr="00B81F8D" w:rsidRDefault="000B0E0C" w:rsidP="00B81F8D">
            <w:pPr>
              <w:pStyle w:val="Standard"/>
              <w:jc w:val="center"/>
              <w:rPr>
                <w:color w:val="000000"/>
                <w:lang w:eastAsia="pl-PL"/>
              </w:rPr>
            </w:pPr>
            <w:r w:rsidRPr="00B81F8D">
              <w:rPr>
                <w:color w:val="000000"/>
                <w:lang w:eastAsia="pl-PL"/>
              </w:rPr>
              <w:t>227</w:t>
            </w:r>
          </w:p>
        </w:tc>
        <w:tc>
          <w:tcPr>
            <w:tcW w:w="850"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799EC7AA" w14:textId="77777777" w:rsidR="000B0E0C" w:rsidRPr="00B81F8D" w:rsidRDefault="000B0E0C" w:rsidP="00B81F8D">
            <w:pPr>
              <w:pStyle w:val="Standard"/>
              <w:jc w:val="center"/>
              <w:rPr>
                <w:color w:val="000000"/>
                <w:lang w:eastAsia="pl-PL"/>
              </w:rPr>
            </w:pPr>
            <w:r w:rsidRPr="00B81F8D">
              <w:rPr>
                <w:color w:val="000000"/>
                <w:lang w:eastAsia="pl-PL"/>
              </w:rPr>
              <w:t>54,4%</w:t>
            </w:r>
          </w:p>
        </w:tc>
        <w:tc>
          <w:tcPr>
            <w:tcW w:w="1216"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5B5EBC6B" w14:textId="77777777" w:rsidR="000B0E0C" w:rsidRPr="00B81F8D" w:rsidRDefault="000B0E0C" w:rsidP="00B81F8D">
            <w:pPr>
              <w:pStyle w:val="Standard"/>
              <w:jc w:val="center"/>
              <w:rPr>
                <w:color w:val="000000"/>
                <w:lang w:eastAsia="pl-PL"/>
              </w:rPr>
            </w:pPr>
            <w:r w:rsidRPr="00B81F8D">
              <w:rPr>
                <w:color w:val="000000"/>
                <w:lang w:eastAsia="pl-PL"/>
              </w:rPr>
              <w:t>245</w:t>
            </w:r>
          </w:p>
        </w:tc>
        <w:tc>
          <w:tcPr>
            <w:tcW w:w="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5C6F31DB" w14:textId="77777777" w:rsidR="000B0E0C" w:rsidRPr="00B81F8D" w:rsidRDefault="000B0E0C" w:rsidP="00B81F8D">
            <w:pPr>
              <w:pStyle w:val="Standard"/>
              <w:jc w:val="center"/>
              <w:rPr>
                <w:color w:val="000000"/>
                <w:lang w:eastAsia="pl-PL"/>
              </w:rPr>
            </w:pPr>
            <w:r w:rsidRPr="00B81F8D">
              <w:rPr>
                <w:color w:val="000000"/>
                <w:lang w:eastAsia="pl-PL"/>
              </w:rPr>
              <w:t>55,2%</w:t>
            </w:r>
          </w:p>
        </w:tc>
      </w:tr>
      <w:tr w:rsidR="000B0E0C" w:rsidRPr="00F04FAE" w14:paraId="00BEBE33" w14:textId="77777777" w:rsidTr="0036066D">
        <w:trPr>
          <w:trHeight w:val="315"/>
          <w:jc w:val="center"/>
        </w:trPr>
        <w:tc>
          <w:tcPr>
            <w:tcW w:w="1830"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7DF3F72D" w14:textId="77777777" w:rsidR="000B0E0C" w:rsidRPr="00B81F8D" w:rsidRDefault="000B0E0C" w:rsidP="00B81F8D">
            <w:pPr>
              <w:pStyle w:val="Standard"/>
              <w:rPr>
                <w:b/>
                <w:bCs/>
                <w:color w:val="000000"/>
                <w:lang w:eastAsia="pl-PL"/>
              </w:rPr>
            </w:pPr>
            <w:r w:rsidRPr="00B81F8D">
              <w:rPr>
                <w:b/>
                <w:bCs/>
                <w:color w:val="000000"/>
                <w:lang w:eastAsia="pl-PL"/>
              </w:rPr>
              <w:t>-mężczyźni</w:t>
            </w:r>
          </w:p>
        </w:tc>
        <w:tc>
          <w:tcPr>
            <w:tcW w:w="773"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135E7DAD" w14:textId="77777777" w:rsidR="000B0E0C" w:rsidRPr="00B81F8D" w:rsidRDefault="000B0E0C" w:rsidP="00B81F8D">
            <w:pPr>
              <w:pStyle w:val="Standard"/>
              <w:jc w:val="center"/>
              <w:rPr>
                <w:color w:val="000000"/>
                <w:lang w:eastAsia="pl-PL"/>
              </w:rPr>
            </w:pPr>
            <w:r w:rsidRPr="00B81F8D">
              <w:rPr>
                <w:color w:val="000000"/>
                <w:lang w:eastAsia="pl-PL"/>
              </w:rPr>
              <w:t>235</w:t>
            </w:r>
          </w:p>
        </w:tc>
        <w:tc>
          <w:tcPr>
            <w:tcW w:w="869"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2B0800EF" w14:textId="77777777" w:rsidR="000B0E0C" w:rsidRPr="00B81F8D" w:rsidRDefault="000B0E0C" w:rsidP="00B81F8D">
            <w:pPr>
              <w:pStyle w:val="Standard"/>
              <w:jc w:val="center"/>
              <w:rPr>
                <w:color w:val="000000"/>
                <w:lang w:eastAsia="pl-PL"/>
              </w:rPr>
            </w:pPr>
            <w:r w:rsidRPr="00B81F8D">
              <w:rPr>
                <w:color w:val="000000"/>
                <w:lang w:eastAsia="pl-PL"/>
              </w:rPr>
              <w:t>43,7%</w:t>
            </w:r>
          </w:p>
        </w:tc>
        <w:tc>
          <w:tcPr>
            <w:tcW w:w="830"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6D18954E" w14:textId="77777777" w:rsidR="000B0E0C" w:rsidRPr="00B81F8D" w:rsidRDefault="000B0E0C" w:rsidP="00B81F8D">
            <w:pPr>
              <w:pStyle w:val="Standard"/>
              <w:jc w:val="center"/>
              <w:rPr>
                <w:color w:val="000000"/>
                <w:lang w:eastAsia="pl-PL"/>
              </w:rPr>
            </w:pPr>
            <w:r w:rsidRPr="00B81F8D">
              <w:rPr>
                <w:color w:val="000000"/>
                <w:lang w:eastAsia="pl-PL"/>
              </w:rPr>
              <w:t>218</w:t>
            </w:r>
          </w:p>
        </w:tc>
        <w:tc>
          <w:tcPr>
            <w:tcW w:w="850"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6324D249" w14:textId="77777777" w:rsidR="000B0E0C" w:rsidRPr="00B81F8D" w:rsidRDefault="000B0E0C" w:rsidP="00B81F8D">
            <w:pPr>
              <w:pStyle w:val="Standard"/>
              <w:jc w:val="center"/>
              <w:rPr>
                <w:color w:val="000000"/>
                <w:lang w:eastAsia="pl-PL"/>
              </w:rPr>
            </w:pPr>
            <w:r w:rsidRPr="00B81F8D">
              <w:rPr>
                <w:color w:val="000000"/>
                <w:lang w:eastAsia="pl-PL"/>
              </w:rPr>
              <w:t>45,3%</w:t>
            </w:r>
          </w:p>
        </w:tc>
        <w:tc>
          <w:tcPr>
            <w:tcW w:w="993"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16A42B97" w14:textId="77777777" w:rsidR="000B0E0C" w:rsidRPr="00B81F8D" w:rsidRDefault="000B0E0C" w:rsidP="00B81F8D">
            <w:pPr>
              <w:pStyle w:val="Standard"/>
              <w:jc w:val="center"/>
              <w:rPr>
                <w:color w:val="000000"/>
                <w:lang w:eastAsia="pl-PL"/>
              </w:rPr>
            </w:pPr>
            <w:r w:rsidRPr="00B81F8D">
              <w:rPr>
                <w:color w:val="000000"/>
                <w:lang w:eastAsia="pl-PL"/>
              </w:rPr>
              <w:t>190</w:t>
            </w:r>
          </w:p>
        </w:tc>
        <w:tc>
          <w:tcPr>
            <w:tcW w:w="850"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3328F701" w14:textId="77777777" w:rsidR="000B0E0C" w:rsidRPr="00B81F8D" w:rsidRDefault="000B0E0C" w:rsidP="00B81F8D">
            <w:pPr>
              <w:pStyle w:val="Standard"/>
              <w:jc w:val="center"/>
              <w:rPr>
                <w:color w:val="000000"/>
                <w:lang w:eastAsia="pl-PL"/>
              </w:rPr>
            </w:pPr>
            <w:r w:rsidRPr="00B81F8D">
              <w:rPr>
                <w:color w:val="000000"/>
                <w:lang w:eastAsia="pl-PL"/>
              </w:rPr>
              <w:t>45,6%</w:t>
            </w:r>
          </w:p>
        </w:tc>
        <w:tc>
          <w:tcPr>
            <w:tcW w:w="1216"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4598AF37" w14:textId="77777777" w:rsidR="000B0E0C" w:rsidRPr="00B81F8D" w:rsidRDefault="000B0E0C" w:rsidP="00B81F8D">
            <w:pPr>
              <w:pStyle w:val="Standard"/>
              <w:jc w:val="center"/>
              <w:rPr>
                <w:color w:val="000000"/>
                <w:lang w:eastAsia="pl-PL"/>
              </w:rPr>
            </w:pPr>
            <w:r w:rsidRPr="00B81F8D">
              <w:rPr>
                <w:color w:val="000000"/>
                <w:lang w:eastAsia="pl-PL"/>
              </w:rPr>
              <w:t>199</w:t>
            </w:r>
          </w:p>
        </w:tc>
        <w:tc>
          <w:tcPr>
            <w:tcW w:w="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0D86A042" w14:textId="77777777" w:rsidR="000B0E0C" w:rsidRPr="00B81F8D" w:rsidRDefault="000B0E0C" w:rsidP="00B81F8D">
            <w:pPr>
              <w:pStyle w:val="Standard"/>
              <w:jc w:val="center"/>
              <w:rPr>
                <w:color w:val="000000"/>
                <w:lang w:eastAsia="pl-PL"/>
              </w:rPr>
            </w:pPr>
            <w:r w:rsidRPr="00B81F8D">
              <w:rPr>
                <w:color w:val="000000"/>
                <w:lang w:eastAsia="pl-PL"/>
              </w:rPr>
              <w:t>44,8%</w:t>
            </w:r>
          </w:p>
        </w:tc>
      </w:tr>
      <w:tr w:rsidR="000B0E0C" w:rsidRPr="00F04FAE" w14:paraId="00CBFDBF" w14:textId="77777777" w:rsidTr="0036066D">
        <w:trPr>
          <w:trHeight w:val="315"/>
          <w:jc w:val="center"/>
        </w:trPr>
        <w:tc>
          <w:tcPr>
            <w:tcW w:w="1830"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3093632D" w14:textId="77777777" w:rsidR="000B0E0C" w:rsidRPr="00B81F8D" w:rsidRDefault="000B0E0C" w:rsidP="00B81F8D">
            <w:pPr>
              <w:pStyle w:val="Standard"/>
              <w:rPr>
                <w:b/>
                <w:bCs/>
                <w:color w:val="000000"/>
                <w:lang w:eastAsia="pl-PL"/>
              </w:rPr>
            </w:pPr>
            <w:r w:rsidRPr="00B81F8D">
              <w:rPr>
                <w:b/>
                <w:bCs/>
                <w:color w:val="000000"/>
                <w:lang w:eastAsia="pl-PL"/>
              </w:rPr>
              <w:t>Średnie ogólnokształcące</w:t>
            </w:r>
          </w:p>
        </w:tc>
        <w:tc>
          <w:tcPr>
            <w:tcW w:w="773"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2150751D" w14:textId="77777777" w:rsidR="000B0E0C" w:rsidRPr="00B81F8D" w:rsidRDefault="000B0E0C" w:rsidP="00B81F8D">
            <w:pPr>
              <w:pStyle w:val="Standard"/>
              <w:jc w:val="center"/>
              <w:rPr>
                <w:color w:val="000000"/>
                <w:lang w:eastAsia="pl-PL"/>
              </w:rPr>
            </w:pPr>
            <w:r w:rsidRPr="00B81F8D">
              <w:rPr>
                <w:color w:val="000000"/>
                <w:lang w:eastAsia="pl-PL"/>
              </w:rPr>
              <w:t>252</w:t>
            </w:r>
          </w:p>
        </w:tc>
        <w:tc>
          <w:tcPr>
            <w:tcW w:w="869"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26A9AE9E" w14:textId="77777777" w:rsidR="000B0E0C" w:rsidRPr="00B81F8D" w:rsidRDefault="000B0E0C" w:rsidP="00B81F8D">
            <w:pPr>
              <w:pStyle w:val="Standard"/>
              <w:jc w:val="center"/>
              <w:rPr>
                <w:color w:val="000000"/>
                <w:lang w:eastAsia="pl-PL"/>
              </w:rPr>
            </w:pPr>
          </w:p>
        </w:tc>
        <w:tc>
          <w:tcPr>
            <w:tcW w:w="830"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569CB3C2" w14:textId="77777777" w:rsidR="000B0E0C" w:rsidRPr="00B81F8D" w:rsidRDefault="000B0E0C" w:rsidP="00B81F8D">
            <w:pPr>
              <w:pStyle w:val="Standard"/>
              <w:jc w:val="center"/>
              <w:rPr>
                <w:color w:val="000000"/>
                <w:lang w:eastAsia="pl-PL"/>
              </w:rPr>
            </w:pPr>
            <w:r w:rsidRPr="00B81F8D">
              <w:rPr>
                <w:color w:val="000000"/>
                <w:lang w:eastAsia="pl-PL"/>
              </w:rPr>
              <w:t>245</w:t>
            </w:r>
          </w:p>
        </w:tc>
        <w:tc>
          <w:tcPr>
            <w:tcW w:w="850"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54A8FF31" w14:textId="77777777" w:rsidR="000B0E0C" w:rsidRPr="00B81F8D" w:rsidRDefault="000B0E0C" w:rsidP="00B81F8D">
            <w:pPr>
              <w:pStyle w:val="Standard"/>
              <w:jc w:val="center"/>
              <w:rPr>
                <w:color w:val="000000"/>
                <w:lang w:eastAsia="pl-PL"/>
              </w:rPr>
            </w:pPr>
          </w:p>
        </w:tc>
        <w:tc>
          <w:tcPr>
            <w:tcW w:w="993"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7252D78F" w14:textId="77777777" w:rsidR="000B0E0C" w:rsidRPr="00B81F8D" w:rsidRDefault="000B0E0C" w:rsidP="00B81F8D">
            <w:pPr>
              <w:pStyle w:val="Standard"/>
              <w:jc w:val="center"/>
              <w:rPr>
                <w:color w:val="000000"/>
                <w:lang w:eastAsia="pl-PL"/>
              </w:rPr>
            </w:pPr>
            <w:r w:rsidRPr="00B81F8D">
              <w:rPr>
                <w:color w:val="000000"/>
                <w:lang w:eastAsia="pl-PL"/>
              </w:rPr>
              <w:t>194</w:t>
            </w:r>
          </w:p>
        </w:tc>
        <w:tc>
          <w:tcPr>
            <w:tcW w:w="850"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6F248434" w14:textId="77777777" w:rsidR="000B0E0C" w:rsidRPr="00B81F8D" w:rsidRDefault="000B0E0C" w:rsidP="00B81F8D">
            <w:pPr>
              <w:pStyle w:val="Standard"/>
              <w:jc w:val="center"/>
              <w:rPr>
                <w:color w:val="000000"/>
                <w:lang w:eastAsia="pl-PL"/>
              </w:rPr>
            </w:pPr>
          </w:p>
        </w:tc>
        <w:tc>
          <w:tcPr>
            <w:tcW w:w="1216"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66F0B773" w14:textId="77777777" w:rsidR="000B0E0C" w:rsidRPr="00B81F8D" w:rsidRDefault="000B0E0C" w:rsidP="00B81F8D">
            <w:pPr>
              <w:pStyle w:val="Standard"/>
              <w:jc w:val="center"/>
              <w:rPr>
                <w:color w:val="000000"/>
                <w:lang w:eastAsia="pl-PL"/>
              </w:rPr>
            </w:pPr>
            <w:r w:rsidRPr="00B81F8D">
              <w:rPr>
                <w:color w:val="000000"/>
                <w:lang w:eastAsia="pl-PL"/>
              </w:rPr>
              <w:t>236</w:t>
            </w:r>
          </w:p>
        </w:tc>
        <w:tc>
          <w:tcPr>
            <w:tcW w:w="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3BBA9AA8" w14:textId="77777777" w:rsidR="000B0E0C" w:rsidRPr="00B81F8D" w:rsidRDefault="000B0E0C" w:rsidP="00B81F8D">
            <w:pPr>
              <w:pStyle w:val="Standard"/>
              <w:jc w:val="center"/>
              <w:rPr>
                <w:color w:val="000000"/>
                <w:lang w:eastAsia="pl-PL"/>
              </w:rPr>
            </w:pPr>
          </w:p>
        </w:tc>
      </w:tr>
      <w:tr w:rsidR="000B0E0C" w:rsidRPr="00F04FAE" w14:paraId="175DEB3C" w14:textId="77777777" w:rsidTr="0036066D">
        <w:trPr>
          <w:trHeight w:val="315"/>
          <w:jc w:val="center"/>
        </w:trPr>
        <w:tc>
          <w:tcPr>
            <w:tcW w:w="1830"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2CD22C47" w14:textId="77777777" w:rsidR="000B0E0C" w:rsidRPr="00B81F8D" w:rsidRDefault="000B0E0C" w:rsidP="00B81F8D">
            <w:pPr>
              <w:pStyle w:val="Standard"/>
              <w:rPr>
                <w:b/>
                <w:bCs/>
                <w:color w:val="000000"/>
                <w:lang w:eastAsia="pl-PL"/>
              </w:rPr>
            </w:pPr>
            <w:r w:rsidRPr="00B81F8D">
              <w:rPr>
                <w:b/>
                <w:bCs/>
                <w:color w:val="000000"/>
                <w:lang w:eastAsia="pl-PL"/>
              </w:rPr>
              <w:t>-kobiety</w:t>
            </w:r>
          </w:p>
        </w:tc>
        <w:tc>
          <w:tcPr>
            <w:tcW w:w="773"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15F979DC" w14:textId="77777777" w:rsidR="000B0E0C" w:rsidRPr="00B81F8D" w:rsidRDefault="000B0E0C" w:rsidP="00B81F8D">
            <w:pPr>
              <w:pStyle w:val="Standard"/>
              <w:jc w:val="center"/>
              <w:rPr>
                <w:color w:val="000000"/>
                <w:lang w:eastAsia="pl-PL"/>
              </w:rPr>
            </w:pPr>
            <w:r w:rsidRPr="00B81F8D">
              <w:rPr>
                <w:color w:val="000000"/>
                <w:lang w:eastAsia="pl-PL"/>
              </w:rPr>
              <w:t>154</w:t>
            </w:r>
          </w:p>
        </w:tc>
        <w:tc>
          <w:tcPr>
            <w:tcW w:w="869"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1EC4B8A4" w14:textId="77777777" w:rsidR="000B0E0C" w:rsidRPr="00B81F8D" w:rsidRDefault="000B0E0C" w:rsidP="00B81F8D">
            <w:pPr>
              <w:pStyle w:val="Standard"/>
              <w:jc w:val="center"/>
              <w:rPr>
                <w:color w:val="000000"/>
                <w:lang w:eastAsia="pl-PL"/>
              </w:rPr>
            </w:pPr>
            <w:r w:rsidRPr="00B81F8D">
              <w:rPr>
                <w:color w:val="000000"/>
                <w:lang w:eastAsia="pl-PL"/>
              </w:rPr>
              <w:t>61,1%</w:t>
            </w:r>
          </w:p>
        </w:tc>
        <w:tc>
          <w:tcPr>
            <w:tcW w:w="830"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7BEC20E3" w14:textId="77777777" w:rsidR="000B0E0C" w:rsidRPr="00B81F8D" w:rsidRDefault="000B0E0C" w:rsidP="00B81F8D">
            <w:pPr>
              <w:pStyle w:val="Standard"/>
              <w:jc w:val="center"/>
              <w:rPr>
                <w:color w:val="000000"/>
                <w:lang w:eastAsia="pl-PL"/>
              </w:rPr>
            </w:pPr>
            <w:r w:rsidRPr="00B81F8D">
              <w:rPr>
                <w:color w:val="000000"/>
                <w:lang w:eastAsia="pl-PL"/>
              </w:rPr>
              <w:t>155</w:t>
            </w:r>
          </w:p>
        </w:tc>
        <w:tc>
          <w:tcPr>
            <w:tcW w:w="850"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2CB69A97" w14:textId="77777777" w:rsidR="000B0E0C" w:rsidRPr="00B81F8D" w:rsidRDefault="000B0E0C" w:rsidP="00B81F8D">
            <w:pPr>
              <w:pStyle w:val="Standard"/>
              <w:jc w:val="center"/>
              <w:rPr>
                <w:color w:val="000000"/>
                <w:lang w:eastAsia="pl-PL"/>
              </w:rPr>
            </w:pPr>
            <w:r w:rsidRPr="00B81F8D">
              <w:rPr>
                <w:color w:val="000000"/>
                <w:lang w:eastAsia="pl-PL"/>
              </w:rPr>
              <w:t>63,3%</w:t>
            </w:r>
          </w:p>
        </w:tc>
        <w:tc>
          <w:tcPr>
            <w:tcW w:w="993"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7455674C" w14:textId="77777777" w:rsidR="000B0E0C" w:rsidRPr="00B81F8D" w:rsidRDefault="000B0E0C" w:rsidP="00B81F8D">
            <w:pPr>
              <w:pStyle w:val="Standard"/>
              <w:jc w:val="center"/>
              <w:rPr>
                <w:color w:val="000000"/>
                <w:lang w:eastAsia="pl-PL"/>
              </w:rPr>
            </w:pPr>
            <w:r w:rsidRPr="00B81F8D">
              <w:rPr>
                <w:color w:val="000000"/>
                <w:lang w:eastAsia="pl-PL"/>
              </w:rPr>
              <w:t>110</w:t>
            </w:r>
          </w:p>
        </w:tc>
        <w:tc>
          <w:tcPr>
            <w:tcW w:w="850"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0B68C3A7" w14:textId="77777777" w:rsidR="000B0E0C" w:rsidRPr="00B81F8D" w:rsidRDefault="000B0E0C" w:rsidP="00B81F8D">
            <w:pPr>
              <w:pStyle w:val="Standard"/>
              <w:jc w:val="center"/>
              <w:rPr>
                <w:color w:val="000000"/>
                <w:lang w:eastAsia="pl-PL"/>
              </w:rPr>
            </w:pPr>
            <w:r w:rsidRPr="00B81F8D">
              <w:rPr>
                <w:color w:val="000000"/>
                <w:lang w:eastAsia="pl-PL"/>
              </w:rPr>
              <w:t>56,7%</w:t>
            </w:r>
          </w:p>
        </w:tc>
        <w:tc>
          <w:tcPr>
            <w:tcW w:w="1216"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4D2686A7" w14:textId="77777777" w:rsidR="000B0E0C" w:rsidRPr="00B81F8D" w:rsidRDefault="000B0E0C" w:rsidP="00B81F8D">
            <w:pPr>
              <w:pStyle w:val="Standard"/>
              <w:jc w:val="center"/>
              <w:rPr>
                <w:color w:val="000000"/>
                <w:lang w:eastAsia="pl-PL"/>
              </w:rPr>
            </w:pPr>
            <w:r w:rsidRPr="00B81F8D">
              <w:rPr>
                <w:color w:val="000000"/>
                <w:lang w:eastAsia="pl-PL"/>
              </w:rPr>
              <w:t>129</w:t>
            </w:r>
          </w:p>
        </w:tc>
        <w:tc>
          <w:tcPr>
            <w:tcW w:w="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5A089C38" w14:textId="77777777" w:rsidR="000B0E0C" w:rsidRPr="00B81F8D" w:rsidRDefault="000B0E0C" w:rsidP="00B81F8D">
            <w:pPr>
              <w:pStyle w:val="Standard"/>
              <w:jc w:val="center"/>
              <w:rPr>
                <w:color w:val="000000"/>
                <w:lang w:eastAsia="pl-PL"/>
              </w:rPr>
            </w:pPr>
            <w:r w:rsidRPr="00B81F8D">
              <w:rPr>
                <w:color w:val="000000"/>
                <w:lang w:eastAsia="pl-PL"/>
              </w:rPr>
              <w:t>54,7%</w:t>
            </w:r>
          </w:p>
        </w:tc>
      </w:tr>
      <w:tr w:rsidR="000B0E0C" w:rsidRPr="00F04FAE" w14:paraId="612CB312" w14:textId="77777777" w:rsidTr="0036066D">
        <w:trPr>
          <w:trHeight w:val="315"/>
          <w:jc w:val="center"/>
        </w:trPr>
        <w:tc>
          <w:tcPr>
            <w:tcW w:w="1830"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09161CF0" w14:textId="77777777" w:rsidR="000B0E0C" w:rsidRPr="00B81F8D" w:rsidRDefault="000B0E0C" w:rsidP="00B81F8D">
            <w:pPr>
              <w:pStyle w:val="Standard"/>
              <w:rPr>
                <w:b/>
                <w:bCs/>
                <w:color w:val="000000"/>
                <w:lang w:eastAsia="pl-PL"/>
              </w:rPr>
            </w:pPr>
            <w:r w:rsidRPr="00B81F8D">
              <w:rPr>
                <w:b/>
                <w:bCs/>
                <w:color w:val="000000"/>
                <w:lang w:eastAsia="pl-PL"/>
              </w:rPr>
              <w:t>-mężczyźni</w:t>
            </w:r>
          </w:p>
        </w:tc>
        <w:tc>
          <w:tcPr>
            <w:tcW w:w="773"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3060E93F" w14:textId="77777777" w:rsidR="000B0E0C" w:rsidRPr="00B81F8D" w:rsidRDefault="000B0E0C" w:rsidP="00B81F8D">
            <w:pPr>
              <w:pStyle w:val="Standard"/>
              <w:jc w:val="center"/>
              <w:rPr>
                <w:color w:val="000000"/>
                <w:lang w:eastAsia="pl-PL"/>
              </w:rPr>
            </w:pPr>
            <w:r w:rsidRPr="00B81F8D">
              <w:rPr>
                <w:color w:val="000000"/>
                <w:lang w:eastAsia="pl-PL"/>
              </w:rPr>
              <w:t>98</w:t>
            </w:r>
          </w:p>
        </w:tc>
        <w:tc>
          <w:tcPr>
            <w:tcW w:w="869"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10E0E95C" w14:textId="77777777" w:rsidR="000B0E0C" w:rsidRPr="00B81F8D" w:rsidRDefault="000B0E0C" w:rsidP="00B81F8D">
            <w:pPr>
              <w:pStyle w:val="Standard"/>
              <w:jc w:val="center"/>
              <w:rPr>
                <w:color w:val="000000"/>
                <w:lang w:eastAsia="pl-PL"/>
              </w:rPr>
            </w:pPr>
            <w:r w:rsidRPr="00B81F8D">
              <w:rPr>
                <w:color w:val="000000"/>
                <w:lang w:eastAsia="pl-PL"/>
              </w:rPr>
              <w:t>38,9%</w:t>
            </w:r>
          </w:p>
        </w:tc>
        <w:tc>
          <w:tcPr>
            <w:tcW w:w="830"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1F652F3D" w14:textId="77777777" w:rsidR="000B0E0C" w:rsidRPr="00B81F8D" w:rsidRDefault="000B0E0C" w:rsidP="00B81F8D">
            <w:pPr>
              <w:pStyle w:val="Standard"/>
              <w:jc w:val="center"/>
              <w:rPr>
                <w:color w:val="000000"/>
                <w:lang w:eastAsia="pl-PL"/>
              </w:rPr>
            </w:pPr>
            <w:r w:rsidRPr="00B81F8D">
              <w:rPr>
                <w:color w:val="000000"/>
                <w:lang w:eastAsia="pl-PL"/>
              </w:rPr>
              <w:t>90</w:t>
            </w:r>
          </w:p>
        </w:tc>
        <w:tc>
          <w:tcPr>
            <w:tcW w:w="850"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07D1EF36" w14:textId="77777777" w:rsidR="000B0E0C" w:rsidRPr="00B81F8D" w:rsidRDefault="000B0E0C" w:rsidP="00B81F8D">
            <w:pPr>
              <w:pStyle w:val="Standard"/>
              <w:jc w:val="center"/>
              <w:rPr>
                <w:color w:val="000000"/>
                <w:lang w:eastAsia="pl-PL"/>
              </w:rPr>
            </w:pPr>
            <w:r w:rsidRPr="00B81F8D">
              <w:rPr>
                <w:color w:val="000000"/>
                <w:lang w:eastAsia="pl-PL"/>
              </w:rPr>
              <w:t>36,7%</w:t>
            </w:r>
          </w:p>
        </w:tc>
        <w:tc>
          <w:tcPr>
            <w:tcW w:w="993"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1BD29900" w14:textId="77777777" w:rsidR="000B0E0C" w:rsidRPr="00B81F8D" w:rsidRDefault="000B0E0C" w:rsidP="00B81F8D">
            <w:pPr>
              <w:pStyle w:val="Standard"/>
              <w:jc w:val="center"/>
              <w:rPr>
                <w:color w:val="000000"/>
                <w:lang w:eastAsia="pl-PL"/>
              </w:rPr>
            </w:pPr>
            <w:r w:rsidRPr="00B81F8D">
              <w:rPr>
                <w:color w:val="000000"/>
                <w:lang w:eastAsia="pl-PL"/>
              </w:rPr>
              <w:t>84</w:t>
            </w:r>
          </w:p>
        </w:tc>
        <w:tc>
          <w:tcPr>
            <w:tcW w:w="850"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7944592E" w14:textId="77777777" w:rsidR="000B0E0C" w:rsidRPr="00B81F8D" w:rsidRDefault="000B0E0C" w:rsidP="00B81F8D">
            <w:pPr>
              <w:pStyle w:val="Standard"/>
              <w:jc w:val="center"/>
              <w:rPr>
                <w:color w:val="000000"/>
                <w:lang w:eastAsia="pl-PL"/>
              </w:rPr>
            </w:pPr>
            <w:r w:rsidRPr="00B81F8D">
              <w:rPr>
                <w:color w:val="000000"/>
                <w:lang w:eastAsia="pl-PL"/>
              </w:rPr>
              <w:t>43,3%</w:t>
            </w:r>
          </w:p>
        </w:tc>
        <w:tc>
          <w:tcPr>
            <w:tcW w:w="1216"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4E1E4527" w14:textId="77777777" w:rsidR="000B0E0C" w:rsidRPr="00B81F8D" w:rsidRDefault="000B0E0C" w:rsidP="00B81F8D">
            <w:pPr>
              <w:pStyle w:val="Standard"/>
              <w:jc w:val="center"/>
              <w:rPr>
                <w:color w:val="000000"/>
                <w:lang w:eastAsia="pl-PL"/>
              </w:rPr>
            </w:pPr>
            <w:r w:rsidRPr="00B81F8D">
              <w:rPr>
                <w:color w:val="000000"/>
                <w:lang w:eastAsia="pl-PL"/>
              </w:rPr>
              <w:t>107</w:t>
            </w:r>
          </w:p>
        </w:tc>
        <w:tc>
          <w:tcPr>
            <w:tcW w:w="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7A4FC45A" w14:textId="77777777" w:rsidR="000B0E0C" w:rsidRPr="00B81F8D" w:rsidRDefault="000B0E0C" w:rsidP="00B81F8D">
            <w:pPr>
              <w:pStyle w:val="Standard"/>
              <w:jc w:val="center"/>
              <w:rPr>
                <w:color w:val="000000"/>
                <w:lang w:eastAsia="pl-PL"/>
              </w:rPr>
            </w:pPr>
            <w:r w:rsidRPr="00B81F8D">
              <w:rPr>
                <w:color w:val="000000"/>
                <w:lang w:eastAsia="pl-PL"/>
              </w:rPr>
              <w:t>45,3%</w:t>
            </w:r>
          </w:p>
        </w:tc>
      </w:tr>
      <w:tr w:rsidR="000B0E0C" w:rsidRPr="00F04FAE" w14:paraId="0DDBE0C2" w14:textId="77777777" w:rsidTr="0036066D">
        <w:trPr>
          <w:trHeight w:val="315"/>
          <w:jc w:val="center"/>
        </w:trPr>
        <w:tc>
          <w:tcPr>
            <w:tcW w:w="1830"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0ADE957B" w14:textId="77777777" w:rsidR="000B0E0C" w:rsidRPr="00B81F8D" w:rsidRDefault="000B0E0C" w:rsidP="00B81F8D">
            <w:pPr>
              <w:pStyle w:val="Standard"/>
              <w:rPr>
                <w:b/>
                <w:bCs/>
                <w:color w:val="000000"/>
                <w:lang w:eastAsia="pl-PL"/>
              </w:rPr>
            </w:pPr>
            <w:r w:rsidRPr="00B81F8D">
              <w:rPr>
                <w:b/>
                <w:bCs/>
                <w:color w:val="000000"/>
                <w:lang w:eastAsia="pl-PL"/>
              </w:rPr>
              <w:t>Zasadnicze zawodowe</w:t>
            </w:r>
          </w:p>
        </w:tc>
        <w:tc>
          <w:tcPr>
            <w:tcW w:w="773"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18193E4B" w14:textId="77777777" w:rsidR="000B0E0C" w:rsidRPr="00B81F8D" w:rsidRDefault="000B0E0C" w:rsidP="00B81F8D">
            <w:pPr>
              <w:pStyle w:val="Standard"/>
              <w:jc w:val="center"/>
              <w:rPr>
                <w:color w:val="000000"/>
                <w:lang w:eastAsia="pl-PL"/>
              </w:rPr>
            </w:pPr>
            <w:r w:rsidRPr="00B81F8D">
              <w:rPr>
                <w:color w:val="000000"/>
                <w:lang w:eastAsia="pl-PL"/>
              </w:rPr>
              <w:t>520</w:t>
            </w:r>
          </w:p>
        </w:tc>
        <w:tc>
          <w:tcPr>
            <w:tcW w:w="869"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1B7775FA" w14:textId="77777777" w:rsidR="000B0E0C" w:rsidRPr="00B81F8D" w:rsidRDefault="000B0E0C" w:rsidP="00B81F8D">
            <w:pPr>
              <w:pStyle w:val="Standard"/>
              <w:jc w:val="center"/>
              <w:rPr>
                <w:color w:val="000000"/>
                <w:lang w:eastAsia="pl-PL"/>
              </w:rPr>
            </w:pPr>
          </w:p>
        </w:tc>
        <w:tc>
          <w:tcPr>
            <w:tcW w:w="830"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50F5AA2C" w14:textId="77777777" w:rsidR="000B0E0C" w:rsidRPr="00B81F8D" w:rsidRDefault="000B0E0C" w:rsidP="00B81F8D">
            <w:pPr>
              <w:pStyle w:val="Standard"/>
              <w:jc w:val="center"/>
              <w:rPr>
                <w:color w:val="000000"/>
                <w:lang w:eastAsia="pl-PL"/>
              </w:rPr>
            </w:pPr>
            <w:r w:rsidRPr="00B81F8D">
              <w:rPr>
                <w:color w:val="000000"/>
                <w:lang w:eastAsia="pl-PL"/>
              </w:rPr>
              <w:t>456</w:t>
            </w:r>
          </w:p>
        </w:tc>
        <w:tc>
          <w:tcPr>
            <w:tcW w:w="850"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7B8E3638" w14:textId="77777777" w:rsidR="000B0E0C" w:rsidRPr="00B81F8D" w:rsidRDefault="000B0E0C" w:rsidP="00B81F8D">
            <w:pPr>
              <w:pStyle w:val="Standard"/>
              <w:jc w:val="center"/>
              <w:rPr>
                <w:color w:val="000000"/>
                <w:lang w:eastAsia="pl-PL"/>
              </w:rPr>
            </w:pPr>
          </w:p>
        </w:tc>
        <w:tc>
          <w:tcPr>
            <w:tcW w:w="993"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19C2F330" w14:textId="77777777" w:rsidR="000B0E0C" w:rsidRPr="00B81F8D" w:rsidRDefault="000B0E0C" w:rsidP="00B81F8D">
            <w:pPr>
              <w:pStyle w:val="Standard"/>
              <w:jc w:val="center"/>
              <w:rPr>
                <w:color w:val="000000"/>
                <w:lang w:eastAsia="pl-PL"/>
              </w:rPr>
            </w:pPr>
            <w:r w:rsidRPr="00B81F8D">
              <w:rPr>
                <w:color w:val="000000"/>
                <w:lang w:eastAsia="pl-PL"/>
              </w:rPr>
              <w:t>368</w:t>
            </w:r>
          </w:p>
        </w:tc>
        <w:tc>
          <w:tcPr>
            <w:tcW w:w="850"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66F84131" w14:textId="77777777" w:rsidR="000B0E0C" w:rsidRPr="00B81F8D" w:rsidRDefault="000B0E0C" w:rsidP="00B81F8D">
            <w:pPr>
              <w:pStyle w:val="Standard"/>
              <w:jc w:val="center"/>
              <w:rPr>
                <w:color w:val="000000"/>
                <w:lang w:eastAsia="pl-PL"/>
              </w:rPr>
            </w:pPr>
          </w:p>
        </w:tc>
        <w:tc>
          <w:tcPr>
            <w:tcW w:w="1216"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5CE9DCF3" w14:textId="77777777" w:rsidR="000B0E0C" w:rsidRPr="00B81F8D" w:rsidRDefault="000B0E0C" w:rsidP="00B81F8D">
            <w:pPr>
              <w:pStyle w:val="Standard"/>
              <w:jc w:val="center"/>
              <w:rPr>
                <w:color w:val="000000"/>
                <w:lang w:eastAsia="pl-PL"/>
              </w:rPr>
            </w:pPr>
            <w:r w:rsidRPr="00B81F8D">
              <w:rPr>
                <w:color w:val="000000"/>
                <w:lang w:eastAsia="pl-PL"/>
              </w:rPr>
              <w:t>417</w:t>
            </w:r>
          </w:p>
        </w:tc>
        <w:tc>
          <w:tcPr>
            <w:tcW w:w="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12CE428D" w14:textId="77777777" w:rsidR="000B0E0C" w:rsidRPr="00B81F8D" w:rsidRDefault="000B0E0C" w:rsidP="00B81F8D">
            <w:pPr>
              <w:pStyle w:val="Standard"/>
              <w:jc w:val="center"/>
              <w:rPr>
                <w:color w:val="000000"/>
                <w:lang w:eastAsia="pl-PL"/>
              </w:rPr>
            </w:pPr>
          </w:p>
        </w:tc>
      </w:tr>
      <w:tr w:rsidR="000B0E0C" w:rsidRPr="00F04FAE" w14:paraId="479DD38F" w14:textId="77777777" w:rsidTr="0036066D">
        <w:trPr>
          <w:trHeight w:val="315"/>
          <w:jc w:val="center"/>
        </w:trPr>
        <w:tc>
          <w:tcPr>
            <w:tcW w:w="1830"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474A3B88" w14:textId="77777777" w:rsidR="000B0E0C" w:rsidRPr="00B81F8D" w:rsidRDefault="000B0E0C" w:rsidP="00B81F8D">
            <w:pPr>
              <w:pStyle w:val="Standard"/>
              <w:rPr>
                <w:b/>
                <w:bCs/>
                <w:color w:val="000000"/>
                <w:lang w:eastAsia="pl-PL"/>
              </w:rPr>
            </w:pPr>
            <w:r w:rsidRPr="00B81F8D">
              <w:rPr>
                <w:b/>
                <w:bCs/>
                <w:color w:val="000000"/>
                <w:lang w:eastAsia="pl-PL"/>
              </w:rPr>
              <w:t>-kobiety</w:t>
            </w:r>
          </w:p>
        </w:tc>
        <w:tc>
          <w:tcPr>
            <w:tcW w:w="773"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05DAAE12" w14:textId="77777777" w:rsidR="000B0E0C" w:rsidRPr="00B81F8D" w:rsidRDefault="000B0E0C" w:rsidP="00B81F8D">
            <w:pPr>
              <w:pStyle w:val="Standard"/>
              <w:jc w:val="center"/>
              <w:rPr>
                <w:color w:val="000000"/>
                <w:lang w:eastAsia="pl-PL"/>
              </w:rPr>
            </w:pPr>
            <w:r w:rsidRPr="00B81F8D">
              <w:rPr>
                <w:color w:val="000000"/>
                <w:lang w:eastAsia="pl-PL"/>
              </w:rPr>
              <w:t>218</w:t>
            </w:r>
          </w:p>
        </w:tc>
        <w:tc>
          <w:tcPr>
            <w:tcW w:w="869"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31549DF7" w14:textId="77777777" w:rsidR="000B0E0C" w:rsidRPr="00B81F8D" w:rsidRDefault="000B0E0C" w:rsidP="00B81F8D">
            <w:pPr>
              <w:pStyle w:val="Standard"/>
              <w:jc w:val="center"/>
              <w:rPr>
                <w:color w:val="000000"/>
                <w:lang w:eastAsia="pl-PL"/>
              </w:rPr>
            </w:pPr>
            <w:r w:rsidRPr="00B81F8D">
              <w:rPr>
                <w:color w:val="000000"/>
                <w:lang w:eastAsia="pl-PL"/>
              </w:rPr>
              <w:t>41,9%</w:t>
            </w:r>
          </w:p>
        </w:tc>
        <w:tc>
          <w:tcPr>
            <w:tcW w:w="830"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163CD3C4" w14:textId="77777777" w:rsidR="000B0E0C" w:rsidRPr="00B81F8D" w:rsidRDefault="000B0E0C" w:rsidP="00B81F8D">
            <w:pPr>
              <w:pStyle w:val="Standard"/>
              <w:jc w:val="center"/>
              <w:rPr>
                <w:color w:val="000000"/>
                <w:lang w:eastAsia="pl-PL"/>
              </w:rPr>
            </w:pPr>
            <w:r w:rsidRPr="00B81F8D">
              <w:rPr>
                <w:color w:val="000000"/>
                <w:lang w:eastAsia="pl-PL"/>
              </w:rPr>
              <w:t>178</w:t>
            </w:r>
          </w:p>
        </w:tc>
        <w:tc>
          <w:tcPr>
            <w:tcW w:w="850"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3694C12C" w14:textId="77777777" w:rsidR="000B0E0C" w:rsidRPr="00B81F8D" w:rsidRDefault="000B0E0C" w:rsidP="00B81F8D">
            <w:pPr>
              <w:pStyle w:val="Standard"/>
              <w:jc w:val="center"/>
              <w:rPr>
                <w:color w:val="000000"/>
                <w:lang w:eastAsia="pl-PL"/>
              </w:rPr>
            </w:pPr>
            <w:r w:rsidRPr="00B81F8D">
              <w:rPr>
                <w:color w:val="000000"/>
                <w:lang w:eastAsia="pl-PL"/>
              </w:rPr>
              <w:t>39,0%</w:t>
            </w:r>
          </w:p>
        </w:tc>
        <w:tc>
          <w:tcPr>
            <w:tcW w:w="993"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03C38CF4" w14:textId="77777777" w:rsidR="000B0E0C" w:rsidRPr="00B81F8D" w:rsidRDefault="000B0E0C" w:rsidP="00B81F8D">
            <w:pPr>
              <w:pStyle w:val="Standard"/>
              <w:jc w:val="center"/>
              <w:rPr>
                <w:color w:val="000000"/>
                <w:lang w:eastAsia="pl-PL"/>
              </w:rPr>
            </w:pPr>
            <w:r w:rsidRPr="00B81F8D">
              <w:rPr>
                <w:color w:val="000000"/>
                <w:lang w:eastAsia="pl-PL"/>
              </w:rPr>
              <w:t>141</w:t>
            </w:r>
          </w:p>
        </w:tc>
        <w:tc>
          <w:tcPr>
            <w:tcW w:w="850"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00032990" w14:textId="77777777" w:rsidR="000B0E0C" w:rsidRPr="00B81F8D" w:rsidRDefault="000B0E0C" w:rsidP="00B81F8D">
            <w:pPr>
              <w:pStyle w:val="Standard"/>
              <w:jc w:val="center"/>
              <w:rPr>
                <w:color w:val="000000"/>
                <w:lang w:eastAsia="pl-PL"/>
              </w:rPr>
            </w:pPr>
            <w:r w:rsidRPr="00B81F8D">
              <w:rPr>
                <w:color w:val="000000"/>
                <w:lang w:eastAsia="pl-PL"/>
              </w:rPr>
              <w:t>38,3%</w:t>
            </w:r>
          </w:p>
        </w:tc>
        <w:tc>
          <w:tcPr>
            <w:tcW w:w="1216"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145E2047" w14:textId="77777777" w:rsidR="000B0E0C" w:rsidRPr="00B81F8D" w:rsidRDefault="000B0E0C" w:rsidP="00B81F8D">
            <w:pPr>
              <w:pStyle w:val="Standard"/>
              <w:jc w:val="center"/>
              <w:rPr>
                <w:color w:val="000000"/>
                <w:lang w:eastAsia="pl-PL"/>
              </w:rPr>
            </w:pPr>
            <w:r w:rsidRPr="00B81F8D">
              <w:rPr>
                <w:color w:val="000000"/>
                <w:lang w:eastAsia="pl-PL"/>
              </w:rPr>
              <w:t>152</w:t>
            </w:r>
          </w:p>
        </w:tc>
        <w:tc>
          <w:tcPr>
            <w:tcW w:w="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7A0908A6" w14:textId="77777777" w:rsidR="000B0E0C" w:rsidRPr="00B81F8D" w:rsidRDefault="000B0E0C" w:rsidP="00B81F8D">
            <w:pPr>
              <w:pStyle w:val="Standard"/>
              <w:jc w:val="center"/>
              <w:rPr>
                <w:color w:val="000000"/>
                <w:lang w:eastAsia="pl-PL"/>
              </w:rPr>
            </w:pPr>
            <w:r w:rsidRPr="00B81F8D">
              <w:rPr>
                <w:color w:val="000000"/>
                <w:lang w:eastAsia="pl-PL"/>
              </w:rPr>
              <w:t>36,5%</w:t>
            </w:r>
          </w:p>
        </w:tc>
      </w:tr>
      <w:tr w:rsidR="000B0E0C" w:rsidRPr="00F04FAE" w14:paraId="7703D32A" w14:textId="77777777" w:rsidTr="0036066D">
        <w:trPr>
          <w:trHeight w:val="315"/>
          <w:jc w:val="center"/>
        </w:trPr>
        <w:tc>
          <w:tcPr>
            <w:tcW w:w="1830"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0CC9F1F0" w14:textId="77777777" w:rsidR="000B0E0C" w:rsidRPr="00B81F8D" w:rsidRDefault="000B0E0C" w:rsidP="00B81F8D">
            <w:pPr>
              <w:pStyle w:val="Standard"/>
              <w:rPr>
                <w:b/>
                <w:bCs/>
                <w:color w:val="000000"/>
                <w:lang w:eastAsia="pl-PL"/>
              </w:rPr>
            </w:pPr>
            <w:r w:rsidRPr="00B81F8D">
              <w:rPr>
                <w:b/>
                <w:bCs/>
                <w:color w:val="000000"/>
                <w:lang w:eastAsia="pl-PL"/>
              </w:rPr>
              <w:t>-mężczyźni</w:t>
            </w:r>
          </w:p>
        </w:tc>
        <w:tc>
          <w:tcPr>
            <w:tcW w:w="773"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3A5347A0" w14:textId="77777777" w:rsidR="000B0E0C" w:rsidRPr="00B81F8D" w:rsidRDefault="000B0E0C" w:rsidP="00B81F8D">
            <w:pPr>
              <w:pStyle w:val="Standard"/>
              <w:jc w:val="center"/>
              <w:rPr>
                <w:color w:val="000000"/>
                <w:lang w:eastAsia="pl-PL"/>
              </w:rPr>
            </w:pPr>
            <w:r w:rsidRPr="00B81F8D">
              <w:rPr>
                <w:color w:val="000000"/>
                <w:lang w:eastAsia="pl-PL"/>
              </w:rPr>
              <w:t>302</w:t>
            </w:r>
          </w:p>
        </w:tc>
        <w:tc>
          <w:tcPr>
            <w:tcW w:w="869"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27EF8AE3" w14:textId="77777777" w:rsidR="000B0E0C" w:rsidRPr="00B81F8D" w:rsidRDefault="000B0E0C" w:rsidP="00B81F8D">
            <w:pPr>
              <w:pStyle w:val="Standard"/>
              <w:jc w:val="center"/>
              <w:rPr>
                <w:color w:val="000000"/>
                <w:lang w:eastAsia="pl-PL"/>
              </w:rPr>
            </w:pPr>
            <w:r w:rsidRPr="00B81F8D">
              <w:rPr>
                <w:color w:val="000000"/>
                <w:lang w:eastAsia="pl-PL"/>
              </w:rPr>
              <w:t>58,1%</w:t>
            </w:r>
          </w:p>
        </w:tc>
        <w:tc>
          <w:tcPr>
            <w:tcW w:w="830"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2BAFDE10" w14:textId="77777777" w:rsidR="000B0E0C" w:rsidRPr="00B81F8D" w:rsidRDefault="000B0E0C" w:rsidP="00B81F8D">
            <w:pPr>
              <w:pStyle w:val="Standard"/>
              <w:jc w:val="center"/>
              <w:rPr>
                <w:color w:val="000000"/>
                <w:lang w:eastAsia="pl-PL"/>
              </w:rPr>
            </w:pPr>
            <w:r w:rsidRPr="00B81F8D">
              <w:rPr>
                <w:color w:val="000000"/>
                <w:lang w:eastAsia="pl-PL"/>
              </w:rPr>
              <w:t>278</w:t>
            </w:r>
          </w:p>
        </w:tc>
        <w:tc>
          <w:tcPr>
            <w:tcW w:w="850"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14E6DD1D" w14:textId="77777777" w:rsidR="000B0E0C" w:rsidRPr="00B81F8D" w:rsidRDefault="000B0E0C" w:rsidP="00B81F8D">
            <w:pPr>
              <w:pStyle w:val="Standard"/>
              <w:jc w:val="center"/>
              <w:rPr>
                <w:color w:val="000000"/>
                <w:lang w:eastAsia="pl-PL"/>
              </w:rPr>
            </w:pPr>
            <w:r w:rsidRPr="00B81F8D">
              <w:rPr>
                <w:color w:val="000000"/>
                <w:lang w:eastAsia="pl-PL"/>
              </w:rPr>
              <w:t>61,0%</w:t>
            </w:r>
          </w:p>
        </w:tc>
        <w:tc>
          <w:tcPr>
            <w:tcW w:w="993"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77BD5814" w14:textId="77777777" w:rsidR="000B0E0C" w:rsidRPr="00B81F8D" w:rsidRDefault="000B0E0C" w:rsidP="00B81F8D">
            <w:pPr>
              <w:pStyle w:val="Standard"/>
              <w:jc w:val="center"/>
              <w:rPr>
                <w:color w:val="000000"/>
                <w:lang w:eastAsia="pl-PL"/>
              </w:rPr>
            </w:pPr>
            <w:r w:rsidRPr="00B81F8D">
              <w:rPr>
                <w:color w:val="000000"/>
                <w:lang w:eastAsia="pl-PL"/>
              </w:rPr>
              <w:t>227</w:t>
            </w:r>
          </w:p>
        </w:tc>
        <w:tc>
          <w:tcPr>
            <w:tcW w:w="850"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35E90076" w14:textId="77777777" w:rsidR="000B0E0C" w:rsidRPr="00B81F8D" w:rsidRDefault="000B0E0C" w:rsidP="00B81F8D">
            <w:pPr>
              <w:pStyle w:val="Standard"/>
              <w:jc w:val="center"/>
              <w:rPr>
                <w:color w:val="000000"/>
                <w:lang w:eastAsia="pl-PL"/>
              </w:rPr>
            </w:pPr>
            <w:r w:rsidRPr="00B81F8D">
              <w:rPr>
                <w:color w:val="000000"/>
                <w:lang w:eastAsia="pl-PL"/>
              </w:rPr>
              <w:t>61,7%</w:t>
            </w:r>
          </w:p>
        </w:tc>
        <w:tc>
          <w:tcPr>
            <w:tcW w:w="1216"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46C378D2" w14:textId="77777777" w:rsidR="000B0E0C" w:rsidRPr="00B81F8D" w:rsidRDefault="000B0E0C" w:rsidP="00B81F8D">
            <w:pPr>
              <w:pStyle w:val="Standard"/>
              <w:jc w:val="center"/>
              <w:rPr>
                <w:color w:val="000000"/>
                <w:lang w:eastAsia="pl-PL"/>
              </w:rPr>
            </w:pPr>
            <w:r w:rsidRPr="00B81F8D">
              <w:rPr>
                <w:color w:val="000000"/>
                <w:lang w:eastAsia="pl-PL"/>
              </w:rPr>
              <w:t>265</w:t>
            </w:r>
          </w:p>
        </w:tc>
        <w:tc>
          <w:tcPr>
            <w:tcW w:w="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53FEF4D8" w14:textId="77777777" w:rsidR="000B0E0C" w:rsidRPr="00B81F8D" w:rsidRDefault="000B0E0C" w:rsidP="00B81F8D">
            <w:pPr>
              <w:pStyle w:val="Standard"/>
              <w:jc w:val="center"/>
              <w:rPr>
                <w:color w:val="000000"/>
                <w:lang w:eastAsia="pl-PL"/>
              </w:rPr>
            </w:pPr>
            <w:r w:rsidRPr="00B81F8D">
              <w:rPr>
                <w:color w:val="000000"/>
                <w:lang w:eastAsia="pl-PL"/>
              </w:rPr>
              <w:t>63,5%</w:t>
            </w:r>
          </w:p>
        </w:tc>
      </w:tr>
      <w:tr w:rsidR="000B0E0C" w:rsidRPr="00F04FAE" w14:paraId="3C14B0E9" w14:textId="77777777" w:rsidTr="0036066D">
        <w:trPr>
          <w:trHeight w:val="315"/>
          <w:jc w:val="center"/>
        </w:trPr>
        <w:tc>
          <w:tcPr>
            <w:tcW w:w="1830"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68C8E426" w14:textId="77777777" w:rsidR="000B0E0C" w:rsidRPr="00B81F8D" w:rsidRDefault="000B0E0C" w:rsidP="00B81F8D">
            <w:pPr>
              <w:pStyle w:val="Standard"/>
              <w:rPr>
                <w:b/>
                <w:bCs/>
                <w:color w:val="000000"/>
                <w:lang w:eastAsia="pl-PL"/>
              </w:rPr>
            </w:pPr>
            <w:r w:rsidRPr="00B81F8D">
              <w:rPr>
                <w:b/>
                <w:bCs/>
                <w:color w:val="000000"/>
                <w:lang w:eastAsia="pl-PL"/>
              </w:rPr>
              <w:t>Podstawowe/</w:t>
            </w:r>
          </w:p>
          <w:p w14:paraId="7DE5633D" w14:textId="77777777" w:rsidR="000B0E0C" w:rsidRPr="00B81F8D" w:rsidRDefault="000B0E0C" w:rsidP="00B81F8D">
            <w:pPr>
              <w:pStyle w:val="Standard"/>
              <w:rPr>
                <w:b/>
                <w:bCs/>
                <w:color w:val="000000"/>
                <w:lang w:eastAsia="pl-PL"/>
              </w:rPr>
            </w:pPr>
            <w:r w:rsidRPr="00B81F8D">
              <w:rPr>
                <w:b/>
                <w:bCs/>
                <w:color w:val="000000"/>
                <w:lang w:eastAsia="pl-PL"/>
              </w:rPr>
              <w:t>Gimnazjalne:</w:t>
            </w:r>
          </w:p>
        </w:tc>
        <w:tc>
          <w:tcPr>
            <w:tcW w:w="773"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641D0867" w14:textId="77777777" w:rsidR="000B0E0C" w:rsidRPr="00B81F8D" w:rsidRDefault="000B0E0C" w:rsidP="00B81F8D">
            <w:pPr>
              <w:pStyle w:val="Standard"/>
              <w:jc w:val="center"/>
              <w:rPr>
                <w:color w:val="000000"/>
                <w:lang w:eastAsia="pl-PL"/>
              </w:rPr>
            </w:pPr>
            <w:r w:rsidRPr="00B81F8D">
              <w:rPr>
                <w:color w:val="000000"/>
                <w:lang w:eastAsia="pl-PL"/>
              </w:rPr>
              <w:t>377</w:t>
            </w:r>
          </w:p>
        </w:tc>
        <w:tc>
          <w:tcPr>
            <w:tcW w:w="869"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48D85153" w14:textId="77777777" w:rsidR="000B0E0C" w:rsidRPr="00B81F8D" w:rsidRDefault="000B0E0C" w:rsidP="00B81F8D">
            <w:pPr>
              <w:pStyle w:val="Standard"/>
              <w:jc w:val="center"/>
              <w:rPr>
                <w:color w:val="000000"/>
                <w:lang w:eastAsia="pl-PL"/>
              </w:rPr>
            </w:pPr>
          </w:p>
        </w:tc>
        <w:tc>
          <w:tcPr>
            <w:tcW w:w="830"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2DB4CB4C" w14:textId="77777777" w:rsidR="000B0E0C" w:rsidRPr="00B81F8D" w:rsidRDefault="000B0E0C" w:rsidP="00B81F8D">
            <w:pPr>
              <w:pStyle w:val="Standard"/>
              <w:jc w:val="center"/>
              <w:rPr>
                <w:color w:val="000000"/>
                <w:lang w:eastAsia="pl-PL"/>
              </w:rPr>
            </w:pPr>
            <w:r w:rsidRPr="00B81F8D">
              <w:rPr>
                <w:color w:val="000000"/>
                <w:lang w:eastAsia="pl-PL"/>
              </w:rPr>
              <w:t>374</w:t>
            </w:r>
          </w:p>
        </w:tc>
        <w:tc>
          <w:tcPr>
            <w:tcW w:w="850"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0BE7FCE7" w14:textId="77777777" w:rsidR="000B0E0C" w:rsidRPr="00B81F8D" w:rsidRDefault="000B0E0C" w:rsidP="00B81F8D">
            <w:pPr>
              <w:pStyle w:val="Standard"/>
              <w:jc w:val="center"/>
              <w:rPr>
                <w:color w:val="000000"/>
                <w:lang w:eastAsia="pl-PL"/>
              </w:rPr>
            </w:pPr>
          </w:p>
        </w:tc>
        <w:tc>
          <w:tcPr>
            <w:tcW w:w="993"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5DDDD8AC" w14:textId="77777777" w:rsidR="000B0E0C" w:rsidRPr="00B81F8D" w:rsidRDefault="000B0E0C" w:rsidP="00B81F8D">
            <w:pPr>
              <w:pStyle w:val="Standard"/>
              <w:jc w:val="center"/>
              <w:rPr>
                <w:color w:val="000000"/>
                <w:lang w:eastAsia="pl-PL"/>
              </w:rPr>
            </w:pPr>
            <w:r w:rsidRPr="00B81F8D">
              <w:rPr>
                <w:color w:val="000000"/>
                <w:lang w:eastAsia="pl-PL"/>
              </w:rPr>
              <w:t>295</w:t>
            </w:r>
          </w:p>
        </w:tc>
        <w:tc>
          <w:tcPr>
            <w:tcW w:w="850"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22CE2583" w14:textId="77777777" w:rsidR="000B0E0C" w:rsidRPr="00B81F8D" w:rsidRDefault="000B0E0C" w:rsidP="00B81F8D">
            <w:pPr>
              <w:pStyle w:val="Standard"/>
              <w:jc w:val="center"/>
              <w:rPr>
                <w:color w:val="000000"/>
                <w:lang w:eastAsia="pl-PL"/>
              </w:rPr>
            </w:pPr>
          </w:p>
        </w:tc>
        <w:tc>
          <w:tcPr>
            <w:tcW w:w="1216"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5981E310" w14:textId="77777777" w:rsidR="000B0E0C" w:rsidRPr="00B81F8D" w:rsidRDefault="000B0E0C" w:rsidP="00B81F8D">
            <w:pPr>
              <w:pStyle w:val="Standard"/>
              <w:jc w:val="center"/>
              <w:rPr>
                <w:color w:val="000000"/>
                <w:lang w:eastAsia="pl-PL"/>
              </w:rPr>
            </w:pPr>
            <w:r w:rsidRPr="00B81F8D">
              <w:rPr>
                <w:color w:val="000000"/>
                <w:lang w:eastAsia="pl-PL"/>
              </w:rPr>
              <w:t>353</w:t>
            </w:r>
          </w:p>
        </w:tc>
        <w:tc>
          <w:tcPr>
            <w:tcW w:w="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66F0B9CC" w14:textId="77777777" w:rsidR="000B0E0C" w:rsidRPr="00B81F8D" w:rsidRDefault="000B0E0C" w:rsidP="00B81F8D">
            <w:pPr>
              <w:pStyle w:val="Standard"/>
              <w:jc w:val="center"/>
              <w:rPr>
                <w:color w:val="000000"/>
                <w:lang w:eastAsia="pl-PL"/>
              </w:rPr>
            </w:pPr>
          </w:p>
        </w:tc>
      </w:tr>
      <w:tr w:rsidR="000B0E0C" w:rsidRPr="00F04FAE" w14:paraId="50AE205A" w14:textId="77777777" w:rsidTr="0036066D">
        <w:trPr>
          <w:trHeight w:val="315"/>
          <w:jc w:val="center"/>
        </w:trPr>
        <w:tc>
          <w:tcPr>
            <w:tcW w:w="1830"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00D3A068" w14:textId="77777777" w:rsidR="000B0E0C" w:rsidRPr="00B81F8D" w:rsidRDefault="000B0E0C" w:rsidP="00B81F8D">
            <w:pPr>
              <w:pStyle w:val="Standard"/>
              <w:rPr>
                <w:b/>
                <w:bCs/>
                <w:color w:val="000000"/>
                <w:lang w:eastAsia="pl-PL"/>
              </w:rPr>
            </w:pPr>
            <w:r w:rsidRPr="00B81F8D">
              <w:rPr>
                <w:b/>
                <w:bCs/>
                <w:color w:val="000000"/>
                <w:lang w:eastAsia="pl-PL"/>
              </w:rPr>
              <w:t>-kobiety</w:t>
            </w:r>
          </w:p>
        </w:tc>
        <w:tc>
          <w:tcPr>
            <w:tcW w:w="773"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51BD6D61" w14:textId="77777777" w:rsidR="000B0E0C" w:rsidRPr="00B81F8D" w:rsidRDefault="000B0E0C" w:rsidP="00B81F8D">
            <w:pPr>
              <w:pStyle w:val="Standard"/>
              <w:jc w:val="center"/>
              <w:rPr>
                <w:color w:val="000000"/>
                <w:lang w:eastAsia="pl-PL"/>
              </w:rPr>
            </w:pPr>
            <w:r w:rsidRPr="00B81F8D">
              <w:rPr>
                <w:color w:val="000000"/>
                <w:lang w:eastAsia="pl-PL"/>
              </w:rPr>
              <w:t>146</w:t>
            </w:r>
          </w:p>
        </w:tc>
        <w:tc>
          <w:tcPr>
            <w:tcW w:w="869"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6B19F389" w14:textId="77777777" w:rsidR="000B0E0C" w:rsidRPr="00B81F8D" w:rsidRDefault="000B0E0C" w:rsidP="00B81F8D">
            <w:pPr>
              <w:pStyle w:val="Standard"/>
              <w:jc w:val="center"/>
              <w:rPr>
                <w:color w:val="000000"/>
                <w:lang w:eastAsia="pl-PL"/>
              </w:rPr>
            </w:pPr>
            <w:r w:rsidRPr="00B81F8D">
              <w:rPr>
                <w:color w:val="000000"/>
                <w:lang w:eastAsia="pl-PL"/>
              </w:rPr>
              <w:t>38,7%</w:t>
            </w:r>
          </w:p>
        </w:tc>
        <w:tc>
          <w:tcPr>
            <w:tcW w:w="830"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5DA0B725" w14:textId="77777777" w:rsidR="000B0E0C" w:rsidRPr="00B81F8D" w:rsidRDefault="000B0E0C" w:rsidP="00B81F8D">
            <w:pPr>
              <w:pStyle w:val="Standard"/>
              <w:jc w:val="center"/>
              <w:rPr>
                <w:color w:val="000000"/>
                <w:lang w:eastAsia="pl-PL"/>
              </w:rPr>
            </w:pPr>
            <w:r w:rsidRPr="00B81F8D">
              <w:rPr>
                <w:color w:val="000000"/>
                <w:lang w:eastAsia="pl-PL"/>
              </w:rPr>
              <w:t>152</w:t>
            </w:r>
          </w:p>
        </w:tc>
        <w:tc>
          <w:tcPr>
            <w:tcW w:w="850"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799EE154" w14:textId="77777777" w:rsidR="000B0E0C" w:rsidRPr="00B81F8D" w:rsidRDefault="000B0E0C" w:rsidP="00B81F8D">
            <w:pPr>
              <w:pStyle w:val="Standard"/>
              <w:jc w:val="center"/>
              <w:rPr>
                <w:color w:val="000000"/>
                <w:lang w:eastAsia="pl-PL"/>
              </w:rPr>
            </w:pPr>
            <w:r w:rsidRPr="00B81F8D">
              <w:rPr>
                <w:color w:val="000000"/>
                <w:lang w:eastAsia="pl-PL"/>
              </w:rPr>
              <w:t>40,6%</w:t>
            </w:r>
          </w:p>
        </w:tc>
        <w:tc>
          <w:tcPr>
            <w:tcW w:w="993"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5F373A04" w14:textId="77777777" w:rsidR="000B0E0C" w:rsidRPr="00B81F8D" w:rsidRDefault="000B0E0C" w:rsidP="00B81F8D">
            <w:pPr>
              <w:pStyle w:val="Standard"/>
              <w:jc w:val="center"/>
              <w:rPr>
                <w:color w:val="000000"/>
                <w:lang w:eastAsia="pl-PL"/>
              </w:rPr>
            </w:pPr>
            <w:r w:rsidRPr="00B81F8D">
              <w:rPr>
                <w:color w:val="000000"/>
                <w:lang w:eastAsia="pl-PL"/>
              </w:rPr>
              <w:t>118</w:t>
            </w:r>
          </w:p>
        </w:tc>
        <w:tc>
          <w:tcPr>
            <w:tcW w:w="850"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64B997DF" w14:textId="77777777" w:rsidR="000B0E0C" w:rsidRPr="00B81F8D" w:rsidRDefault="000B0E0C" w:rsidP="00B81F8D">
            <w:pPr>
              <w:pStyle w:val="Standard"/>
              <w:jc w:val="center"/>
              <w:rPr>
                <w:color w:val="000000"/>
                <w:lang w:eastAsia="pl-PL"/>
              </w:rPr>
            </w:pPr>
            <w:r w:rsidRPr="00B81F8D">
              <w:rPr>
                <w:color w:val="000000"/>
                <w:lang w:eastAsia="pl-PL"/>
              </w:rPr>
              <w:t>40,0%</w:t>
            </w:r>
          </w:p>
        </w:tc>
        <w:tc>
          <w:tcPr>
            <w:tcW w:w="1216"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3F043FD8" w14:textId="77777777" w:rsidR="000B0E0C" w:rsidRPr="00B81F8D" w:rsidRDefault="000B0E0C" w:rsidP="00B81F8D">
            <w:pPr>
              <w:pStyle w:val="Standard"/>
              <w:jc w:val="center"/>
              <w:rPr>
                <w:color w:val="000000"/>
                <w:lang w:eastAsia="pl-PL"/>
              </w:rPr>
            </w:pPr>
            <w:r w:rsidRPr="00B81F8D">
              <w:rPr>
                <w:color w:val="000000"/>
                <w:lang w:eastAsia="pl-PL"/>
              </w:rPr>
              <w:t>129</w:t>
            </w:r>
          </w:p>
        </w:tc>
        <w:tc>
          <w:tcPr>
            <w:tcW w:w="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211228A6" w14:textId="77777777" w:rsidR="000B0E0C" w:rsidRPr="00B81F8D" w:rsidRDefault="000B0E0C" w:rsidP="00B81F8D">
            <w:pPr>
              <w:pStyle w:val="Standard"/>
              <w:jc w:val="center"/>
              <w:rPr>
                <w:color w:val="000000"/>
                <w:lang w:eastAsia="pl-PL"/>
              </w:rPr>
            </w:pPr>
            <w:r w:rsidRPr="00B81F8D">
              <w:rPr>
                <w:color w:val="000000"/>
                <w:lang w:eastAsia="pl-PL"/>
              </w:rPr>
              <w:t>36,5%</w:t>
            </w:r>
          </w:p>
        </w:tc>
      </w:tr>
      <w:tr w:rsidR="000B0E0C" w:rsidRPr="00F04FAE" w14:paraId="0667C8B6" w14:textId="77777777" w:rsidTr="0036066D">
        <w:trPr>
          <w:trHeight w:val="315"/>
          <w:jc w:val="center"/>
        </w:trPr>
        <w:tc>
          <w:tcPr>
            <w:tcW w:w="1830"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431BF170" w14:textId="77777777" w:rsidR="000B0E0C" w:rsidRPr="00B81F8D" w:rsidRDefault="000B0E0C" w:rsidP="00B81F8D">
            <w:pPr>
              <w:pStyle w:val="Standard"/>
              <w:rPr>
                <w:b/>
                <w:bCs/>
                <w:color w:val="000000"/>
                <w:lang w:eastAsia="pl-PL"/>
              </w:rPr>
            </w:pPr>
            <w:r w:rsidRPr="00B81F8D">
              <w:rPr>
                <w:b/>
                <w:bCs/>
                <w:color w:val="000000"/>
                <w:lang w:eastAsia="pl-PL"/>
              </w:rPr>
              <w:t>-mężczyźni</w:t>
            </w:r>
          </w:p>
        </w:tc>
        <w:tc>
          <w:tcPr>
            <w:tcW w:w="773"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220A403D" w14:textId="77777777" w:rsidR="000B0E0C" w:rsidRPr="00B81F8D" w:rsidRDefault="000B0E0C" w:rsidP="00B81F8D">
            <w:pPr>
              <w:pStyle w:val="Standard"/>
              <w:jc w:val="center"/>
              <w:rPr>
                <w:color w:val="000000"/>
                <w:lang w:eastAsia="pl-PL"/>
              </w:rPr>
            </w:pPr>
            <w:r w:rsidRPr="00B81F8D">
              <w:rPr>
                <w:color w:val="000000"/>
                <w:lang w:eastAsia="pl-PL"/>
              </w:rPr>
              <w:t>231</w:t>
            </w:r>
          </w:p>
        </w:tc>
        <w:tc>
          <w:tcPr>
            <w:tcW w:w="869"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7E4F22DF" w14:textId="77777777" w:rsidR="000B0E0C" w:rsidRPr="00B81F8D" w:rsidRDefault="000B0E0C" w:rsidP="00B81F8D">
            <w:pPr>
              <w:pStyle w:val="Standard"/>
              <w:jc w:val="center"/>
              <w:rPr>
                <w:color w:val="000000"/>
                <w:lang w:eastAsia="pl-PL"/>
              </w:rPr>
            </w:pPr>
            <w:r w:rsidRPr="00B81F8D">
              <w:rPr>
                <w:color w:val="000000"/>
                <w:lang w:eastAsia="pl-PL"/>
              </w:rPr>
              <w:t>61,3%</w:t>
            </w:r>
          </w:p>
        </w:tc>
        <w:tc>
          <w:tcPr>
            <w:tcW w:w="830"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3CF9C67D" w14:textId="77777777" w:rsidR="000B0E0C" w:rsidRPr="00B81F8D" w:rsidRDefault="000B0E0C" w:rsidP="00B81F8D">
            <w:pPr>
              <w:pStyle w:val="Standard"/>
              <w:jc w:val="center"/>
              <w:rPr>
                <w:color w:val="000000"/>
                <w:lang w:eastAsia="pl-PL"/>
              </w:rPr>
            </w:pPr>
            <w:r w:rsidRPr="00B81F8D">
              <w:rPr>
                <w:color w:val="000000"/>
                <w:lang w:eastAsia="pl-PL"/>
              </w:rPr>
              <w:t>222</w:t>
            </w:r>
          </w:p>
        </w:tc>
        <w:tc>
          <w:tcPr>
            <w:tcW w:w="850"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55407E74" w14:textId="77777777" w:rsidR="000B0E0C" w:rsidRPr="00B81F8D" w:rsidRDefault="000B0E0C" w:rsidP="00B81F8D">
            <w:pPr>
              <w:pStyle w:val="Standard"/>
              <w:jc w:val="center"/>
              <w:rPr>
                <w:color w:val="000000"/>
                <w:lang w:eastAsia="pl-PL"/>
              </w:rPr>
            </w:pPr>
            <w:r w:rsidRPr="00B81F8D">
              <w:rPr>
                <w:color w:val="000000"/>
                <w:lang w:eastAsia="pl-PL"/>
              </w:rPr>
              <w:t>59,4%</w:t>
            </w:r>
          </w:p>
        </w:tc>
        <w:tc>
          <w:tcPr>
            <w:tcW w:w="993"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26400833" w14:textId="77777777" w:rsidR="000B0E0C" w:rsidRPr="00B81F8D" w:rsidRDefault="000B0E0C" w:rsidP="00B81F8D">
            <w:pPr>
              <w:pStyle w:val="Standard"/>
              <w:jc w:val="center"/>
              <w:rPr>
                <w:color w:val="000000"/>
                <w:lang w:eastAsia="pl-PL"/>
              </w:rPr>
            </w:pPr>
            <w:r w:rsidRPr="00B81F8D">
              <w:rPr>
                <w:color w:val="000000"/>
                <w:lang w:eastAsia="pl-PL"/>
              </w:rPr>
              <w:t>177</w:t>
            </w:r>
          </w:p>
        </w:tc>
        <w:tc>
          <w:tcPr>
            <w:tcW w:w="850"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01876120" w14:textId="77777777" w:rsidR="000B0E0C" w:rsidRPr="00B81F8D" w:rsidRDefault="000B0E0C" w:rsidP="00B81F8D">
            <w:pPr>
              <w:pStyle w:val="Standard"/>
              <w:jc w:val="center"/>
              <w:rPr>
                <w:color w:val="000000"/>
                <w:lang w:eastAsia="pl-PL"/>
              </w:rPr>
            </w:pPr>
            <w:r w:rsidRPr="00B81F8D">
              <w:rPr>
                <w:color w:val="000000"/>
                <w:lang w:eastAsia="pl-PL"/>
              </w:rPr>
              <w:t>60,0%</w:t>
            </w:r>
          </w:p>
        </w:tc>
        <w:tc>
          <w:tcPr>
            <w:tcW w:w="1216"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41A5BEE0" w14:textId="77777777" w:rsidR="000B0E0C" w:rsidRPr="00B81F8D" w:rsidRDefault="000B0E0C" w:rsidP="00B81F8D">
            <w:pPr>
              <w:pStyle w:val="Standard"/>
              <w:jc w:val="center"/>
              <w:rPr>
                <w:color w:val="000000"/>
                <w:lang w:eastAsia="pl-PL"/>
              </w:rPr>
            </w:pPr>
            <w:r w:rsidRPr="00B81F8D">
              <w:rPr>
                <w:color w:val="000000"/>
                <w:lang w:eastAsia="pl-PL"/>
              </w:rPr>
              <w:t>224</w:t>
            </w:r>
          </w:p>
        </w:tc>
        <w:tc>
          <w:tcPr>
            <w:tcW w:w="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59" w:type="dxa"/>
              <w:bottom w:w="0" w:type="dxa"/>
              <w:right w:w="70" w:type="dxa"/>
            </w:tcMar>
            <w:vAlign w:val="center"/>
          </w:tcPr>
          <w:p w14:paraId="0E985E56" w14:textId="77777777" w:rsidR="000B0E0C" w:rsidRPr="00B81F8D" w:rsidRDefault="000B0E0C" w:rsidP="00B81F8D">
            <w:pPr>
              <w:pStyle w:val="Standard"/>
              <w:jc w:val="center"/>
              <w:rPr>
                <w:color w:val="000000"/>
                <w:lang w:eastAsia="pl-PL"/>
              </w:rPr>
            </w:pPr>
            <w:r w:rsidRPr="00B81F8D">
              <w:rPr>
                <w:color w:val="000000"/>
                <w:lang w:eastAsia="pl-PL"/>
              </w:rPr>
              <w:t>63,5%</w:t>
            </w:r>
          </w:p>
        </w:tc>
      </w:tr>
    </w:tbl>
    <w:p w14:paraId="44E5BFD9" w14:textId="315A595C" w:rsidR="000B0E0C" w:rsidRPr="00092A6E" w:rsidRDefault="000B0E0C" w:rsidP="00431A39">
      <w:pPr>
        <w:pStyle w:val="Standard"/>
        <w:jc w:val="both"/>
        <w:rPr>
          <w:i/>
          <w:iCs/>
          <w:sz w:val="20"/>
          <w:szCs w:val="20"/>
          <w:lang w:eastAsia="en-US"/>
        </w:rPr>
      </w:pPr>
      <w:r w:rsidRPr="00B81F8D">
        <w:rPr>
          <w:i/>
          <w:iCs/>
          <w:sz w:val="20"/>
          <w:szCs w:val="20"/>
          <w:lang w:eastAsia="en-US"/>
        </w:rPr>
        <w:t>Źródło: PUP w Jarosławiu</w:t>
      </w:r>
      <w:r w:rsidR="00092A6E">
        <w:rPr>
          <w:i/>
          <w:iCs/>
          <w:sz w:val="20"/>
          <w:szCs w:val="20"/>
          <w:lang w:eastAsia="en-US"/>
        </w:rPr>
        <w:t>.</w:t>
      </w:r>
    </w:p>
    <w:p w14:paraId="3CFDCBA3" w14:textId="77777777" w:rsidR="000B0E0C" w:rsidRPr="00C151A3" w:rsidRDefault="000B0E0C" w:rsidP="00431A39">
      <w:pPr>
        <w:pStyle w:val="Standard"/>
        <w:spacing w:line="360" w:lineRule="auto"/>
        <w:jc w:val="both"/>
        <w:rPr>
          <w:sz w:val="24"/>
          <w:szCs w:val="24"/>
        </w:rPr>
      </w:pPr>
      <w:r>
        <w:rPr>
          <w:sz w:val="24"/>
          <w:szCs w:val="24"/>
        </w:rPr>
        <w:lastRenderedPageBreak/>
        <w:tab/>
      </w:r>
      <w:r w:rsidRPr="00C151A3">
        <w:rPr>
          <w:sz w:val="24"/>
          <w:szCs w:val="24"/>
        </w:rPr>
        <w:t xml:space="preserve">Analizując strukturę wykształcenia bezrobotnych zamieszkujących w Jarosławiu </w:t>
      </w:r>
      <w:r>
        <w:rPr>
          <w:sz w:val="24"/>
          <w:szCs w:val="24"/>
        </w:rPr>
        <w:br/>
      </w:r>
      <w:r w:rsidRPr="00C151A3">
        <w:rPr>
          <w:sz w:val="24"/>
          <w:szCs w:val="24"/>
        </w:rPr>
        <w:t xml:space="preserve">w latach 2017-2020 można zauważyć, że najliczniejszą grupę tworzą osoby z wykształceniem policealnym i średnim zawodowym, z czego ponad 50% stanowią kobiety. </w:t>
      </w:r>
      <w:r>
        <w:rPr>
          <w:sz w:val="24"/>
          <w:szCs w:val="24"/>
        </w:rPr>
        <w:br/>
      </w:r>
      <w:r w:rsidRPr="00C151A3">
        <w:rPr>
          <w:sz w:val="24"/>
          <w:szCs w:val="24"/>
        </w:rPr>
        <w:t>Natomiast najmniejszą grupę bezrobotnych ze względu na strukturę wykształcenia stanowią osob</w:t>
      </w:r>
      <w:r>
        <w:rPr>
          <w:sz w:val="24"/>
          <w:szCs w:val="24"/>
        </w:rPr>
        <w:t xml:space="preserve">y </w:t>
      </w:r>
      <w:r w:rsidRPr="00C151A3">
        <w:rPr>
          <w:sz w:val="24"/>
          <w:szCs w:val="24"/>
        </w:rPr>
        <w:t>z wykształceniem średnim ogólnokształcącym.</w:t>
      </w:r>
    </w:p>
    <w:p w14:paraId="6F7A03F4" w14:textId="77777777" w:rsidR="000B0E0C" w:rsidRPr="00C151A3" w:rsidRDefault="000B0E0C" w:rsidP="00431A39">
      <w:pPr>
        <w:pStyle w:val="Standard"/>
        <w:spacing w:line="360" w:lineRule="auto"/>
        <w:jc w:val="both"/>
        <w:rPr>
          <w:sz w:val="24"/>
          <w:szCs w:val="24"/>
        </w:rPr>
      </w:pPr>
      <w:r>
        <w:rPr>
          <w:sz w:val="24"/>
          <w:szCs w:val="24"/>
        </w:rPr>
        <w:tab/>
      </w:r>
      <w:r w:rsidRPr="00C151A3">
        <w:rPr>
          <w:sz w:val="24"/>
          <w:szCs w:val="24"/>
        </w:rPr>
        <w:t>Bezrobocie to istotny problem społeczno-gospodarczy w Jarosławiu. Działania mające na celu zwalczanie bezrobocia podejmuje szereg instytucji pomocowych funkcjonujących na terenie gminy i powiatu, a w szczególności Powiatowy Urząd Pracy w Jarosławiu.</w:t>
      </w:r>
    </w:p>
    <w:p w14:paraId="36F69C61" w14:textId="77777777" w:rsidR="000B0E0C" w:rsidRDefault="000B0E0C" w:rsidP="00B81F8D">
      <w:pPr>
        <w:pStyle w:val="Standard"/>
        <w:spacing w:line="360" w:lineRule="auto"/>
        <w:jc w:val="both"/>
        <w:rPr>
          <w:sz w:val="24"/>
          <w:szCs w:val="24"/>
        </w:rPr>
      </w:pPr>
      <w:r>
        <w:rPr>
          <w:sz w:val="24"/>
          <w:szCs w:val="24"/>
        </w:rPr>
        <w:tab/>
      </w:r>
      <w:r w:rsidRPr="00C151A3">
        <w:rPr>
          <w:sz w:val="24"/>
          <w:szCs w:val="24"/>
        </w:rPr>
        <w:t>PUP w Jarosławiu na podstawie ustawy o promocji zatrudnienia i instytucjach rynku pracy w</w:t>
      </w:r>
      <w:r>
        <w:rPr>
          <w:sz w:val="24"/>
          <w:szCs w:val="24"/>
        </w:rPr>
        <w:t xml:space="preserve">prowadza różnego rodzaju formy </w:t>
      </w:r>
      <w:r w:rsidRPr="00C151A3">
        <w:rPr>
          <w:sz w:val="24"/>
          <w:szCs w:val="24"/>
        </w:rPr>
        <w:t>wsparcia, wśród których można wyróżnić m.in.</w:t>
      </w:r>
      <w:r>
        <w:rPr>
          <w:sz w:val="24"/>
          <w:szCs w:val="24"/>
        </w:rPr>
        <w:t>:</w:t>
      </w:r>
    </w:p>
    <w:p w14:paraId="2DDA0F14" w14:textId="77777777" w:rsidR="000B0E0C" w:rsidRDefault="000B0E0C" w:rsidP="000A7AF7">
      <w:pPr>
        <w:pStyle w:val="Standard"/>
        <w:numPr>
          <w:ilvl w:val="0"/>
          <w:numId w:val="53"/>
        </w:numPr>
        <w:spacing w:line="360" w:lineRule="auto"/>
        <w:jc w:val="both"/>
        <w:rPr>
          <w:sz w:val="24"/>
          <w:szCs w:val="24"/>
        </w:rPr>
      </w:pPr>
      <w:r w:rsidRPr="00C151A3">
        <w:rPr>
          <w:sz w:val="24"/>
          <w:szCs w:val="24"/>
        </w:rPr>
        <w:t>pośrednictwo pracy,</w:t>
      </w:r>
    </w:p>
    <w:p w14:paraId="218143F1" w14:textId="77777777" w:rsidR="000B0E0C" w:rsidRDefault="000B0E0C" w:rsidP="000A7AF7">
      <w:pPr>
        <w:pStyle w:val="Standard"/>
        <w:numPr>
          <w:ilvl w:val="0"/>
          <w:numId w:val="53"/>
        </w:numPr>
        <w:spacing w:line="360" w:lineRule="auto"/>
        <w:jc w:val="both"/>
        <w:rPr>
          <w:sz w:val="24"/>
          <w:szCs w:val="24"/>
        </w:rPr>
      </w:pPr>
      <w:r w:rsidRPr="00B81F8D">
        <w:rPr>
          <w:sz w:val="24"/>
          <w:szCs w:val="24"/>
        </w:rPr>
        <w:t>poradnictwo zawodowe,</w:t>
      </w:r>
    </w:p>
    <w:p w14:paraId="77182793" w14:textId="77777777" w:rsidR="000B0E0C" w:rsidRDefault="000B0E0C" w:rsidP="000A7AF7">
      <w:pPr>
        <w:pStyle w:val="Standard"/>
        <w:numPr>
          <w:ilvl w:val="0"/>
          <w:numId w:val="53"/>
        </w:numPr>
        <w:spacing w:line="360" w:lineRule="auto"/>
        <w:jc w:val="both"/>
        <w:rPr>
          <w:sz w:val="24"/>
          <w:szCs w:val="24"/>
        </w:rPr>
      </w:pPr>
      <w:r w:rsidRPr="00B81F8D">
        <w:rPr>
          <w:sz w:val="24"/>
          <w:szCs w:val="24"/>
        </w:rPr>
        <w:t xml:space="preserve">formy wspierające podnoszenie kwalifikacji (np: staże i bony stażowe, szkolenia </w:t>
      </w:r>
      <w:r>
        <w:rPr>
          <w:sz w:val="24"/>
          <w:szCs w:val="24"/>
        </w:rPr>
        <w:br/>
      </w:r>
      <w:r w:rsidRPr="00B81F8D">
        <w:rPr>
          <w:sz w:val="24"/>
          <w:szCs w:val="24"/>
        </w:rPr>
        <w:t>i bony szkoleniowe, przygotowanie zawodowe dorosłych, stypendia z tytułu podjęcia dalszej nauki, prace interwencyjne, roboty publiczne, prace społecznie użyteczne, bon zatrudnieniowy, dofinansowanie podjęcia działalności gospodarczej, itp.),</w:t>
      </w:r>
    </w:p>
    <w:p w14:paraId="74B326FD" w14:textId="77777777" w:rsidR="000B0E0C" w:rsidRDefault="000B0E0C" w:rsidP="000A7AF7">
      <w:pPr>
        <w:pStyle w:val="Standard"/>
        <w:numPr>
          <w:ilvl w:val="0"/>
          <w:numId w:val="53"/>
        </w:numPr>
        <w:spacing w:line="360" w:lineRule="auto"/>
        <w:jc w:val="both"/>
        <w:rPr>
          <w:sz w:val="24"/>
          <w:szCs w:val="24"/>
        </w:rPr>
      </w:pPr>
      <w:r w:rsidRPr="00B81F8D">
        <w:rPr>
          <w:sz w:val="24"/>
          <w:szCs w:val="24"/>
        </w:rPr>
        <w:t>świadczenia pieniężne (np.: zasiłki dla bezrobotnych, dodatki aktywizacyjne, świadczenia przysługujące rolnikom zwalnianym z pracy),</w:t>
      </w:r>
    </w:p>
    <w:p w14:paraId="17EBAA07" w14:textId="77777777" w:rsidR="000B0E0C" w:rsidRDefault="000B0E0C" w:rsidP="000A7AF7">
      <w:pPr>
        <w:pStyle w:val="Standard"/>
        <w:numPr>
          <w:ilvl w:val="0"/>
          <w:numId w:val="53"/>
        </w:numPr>
        <w:spacing w:line="360" w:lineRule="auto"/>
        <w:jc w:val="both"/>
        <w:rPr>
          <w:sz w:val="24"/>
          <w:szCs w:val="24"/>
        </w:rPr>
      </w:pPr>
      <w:r w:rsidRPr="00B81F8D">
        <w:rPr>
          <w:sz w:val="24"/>
          <w:szCs w:val="24"/>
        </w:rPr>
        <w:t>refundacja kosztów wyposażenia lub doposażenia stanowiska pracy.</w:t>
      </w:r>
    </w:p>
    <w:p w14:paraId="46E69A98" w14:textId="77777777" w:rsidR="000B0E0C" w:rsidRDefault="000B0E0C" w:rsidP="00B81F8D">
      <w:pPr>
        <w:pStyle w:val="Standard"/>
        <w:spacing w:line="276" w:lineRule="auto"/>
        <w:jc w:val="both"/>
        <w:rPr>
          <w:sz w:val="24"/>
          <w:szCs w:val="24"/>
        </w:rPr>
      </w:pPr>
    </w:p>
    <w:p w14:paraId="17C5A112" w14:textId="18F900C7" w:rsidR="000B0E0C" w:rsidRPr="00B81F8D" w:rsidRDefault="000B0E0C" w:rsidP="00B81F8D">
      <w:pPr>
        <w:pStyle w:val="Standard"/>
        <w:spacing w:line="360" w:lineRule="auto"/>
        <w:jc w:val="both"/>
        <w:rPr>
          <w:sz w:val="24"/>
          <w:szCs w:val="24"/>
        </w:rPr>
      </w:pPr>
      <w:r>
        <w:rPr>
          <w:sz w:val="24"/>
          <w:szCs w:val="24"/>
        </w:rPr>
        <w:tab/>
      </w:r>
      <w:r w:rsidRPr="00B81F8D">
        <w:rPr>
          <w:sz w:val="24"/>
          <w:szCs w:val="24"/>
        </w:rPr>
        <w:t>Ponadto</w:t>
      </w:r>
      <w:r>
        <w:rPr>
          <w:sz w:val="24"/>
          <w:szCs w:val="24"/>
        </w:rPr>
        <w:t>,</w:t>
      </w:r>
      <w:r w:rsidRPr="00B81F8D">
        <w:rPr>
          <w:sz w:val="24"/>
          <w:szCs w:val="24"/>
        </w:rPr>
        <w:t xml:space="preserve"> PUP w Jarosławiu zawiera porozumienia celem zwalczania bezrobocia </w:t>
      </w:r>
      <w:r>
        <w:rPr>
          <w:sz w:val="24"/>
          <w:szCs w:val="24"/>
        </w:rPr>
        <w:br/>
      </w:r>
      <w:r w:rsidRPr="00B81F8D">
        <w:rPr>
          <w:sz w:val="24"/>
          <w:szCs w:val="24"/>
        </w:rPr>
        <w:t>i pobudzenia aktywności zawodowej osób bezrobotnych. W 2018</w:t>
      </w:r>
      <w:r>
        <w:rPr>
          <w:sz w:val="24"/>
          <w:szCs w:val="24"/>
        </w:rPr>
        <w:t xml:space="preserve"> </w:t>
      </w:r>
      <w:r w:rsidRPr="00B81F8D">
        <w:rPr>
          <w:sz w:val="24"/>
          <w:szCs w:val="24"/>
        </w:rPr>
        <w:t>r. zostało zawarte porozumienie pomiędzy PUP Jarosław a Zespołem Kuratorskiej Służby Sądowej mającej na celu prowadzenie współpracy w zakresie aktywizacji zawodowej osób zagrożonych wykluczeniem społecznym. W 2019</w:t>
      </w:r>
      <w:r>
        <w:rPr>
          <w:sz w:val="24"/>
          <w:szCs w:val="24"/>
        </w:rPr>
        <w:t xml:space="preserve"> </w:t>
      </w:r>
      <w:r w:rsidRPr="00B81F8D">
        <w:rPr>
          <w:sz w:val="24"/>
          <w:szCs w:val="24"/>
        </w:rPr>
        <w:t xml:space="preserve">r. zostało zawarte porozumienie pomiędzy starostą Jarosławskim a Stowarzyszeniem Miejskiego </w:t>
      </w:r>
      <w:r>
        <w:rPr>
          <w:sz w:val="24"/>
          <w:szCs w:val="24"/>
        </w:rPr>
        <w:t>Obszaru Funkcjonalnego Jarosław</w:t>
      </w:r>
      <w:r w:rsidRPr="00B81F8D">
        <w:rPr>
          <w:sz w:val="24"/>
          <w:szCs w:val="24"/>
        </w:rPr>
        <w:t>- Przeworsk w zakresie aktywizacji rynku pracy powiatu jarosławskiego i podejmowania wspólnych działań i inicjatyw w celu rozwiązywania lokalnych problemów społecznych w zakresie bezrobocia w powiecie jarosławskim.</w:t>
      </w:r>
    </w:p>
    <w:p w14:paraId="6E277034" w14:textId="7222EE98" w:rsidR="000B0E0C" w:rsidRPr="001A52EB" w:rsidRDefault="000B0E0C" w:rsidP="00092A6E">
      <w:pPr>
        <w:pStyle w:val="Standard"/>
        <w:spacing w:line="360" w:lineRule="auto"/>
        <w:ind w:firstLine="708"/>
        <w:jc w:val="both"/>
        <w:rPr>
          <w:sz w:val="24"/>
          <w:szCs w:val="24"/>
        </w:rPr>
      </w:pPr>
      <w:r w:rsidRPr="00C151A3">
        <w:rPr>
          <w:sz w:val="24"/>
          <w:szCs w:val="24"/>
        </w:rPr>
        <w:t>Planowana jest również nowa perspektywa finansowa Unii Europejskiej, w której Powiatowy Urząd Pracy w Jarosławiu będzie uczes</w:t>
      </w:r>
      <w:r>
        <w:rPr>
          <w:sz w:val="24"/>
          <w:szCs w:val="24"/>
        </w:rPr>
        <w:t xml:space="preserve">tniczyć w zakresie współpracy </w:t>
      </w:r>
      <w:r>
        <w:rPr>
          <w:sz w:val="24"/>
          <w:szCs w:val="24"/>
        </w:rPr>
        <w:br/>
        <w:t xml:space="preserve">z </w:t>
      </w:r>
      <w:r w:rsidRPr="00C151A3">
        <w:rPr>
          <w:sz w:val="24"/>
          <w:szCs w:val="24"/>
        </w:rPr>
        <w:t>przedsiębiorcami oraz ograniczania bezrobocia na obs</w:t>
      </w:r>
      <w:r>
        <w:rPr>
          <w:sz w:val="24"/>
          <w:szCs w:val="24"/>
        </w:rPr>
        <w:t xml:space="preserve">zarze powiatu jarosławskiego. </w:t>
      </w:r>
      <w:r>
        <w:rPr>
          <w:sz w:val="24"/>
          <w:szCs w:val="24"/>
        </w:rPr>
        <w:br/>
        <w:t xml:space="preserve">W </w:t>
      </w:r>
      <w:r w:rsidRPr="00C151A3">
        <w:rPr>
          <w:sz w:val="24"/>
          <w:szCs w:val="24"/>
        </w:rPr>
        <w:t>kolejnych latach Urząd będzie także kontynuował realizację działań aktywizujących zawodowo lokalną społeczność wynikających z przepisów prawa.</w:t>
      </w:r>
    </w:p>
    <w:p w14:paraId="7A0868CF" w14:textId="77777777" w:rsidR="000B0E0C" w:rsidRPr="00BC6F42" w:rsidRDefault="000B0E0C" w:rsidP="00AA39EB">
      <w:pPr>
        <w:pStyle w:val="Nagwek1"/>
        <w:rPr>
          <w:rFonts w:ascii="Times New Roman" w:hAnsi="Times New Roman"/>
          <w:sz w:val="24"/>
          <w:szCs w:val="24"/>
        </w:rPr>
      </w:pPr>
      <w:bookmarkStart w:id="25" w:name="_Hlk61380499"/>
      <w:bookmarkStart w:id="26" w:name="_Toc64463405"/>
      <w:r w:rsidRPr="00BC6F42">
        <w:rPr>
          <w:rFonts w:ascii="Times New Roman" w:hAnsi="Times New Roman"/>
          <w:sz w:val="24"/>
          <w:szCs w:val="24"/>
        </w:rPr>
        <w:lastRenderedPageBreak/>
        <w:t>2.6 Opieka nad małymi dziećmi i edukacja</w:t>
      </w:r>
      <w:bookmarkEnd w:id="25"/>
      <w:bookmarkEnd w:id="26"/>
    </w:p>
    <w:p w14:paraId="2FA9B906" w14:textId="77777777" w:rsidR="000B0E0C" w:rsidRPr="001A52EB" w:rsidRDefault="000B0E0C" w:rsidP="002F3E50">
      <w:pPr>
        <w:spacing w:after="0" w:line="120" w:lineRule="auto"/>
        <w:jc w:val="both"/>
        <w:rPr>
          <w:rFonts w:ascii="Times New Roman" w:hAnsi="Times New Roman" w:cs="Times New Roman"/>
          <w:sz w:val="24"/>
          <w:szCs w:val="24"/>
        </w:rPr>
      </w:pPr>
    </w:p>
    <w:p w14:paraId="1D2BDD58" w14:textId="77777777" w:rsidR="000B0E0C" w:rsidRPr="001A52EB" w:rsidRDefault="000B0E0C" w:rsidP="0024713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b/>
      </w:r>
      <w:r w:rsidRPr="00C151A3">
        <w:rPr>
          <w:rFonts w:ascii="Times New Roman" w:hAnsi="Times New Roman" w:cs="Times New Roman"/>
          <w:sz w:val="24"/>
          <w:szCs w:val="24"/>
        </w:rPr>
        <w:t xml:space="preserve">Zgodnie z zapisami ustawy z dnia 4 lutego 2011 r. o opiece nad dziećmi w wieku do lat 3 placówkami realizującymi funkcje opiekuńcze, wychowawcze i edukacyjne są żłobki. </w:t>
      </w:r>
      <w:r>
        <w:rPr>
          <w:rFonts w:ascii="Times New Roman" w:hAnsi="Times New Roman" w:cs="Times New Roman"/>
          <w:sz w:val="24"/>
          <w:szCs w:val="24"/>
        </w:rPr>
        <w:br/>
      </w:r>
      <w:r w:rsidRPr="00C151A3">
        <w:rPr>
          <w:rFonts w:ascii="Times New Roman" w:hAnsi="Times New Roman" w:cs="Times New Roman"/>
          <w:sz w:val="24"/>
          <w:szCs w:val="24"/>
        </w:rPr>
        <w:t xml:space="preserve">Z opieki w żłobkach publicznych zlokalizowanych na terenie Jarosławia korzystają </w:t>
      </w:r>
      <w:r>
        <w:rPr>
          <w:rFonts w:ascii="Times New Roman" w:hAnsi="Times New Roman" w:cs="Times New Roman"/>
          <w:sz w:val="24"/>
          <w:szCs w:val="24"/>
        </w:rPr>
        <w:br/>
      </w:r>
      <w:r w:rsidRPr="00C151A3">
        <w:rPr>
          <w:rFonts w:ascii="Times New Roman" w:hAnsi="Times New Roman" w:cs="Times New Roman"/>
          <w:sz w:val="24"/>
          <w:szCs w:val="24"/>
        </w:rPr>
        <w:t xml:space="preserve">w zdecydowanej większości dzieci zamieszkałe na terenie Gminy Miejskiej Jarosław. </w:t>
      </w:r>
      <w:r>
        <w:rPr>
          <w:rFonts w:ascii="Times New Roman" w:hAnsi="Times New Roman" w:cs="Times New Roman"/>
          <w:sz w:val="24"/>
          <w:szCs w:val="24"/>
        </w:rPr>
        <w:br/>
      </w:r>
      <w:r w:rsidRPr="00C151A3">
        <w:rPr>
          <w:rFonts w:ascii="Times New Roman" w:hAnsi="Times New Roman" w:cs="Times New Roman"/>
          <w:sz w:val="24"/>
          <w:szCs w:val="24"/>
        </w:rPr>
        <w:t xml:space="preserve">W roku 2019 z budżetu gminy przeznaczono kwotę w wysokości 2 291 056,03 zł na zadania </w:t>
      </w:r>
      <w:r>
        <w:rPr>
          <w:rFonts w:ascii="Times New Roman" w:hAnsi="Times New Roman" w:cs="Times New Roman"/>
          <w:sz w:val="24"/>
          <w:szCs w:val="24"/>
        </w:rPr>
        <w:br/>
      </w:r>
      <w:r w:rsidRPr="00C151A3">
        <w:rPr>
          <w:rFonts w:ascii="Times New Roman" w:hAnsi="Times New Roman" w:cs="Times New Roman"/>
          <w:sz w:val="24"/>
          <w:szCs w:val="24"/>
        </w:rPr>
        <w:t>z zakresu tworzenia i funkcjonowania żłobków. Opieka żłobkowa jest realizowana przez Gminę Miejską Jarosław w trzech publicznych placówkach:</w:t>
      </w:r>
    </w:p>
    <w:p w14:paraId="36D73B5B" w14:textId="77777777" w:rsidR="000B0E0C" w:rsidRPr="00C151A3" w:rsidRDefault="000B0E0C" w:rsidP="0024713A">
      <w:pPr>
        <w:pStyle w:val="Akapitzlist"/>
        <w:numPr>
          <w:ilvl w:val="0"/>
          <w:numId w:val="5"/>
        </w:numPr>
        <w:spacing w:after="0" w:line="360" w:lineRule="auto"/>
        <w:ind w:hanging="76"/>
        <w:jc w:val="both"/>
        <w:rPr>
          <w:rFonts w:ascii="Times New Roman" w:hAnsi="Times New Roman" w:cs="Times New Roman"/>
          <w:sz w:val="24"/>
          <w:szCs w:val="24"/>
        </w:rPr>
      </w:pPr>
      <w:r w:rsidRPr="00C151A3">
        <w:rPr>
          <w:rFonts w:ascii="Times New Roman" w:hAnsi="Times New Roman" w:cs="Times New Roman"/>
          <w:sz w:val="24"/>
          <w:szCs w:val="24"/>
        </w:rPr>
        <w:t xml:space="preserve">Miejski Żłobek „Radosny Zakątek” przy ul. Kraszewskiego 1 (40 dzieci w wieku </w:t>
      </w:r>
      <w:r>
        <w:rPr>
          <w:rFonts w:ascii="Times New Roman" w:hAnsi="Times New Roman" w:cs="Times New Roman"/>
          <w:sz w:val="24"/>
          <w:szCs w:val="24"/>
        </w:rPr>
        <w:br/>
      </w:r>
      <w:r w:rsidRPr="00C151A3">
        <w:rPr>
          <w:rFonts w:ascii="Times New Roman" w:hAnsi="Times New Roman" w:cs="Times New Roman"/>
          <w:sz w:val="24"/>
          <w:szCs w:val="24"/>
        </w:rPr>
        <w:t>od 20 tyg. do 3 lat),</w:t>
      </w:r>
    </w:p>
    <w:p w14:paraId="7A0CE959" w14:textId="77777777" w:rsidR="000B0E0C" w:rsidRPr="00C151A3" w:rsidRDefault="000B0E0C" w:rsidP="0024713A">
      <w:pPr>
        <w:pStyle w:val="Akapitzlist"/>
        <w:numPr>
          <w:ilvl w:val="0"/>
          <w:numId w:val="5"/>
        </w:numPr>
        <w:spacing w:after="0" w:line="360" w:lineRule="auto"/>
        <w:ind w:hanging="76"/>
        <w:jc w:val="both"/>
        <w:rPr>
          <w:rFonts w:ascii="Times New Roman" w:hAnsi="Times New Roman" w:cs="Times New Roman"/>
          <w:sz w:val="24"/>
          <w:szCs w:val="24"/>
        </w:rPr>
      </w:pPr>
      <w:r w:rsidRPr="00C151A3">
        <w:rPr>
          <w:rFonts w:ascii="Times New Roman" w:hAnsi="Times New Roman" w:cs="Times New Roman"/>
          <w:sz w:val="24"/>
          <w:szCs w:val="24"/>
        </w:rPr>
        <w:t xml:space="preserve">Miejskie Przedszkole nr 1 na os. Armii Krajowej 9 (40 dzieci w wieku 1-3 </w:t>
      </w:r>
      <w:r>
        <w:rPr>
          <w:rFonts w:ascii="Times New Roman" w:hAnsi="Times New Roman" w:cs="Times New Roman"/>
          <w:sz w:val="24"/>
          <w:szCs w:val="24"/>
        </w:rPr>
        <w:br/>
      </w:r>
      <w:r w:rsidRPr="00C151A3">
        <w:rPr>
          <w:rFonts w:ascii="Times New Roman" w:hAnsi="Times New Roman" w:cs="Times New Roman"/>
          <w:sz w:val="24"/>
          <w:szCs w:val="24"/>
        </w:rPr>
        <w:t>roku życia),</w:t>
      </w:r>
    </w:p>
    <w:p w14:paraId="5C60EC9F" w14:textId="77777777" w:rsidR="000B0E0C" w:rsidRPr="002F3E50" w:rsidRDefault="000B0E0C" w:rsidP="0024713A">
      <w:pPr>
        <w:pStyle w:val="Akapitzlist"/>
        <w:numPr>
          <w:ilvl w:val="0"/>
          <w:numId w:val="5"/>
        </w:numPr>
        <w:spacing w:after="0" w:line="360" w:lineRule="auto"/>
        <w:ind w:hanging="76"/>
        <w:jc w:val="both"/>
        <w:rPr>
          <w:rFonts w:ascii="Times New Roman" w:hAnsi="Times New Roman" w:cs="Times New Roman"/>
          <w:sz w:val="24"/>
          <w:szCs w:val="24"/>
        </w:rPr>
      </w:pPr>
      <w:r w:rsidRPr="00C151A3">
        <w:rPr>
          <w:rFonts w:ascii="Times New Roman" w:hAnsi="Times New Roman" w:cs="Times New Roman"/>
          <w:sz w:val="24"/>
          <w:szCs w:val="24"/>
        </w:rPr>
        <w:t>Miejskie Przedszkole nr 10 na os. Kombatantów 22 (37 dzieci w wieku 1-3 roku życia).</w:t>
      </w:r>
    </w:p>
    <w:p w14:paraId="0D62822E" w14:textId="77777777" w:rsidR="000B0E0C" w:rsidRDefault="000B0E0C" w:rsidP="0024713A">
      <w:pPr>
        <w:pStyle w:val="Akapitzlist"/>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C151A3">
        <w:rPr>
          <w:rFonts w:ascii="Times New Roman" w:hAnsi="Times New Roman" w:cs="Times New Roman"/>
          <w:sz w:val="24"/>
          <w:szCs w:val="24"/>
        </w:rPr>
        <w:t xml:space="preserve">Na terenie Miasta Jarosławia aktualnie nie jest prowadzona opieka nad małymi dziećmi </w:t>
      </w:r>
      <w:r>
        <w:rPr>
          <w:rFonts w:ascii="Times New Roman" w:hAnsi="Times New Roman" w:cs="Times New Roman"/>
          <w:sz w:val="24"/>
          <w:szCs w:val="24"/>
        </w:rPr>
        <w:t>w ramach klubu dziecięcego.</w:t>
      </w:r>
    </w:p>
    <w:p w14:paraId="162DD4EE" w14:textId="77777777" w:rsidR="000B0E0C" w:rsidRDefault="000B0E0C" w:rsidP="0024713A">
      <w:pPr>
        <w:pStyle w:val="Akapitzlist"/>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C151A3">
        <w:rPr>
          <w:rFonts w:ascii="Times New Roman" w:hAnsi="Times New Roman" w:cs="Times New Roman"/>
          <w:sz w:val="24"/>
          <w:szCs w:val="24"/>
        </w:rPr>
        <w:t>W przypadku opieki przedszkolnej Gmina Miejska Ja</w:t>
      </w:r>
      <w:r>
        <w:rPr>
          <w:rFonts w:ascii="Times New Roman" w:hAnsi="Times New Roman" w:cs="Times New Roman"/>
          <w:sz w:val="24"/>
          <w:szCs w:val="24"/>
        </w:rPr>
        <w:t>rosław jest organem prowadzącym</w:t>
      </w:r>
      <w:r w:rsidRPr="00C151A3">
        <w:rPr>
          <w:rFonts w:ascii="Times New Roman" w:hAnsi="Times New Roman" w:cs="Times New Roman"/>
          <w:sz w:val="24"/>
          <w:szCs w:val="24"/>
        </w:rPr>
        <w:t xml:space="preserve"> dla 8 przedszkoli publiczn</w:t>
      </w:r>
      <w:r>
        <w:rPr>
          <w:rFonts w:ascii="Times New Roman" w:hAnsi="Times New Roman" w:cs="Times New Roman"/>
          <w:sz w:val="24"/>
          <w:szCs w:val="24"/>
        </w:rPr>
        <w:t>ych w całym roku kalendarzowym:</w:t>
      </w:r>
    </w:p>
    <w:p w14:paraId="774E5E1D" w14:textId="77777777" w:rsidR="000B0E0C" w:rsidRPr="00C151A3" w:rsidRDefault="000B0E0C" w:rsidP="0024713A">
      <w:pPr>
        <w:pStyle w:val="Akapitzlist"/>
        <w:numPr>
          <w:ilvl w:val="0"/>
          <w:numId w:val="54"/>
        </w:numPr>
        <w:spacing w:after="0" w:line="360" w:lineRule="auto"/>
        <w:jc w:val="both"/>
        <w:rPr>
          <w:rFonts w:ascii="Times New Roman" w:hAnsi="Times New Roman" w:cs="Times New Roman"/>
          <w:sz w:val="24"/>
          <w:szCs w:val="24"/>
        </w:rPr>
      </w:pPr>
      <w:r w:rsidRPr="00C151A3">
        <w:rPr>
          <w:rFonts w:ascii="Times New Roman" w:hAnsi="Times New Roman" w:cs="Times New Roman"/>
          <w:sz w:val="24"/>
          <w:szCs w:val="24"/>
        </w:rPr>
        <w:t>Miejskie Przedszkole nr 1 na os. Armii Krajowej 9,</w:t>
      </w:r>
    </w:p>
    <w:p w14:paraId="147D6C75" w14:textId="77777777" w:rsidR="000B0E0C" w:rsidRPr="00C151A3" w:rsidRDefault="000B0E0C" w:rsidP="0024713A">
      <w:pPr>
        <w:pStyle w:val="Akapitzlist"/>
        <w:numPr>
          <w:ilvl w:val="0"/>
          <w:numId w:val="6"/>
        </w:numPr>
        <w:spacing w:after="0" w:line="360" w:lineRule="auto"/>
        <w:jc w:val="both"/>
        <w:rPr>
          <w:rFonts w:ascii="Times New Roman" w:hAnsi="Times New Roman" w:cs="Times New Roman"/>
          <w:sz w:val="24"/>
          <w:szCs w:val="24"/>
        </w:rPr>
      </w:pPr>
      <w:r w:rsidRPr="00C151A3">
        <w:rPr>
          <w:rFonts w:ascii="Times New Roman" w:hAnsi="Times New Roman" w:cs="Times New Roman"/>
          <w:sz w:val="24"/>
          <w:szCs w:val="24"/>
        </w:rPr>
        <w:t>Miejskie Przedszkole nr 3 im. Marii Kownackiej przy ul. Legionów 11,</w:t>
      </w:r>
    </w:p>
    <w:p w14:paraId="2AB689F7" w14:textId="77777777" w:rsidR="000B0E0C" w:rsidRPr="00C151A3" w:rsidRDefault="000B0E0C" w:rsidP="0024713A">
      <w:pPr>
        <w:pStyle w:val="Akapitzlist"/>
        <w:numPr>
          <w:ilvl w:val="0"/>
          <w:numId w:val="6"/>
        </w:numPr>
        <w:spacing w:after="0" w:line="360" w:lineRule="auto"/>
        <w:jc w:val="both"/>
        <w:rPr>
          <w:rFonts w:ascii="Times New Roman" w:hAnsi="Times New Roman" w:cs="Times New Roman"/>
          <w:sz w:val="24"/>
          <w:szCs w:val="24"/>
        </w:rPr>
      </w:pPr>
      <w:r w:rsidRPr="00C151A3">
        <w:rPr>
          <w:rFonts w:ascii="Times New Roman" w:hAnsi="Times New Roman" w:cs="Times New Roman"/>
          <w:sz w:val="24"/>
          <w:szCs w:val="24"/>
        </w:rPr>
        <w:t>Miejskie Przedszkole nr 4 przy ul. Artura Grottgera 32,</w:t>
      </w:r>
    </w:p>
    <w:p w14:paraId="37D78AD1" w14:textId="77777777" w:rsidR="000B0E0C" w:rsidRPr="00C151A3" w:rsidRDefault="000B0E0C" w:rsidP="0024713A">
      <w:pPr>
        <w:pStyle w:val="Akapitzlist"/>
        <w:numPr>
          <w:ilvl w:val="0"/>
          <w:numId w:val="6"/>
        </w:numPr>
        <w:spacing w:after="0" w:line="360" w:lineRule="auto"/>
        <w:jc w:val="both"/>
        <w:rPr>
          <w:rFonts w:ascii="Times New Roman" w:hAnsi="Times New Roman" w:cs="Times New Roman"/>
          <w:sz w:val="24"/>
          <w:szCs w:val="24"/>
        </w:rPr>
      </w:pPr>
      <w:r w:rsidRPr="00C151A3">
        <w:rPr>
          <w:rFonts w:ascii="Times New Roman" w:hAnsi="Times New Roman" w:cs="Times New Roman"/>
          <w:sz w:val="24"/>
          <w:szCs w:val="24"/>
        </w:rPr>
        <w:t xml:space="preserve">Miejskie Przedszkole nr 8 Montessori na os. Słoneczne 6, </w:t>
      </w:r>
    </w:p>
    <w:p w14:paraId="62F555B5" w14:textId="77777777" w:rsidR="000B0E0C" w:rsidRPr="00C151A3" w:rsidRDefault="000B0E0C" w:rsidP="0024713A">
      <w:pPr>
        <w:pStyle w:val="Akapitzlist"/>
        <w:numPr>
          <w:ilvl w:val="0"/>
          <w:numId w:val="6"/>
        </w:numPr>
        <w:spacing w:after="0" w:line="360" w:lineRule="auto"/>
        <w:jc w:val="both"/>
        <w:rPr>
          <w:rFonts w:ascii="Times New Roman" w:hAnsi="Times New Roman" w:cs="Times New Roman"/>
          <w:sz w:val="24"/>
          <w:szCs w:val="24"/>
        </w:rPr>
      </w:pPr>
      <w:r w:rsidRPr="00C151A3">
        <w:rPr>
          <w:rFonts w:ascii="Times New Roman" w:hAnsi="Times New Roman" w:cs="Times New Roman"/>
          <w:sz w:val="24"/>
          <w:szCs w:val="24"/>
        </w:rPr>
        <w:t>Miejskie Przedszkole nr 9 im. Jana Brzechwy przy ul. Stanisława Wyspiańskiego 3,</w:t>
      </w:r>
    </w:p>
    <w:p w14:paraId="78E5DC2A" w14:textId="77777777" w:rsidR="000B0E0C" w:rsidRPr="00C151A3" w:rsidRDefault="000B0E0C" w:rsidP="0024713A">
      <w:pPr>
        <w:pStyle w:val="Akapitzlist"/>
        <w:numPr>
          <w:ilvl w:val="0"/>
          <w:numId w:val="6"/>
        </w:numPr>
        <w:spacing w:after="0" w:line="360" w:lineRule="auto"/>
        <w:jc w:val="both"/>
        <w:rPr>
          <w:rFonts w:ascii="Times New Roman" w:hAnsi="Times New Roman" w:cs="Times New Roman"/>
          <w:sz w:val="24"/>
          <w:szCs w:val="24"/>
        </w:rPr>
      </w:pPr>
      <w:r w:rsidRPr="00C151A3">
        <w:rPr>
          <w:rFonts w:ascii="Times New Roman" w:hAnsi="Times New Roman" w:cs="Times New Roman"/>
          <w:sz w:val="24"/>
          <w:szCs w:val="24"/>
        </w:rPr>
        <w:t xml:space="preserve">Miejskie Przedszkole nr 10 na os. Kombatantów 22, </w:t>
      </w:r>
    </w:p>
    <w:p w14:paraId="253C282D" w14:textId="77777777" w:rsidR="000B0E0C" w:rsidRPr="00C151A3" w:rsidRDefault="000B0E0C" w:rsidP="0024713A">
      <w:pPr>
        <w:pStyle w:val="Akapitzlist"/>
        <w:numPr>
          <w:ilvl w:val="0"/>
          <w:numId w:val="6"/>
        </w:numPr>
        <w:spacing w:after="0" w:line="360" w:lineRule="auto"/>
        <w:jc w:val="both"/>
        <w:rPr>
          <w:rFonts w:ascii="Times New Roman" w:hAnsi="Times New Roman" w:cs="Times New Roman"/>
          <w:sz w:val="24"/>
          <w:szCs w:val="24"/>
        </w:rPr>
      </w:pPr>
      <w:r w:rsidRPr="00C151A3">
        <w:rPr>
          <w:rFonts w:ascii="Times New Roman" w:hAnsi="Times New Roman" w:cs="Times New Roman"/>
          <w:sz w:val="24"/>
          <w:szCs w:val="24"/>
        </w:rPr>
        <w:t>Miejskie Przedszkole nr 11 przy ul. Ignacego Kraszewskiego 1,</w:t>
      </w:r>
    </w:p>
    <w:p w14:paraId="0FDE1600" w14:textId="77777777" w:rsidR="000B0E0C" w:rsidRPr="00C151A3" w:rsidRDefault="000B0E0C" w:rsidP="0024713A">
      <w:pPr>
        <w:pStyle w:val="Akapitzlist"/>
        <w:numPr>
          <w:ilvl w:val="0"/>
          <w:numId w:val="6"/>
        </w:numPr>
        <w:spacing w:after="0" w:line="360" w:lineRule="auto"/>
        <w:jc w:val="both"/>
        <w:rPr>
          <w:rFonts w:ascii="Times New Roman" w:hAnsi="Times New Roman" w:cs="Times New Roman"/>
          <w:sz w:val="24"/>
          <w:szCs w:val="24"/>
        </w:rPr>
      </w:pPr>
      <w:r w:rsidRPr="00C151A3">
        <w:rPr>
          <w:rFonts w:ascii="Times New Roman" w:hAnsi="Times New Roman" w:cs="Times New Roman"/>
          <w:sz w:val="24"/>
          <w:szCs w:val="24"/>
        </w:rPr>
        <w:t>Miejskie Przedszkole nr 12 przy al. Pułkownika Wojciecha Szczepańskiego 2.</w:t>
      </w:r>
    </w:p>
    <w:p w14:paraId="55FEB4B2" w14:textId="77777777" w:rsidR="000B0E0C" w:rsidRDefault="000B0E0C" w:rsidP="002471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C151A3">
        <w:rPr>
          <w:rFonts w:ascii="Times New Roman" w:hAnsi="Times New Roman" w:cs="Times New Roman"/>
          <w:sz w:val="24"/>
          <w:szCs w:val="24"/>
        </w:rPr>
        <w:t>W roku szkolnym 2019/2020 łączna liczba dzieci realizujących wychowanie przedszkolne w publicznych przedszkolach i oddziałach przedszkolnych w szkoł</w:t>
      </w:r>
      <w:r>
        <w:rPr>
          <w:rFonts w:ascii="Times New Roman" w:hAnsi="Times New Roman" w:cs="Times New Roman"/>
          <w:sz w:val="24"/>
          <w:szCs w:val="24"/>
        </w:rPr>
        <w:t>ach podstawowych wynosiła 1129.</w:t>
      </w:r>
    </w:p>
    <w:p w14:paraId="2767016F" w14:textId="77777777" w:rsidR="000B0E0C" w:rsidRDefault="000B0E0C" w:rsidP="002F3E50">
      <w:pPr>
        <w:spacing w:after="0" w:line="240" w:lineRule="auto"/>
        <w:jc w:val="both"/>
        <w:rPr>
          <w:rFonts w:ascii="Times New Roman" w:hAnsi="Times New Roman" w:cs="Times New Roman"/>
          <w:sz w:val="24"/>
          <w:szCs w:val="24"/>
        </w:rPr>
      </w:pPr>
    </w:p>
    <w:p w14:paraId="35AEC0F6" w14:textId="77777777" w:rsidR="000B0E0C" w:rsidRPr="00C151A3" w:rsidRDefault="000B0E0C" w:rsidP="001A52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C151A3">
        <w:rPr>
          <w:rFonts w:ascii="Times New Roman" w:hAnsi="Times New Roman" w:cs="Times New Roman"/>
          <w:sz w:val="24"/>
          <w:szCs w:val="24"/>
        </w:rPr>
        <w:t>Na terenie miasta, poza miejskimi placówkami przedszkolnymi działają ró</w:t>
      </w:r>
      <w:r>
        <w:rPr>
          <w:rFonts w:ascii="Times New Roman" w:hAnsi="Times New Roman" w:cs="Times New Roman"/>
          <w:sz w:val="24"/>
          <w:szCs w:val="24"/>
        </w:rPr>
        <w:t>wnież przedszkola niepubliczne:</w:t>
      </w:r>
    </w:p>
    <w:p w14:paraId="0C2D7BB5" w14:textId="77777777" w:rsidR="000B0E0C" w:rsidRPr="00C151A3" w:rsidRDefault="000B0E0C" w:rsidP="0024713A">
      <w:pPr>
        <w:pStyle w:val="Akapitzlist"/>
        <w:numPr>
          <w:ilvl w:val="0"/>
          <w:numId w:val="7"/>
        </w:numPr>
        <w:spacing w:after="0" w:line="360" w:lineRule="auto"/>
        <w:jc w:val="both"/>
        <w:rPr>
          <w:rFonts w:ascii="Times New Roman" w:hAnsi="Times New Roman" w:cs="Times New Roman"/>
          <w:sz w:val="24"/>
          <w:szCs w:val="24"/>
        </w:rPr>
      </w:pPr>
      <w:r w:rsidRPr="00C151A3">
        <w:rPr>
          <w:rFonts w:ascii="Times New Roman" w:hAnsi="Times New Roman" w:cs="Times New Roman"/>
          <w:sz w:val="24"/>
          <w:szCs w:val="24"/>
        </w:rPr>
        <w:lastRenderedPageBreak/>
        <w:t xml:space="preserve">Katolickie Niepubliczne Mikołajkowe Przedszkole im. św. Jana Pawła II </w:t>
      </w:r>
      <w:r>
        <w:rPr>
          <w:rFonts w:ascii="Times New Roman" w:hAnsi="Times New Roman" w:cs="Times New Roman"/>
          <w:sz w:val="24"/>
          <w:szCs w:val="24"/>
        </w:rPr>
        <w:br/>
      </w:r>
      <w:r w:rsidRPr="00C151A3">
        <w:rPr>
          <w:rFonts w:ascii="Times New Roman" w:hAnsi="Times New Roman" w:cs="Times New Roman"/>
          <w:sz w:val="24"/>
          <w:szCs w:val="24"/>
        </w:rPr>
        <w:t>w Jarosławiu, ul. Benedyktyńska 5,</w:t>
      </w:r>
    </w:p>
    <w:p w14:paraId="47EF762B" w14:textId="77777777" w:rsidR="000B0E0C" w:rsidRPr="00C151A3" w:rsidRDefault="000B0E0C" w:rsidP="0024713A">
      <w:pPr>
        <w:pStyle w:val="Akapitzlist"/>
        <w:numPr>
          <w:ilvl w:val="0"/>
          <w:numId w:val="7"/>
        </w:numPr>
        <w:spacing w:after="0" w:line="360" w:lineRule="auto"/>
        <w:jc w:val="both"/>
        <w:rPr>
          <w:rFonts w:ascii="Times New Roman" w:hAnsi="Times New Roman" w:cs="Times New Roman"/>
          <w:sz w:val="24"/>
          <w:szCs w:val="24"/>
        </w:rPr>
      </w:pPr>
      <w:r w:rsidRPr="00C151A3">
        <w:rPr>
          <w:rFonts w:ascii="Times New Roman" w:hAnsi="Times New Roman" w:cs="Times New Roman"/>
          <w:sz w:val="24"/>
          <w:szCs w:val="24"/>
        </w:rPr>
        <w:t xml:space="preserve">Niepubliczne Przedszkole SS Służebniczek im. E. Bojanowskiego przy ul. 3 Maja 12, </w:t>
      </w:r>
    </w:p>
    <w:p w14:paraId="489517ED" w14:textId="77777777" w:rsidR="000B0E0C" w:rsidRPr="00C151A3" w:rsidRDefault="000B0E0C" w:rsidP="0024713A">
      <w:pPr>
        <w:pStyle w:val="Akapitzlist"/>
        <w:numPr>
          <w:ilvl w:val="0"/>
          <w:numId w:val="7"/>
        </w:numPr>
        <w:spacing w:after="0" w:line="360" w:lineRule="auto"/>
        <w:jc w:val="both"/>
        <w:rPr>
          <w:rFonts w:ascii="Times New Roman" w:hAnsi="Times New Roman" w:cs="Times New Roman"/>
          <w:sz w:val="24"/>
          <w:szCs w:val="24"/>
        </w:rPr>
      </w:pPr>
      <w:r w:rsidRPr="00C151A3">
        <w:rPr>
          <w:rFonts w:ascii="Times New Roman" w:hAnsi="Times New Roman" w:cs="Times New Roman"/>
          <w:sz w:val="24"/>
          <w:szCs w:val="24"/>
        </w:rPr>
        <w:t xml:space="preserve">Przedszkole Niepubliczne „Akademia Uśmiechu” przy ul. Skarbowskiego 14/U1, </w:t>
      </w:r>
    </w:p>
    <w:p w14:paraId="1AC3C3CE" w14:textId="77777777" w:rsidR="000B0E0C" w:rsidRPr="00C151A3" w:rsidRDefault="000B0E0C" w:rsidP="0024713A">
      <w:pPr>
        <w:pStyle w:val="Akapitzlist"/>
        <w:numPr>
          <w:ilvl w:val="0"/>
          <w:numId w:val="7"/>
        </w:numPr>
        <w:spacing w:after="0" w:line="360" w:lineRule="auto"/>
        <w:jc w:val="both"/>
        <w:rPr>
          <w:rFonts w:ascii="Times New Roman" w:hAnsi="Times New Roman" w:cs="Times New Roman"/>
          <w:sz w:val="24"/>
          <w:szCs w:val="24"/>
        </w:rPr>
      </w:pPr>
      <w:r w:rsidRPr="00C151A3">
        <w:rPr>
          <w:rFonts w:ascii="Times New Roman" w:hAnsi="Times New Roman" w:cs="Times New Roman"/>
          <w:sz w:val="24"/>
          <w:szCs w:val="24"/>
        </w:rPr>
        <w:t xml:space="preserve">Przedszkole Niepubliczne </w:t>
      </w:r>
      <w:r>
        <w:rPr>
          <w:rFonts w:ascii="Times New Roman" w:hAnsi="Times New Roman" w:cs="Times New Roman"/>
          <w:sz w:val="24"/>
          <w:szCs w:val="24"/>
        </w:rPr>
        <w:t>„SMYK” przy ul. Brzostków 9/11,</w:t>
      </w:r>
    </w:p>
    <w:p w14:paraId="633B6E1B" w14:textId="77777777" w:rsidR="000B0E0C" w:rsidRPr="00C151A3" w:rsidRDefault="000B0E0C" w:rsidP="0024713A">
      <w:pPr>
        <w:pStyle w:val="Akapitzlist"/>
        <w:numPr>
          <w:ilvl w:val="0"/>
          <w:numId w:val="7"/>
        </w:numPr>
        <w:spacing w:after="0" w:line="360" w:lineRule="auto"/>
        <w:jc w:val="both"/>
        <w:rPr>
          <w:rFonts w:ascii="Times New Roman" w:hAnsi="Times New Roman" w:cs="Times New Roman"/>
          <w:sz w:val="24"/>
          <w:szCs w:val="24"/>
        </w:rPr>
      </w:pPr>
      <w:r w:rsidRPr="00C151A3">
        <w:rPr>
          <w:rFonts w:ascii="Times New Roman" w:hAnsi="Times New Roman" w:cs="Times New Roman"/>
          <w:sz w:val="24"/>
          <w:szCs w:val="24"/>
        </w:rPr>
        <w:t xml:space="preserve">Niepubliczne Przedszkole Integracyjne „WYSPA SKARBÓW” przy </w:t>
      </w:r>
      <w:r>
        <w:rPr>
          <w:rFonts w:ascii="Times New Roman" w:hAnsi="Times New Roman" w:cs="Times New Roman"/>
          <w:sz w:val="24"/>
          <w:szCs w:val="24"/>
        </w:rPr>
        <w:br/>
        <w:t>ul. Pruchnickiej 2D,</w:t>
      </w:r>
    </w:p>
    <w:p w14:paraId="79FBEB74" w14:textId="77777777" w:rsidR="000B0E0C" w:rsidRPr="00C151A3" w:rsidRDefault="000B0E0C" w:rsidP="0024713A">
      <w:pPr>
        <w:pStyle w:val="Akapitzlist"/>
        <w:numPr>
          <w:ilvl w:val="0"/>
          <w:numId w:val="7"/>
        </w:numPr>
        <w:spacing w:after="0" w:line="360" w:lineRule="auto"/>
        <w:jc w:val="both"/>
        <w:rPr>
          <w:rFonts w:ascii="Times New Roman" w:hAnsi="Times New Roman" w:cs="Times New Roman"/>
          <w:sz w:val="24"/>
          <w:szCs w:val="24"/>
        </w:rPr>
      </w:pPr>
      <w:r w:rsidRPr="00C151A3">
        <w:rPr>
          <w:rFonts w:ascii="Times New Roman" w:hAnsi="Times New Roman" w:cs="Times New Roman"/>
          <w:sz w:val="24"/>
          <w:szCs w:val="24"/>
        </w:rPr>
        <w:t>Niepubliczne Profilowane Przedszkole dla Dzieci z Autyzmem „DOBRY POCZĄTEK” przy ul. Węgierskiej 4.</w:t>
      </w:r>
    </w:p>
    <w:p w14:paraId="5084C5B0" w14:textId="77777777" w:rsidR="000B0E0C" w:rsidRPr="00C151A3" w:rsidRDefault="000B0E0C" w:rsidP="0024713A">
      <w:pPr>
        <w:pStyle w:val="Akapitzlist"/>
        <w:spacing w:after="0" w:line="360" w:lineRule="auto"/>
        <w:jc w:val="both"/>
        <w:rPr>
          <w:rFonts w:ascii="Times New Roman" w:hAnsi="Times New Roman" w:cs="Times New Roman"/>
          <w:sz w:val="24"/>
          <w:szCs w:val="24"/>
        </w:rPr>
      </w:pPr>
    </w:p>
    <w:p w14:paraId="10A0D738" w14:textId="77777777" w:rsidR="000B0E0C" w:rsidRDefault="000B0E0C" w:rsidP="0024713A">
      <w:pPr>
        <w:pStyle w:val="Akapitzlist"/>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C151A3">
        <w:rPr>
          <w:rFonts w:ascii="Times New Roman" w:hAnsi="Times New Roman" w:cs="Times New Roman"/>
          <w:sz w:val="24"/>
          <w:szCs w:val="24"/>
        </w:rPr>
        <w:t>W roku szkolnym 2018/2019 wskaźnik objęcia dzieci 3-5 letnich wychowaniem przedszkolnym na terenie gminy wyniósł 98,8 %. Dzieci sześcioletnie, które nie rozpoczęły nauki w klasie pierwszej, objęte były obowiązkiem rocznego przygotowania przedszkolnego.</w:t>
      </w:r>
    </w:p>
    <w:p w14:paraId="48EA57F8" w14:textId="77777777" w:rsidR="000B0E0C" w:rsidRPr="00C151A3" w:rsidRDefault="000B0E0C" w:rsidP="0024713A">
      <w:pPr>
        <w:pStyle w:val="Akapitzlist"/>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C151A3">
        <w:rPr>
          <w:rFonts w:ascii="Times New Roman" w:hAnsi="Times New Roman" w:cs="Times New Roman"/>
          <w:sz w:val="24"/>
          <w:szCs w:val="24"/>
        </w:rPr>
        <w:t>Jeżeli chodzi o edukację w szkołach podstawowych Gmina Miejska Jarosław jest organem prowadzącym dla 9 szkół podstawowych, do których w roku szkolnym 2019/2020 uczęszczało 2 864 uczniów:</w:t>
      </w:r>
    </w:p>
    <w:p w14:paraId="613DAB25" w14:textId="77777777" w:rsidR="000B0E0C" w:rsidRPr="00C151A3" w:rsidRDefault="000B0E0C" w:rsidP="0024713A">
      <w:pPr>
        <w:pStyle w:val="Akapitzlist"/>
        <w:numPr>
          <w:ilvl w:val="0"/>
          <w:numId w:val="8"/>
        </w:numPr>
        <w:spacing w:after="0" w:line="360" w:lineRule="auto"/>
        <w:jc w:val="both"/>
        <w:rPr>
          <w:rFonts w:ascii="Times New Roman" w:hAnsi="Times New Roman" w:cs="Times New Roman"/>
          <w:sz w:val="24"/>
          <w:szCs w:val="24"/>
        </w:rPr>
      </w:pPr>
      <w:r w:rsidRPr="00C151A3">
        <w:rPr>
          <w:rFonts w:ascii="Times New Roman" w:hAnsi="Times New Roman" w:cs="Times New Roman"/>
          <w:sz w:val="24"/>
          <w:szCs w:val="24"/>
        </w:rPr>
        <w:t>Szkoła Podstawowa nr 1 im. św. Królowej Jadwigi przy ul. 3 Maja 30,</w:t>
      </w:r>
    </w:p>
    <w:p w14:paraId="15DB936B" w14:textId="77777777" w:rsidR="000B0E0C" w:rsidRPr="00C151A3" w:rsidRDefault="000B0E0C" w:rsidP="0024713A">
      <w:pPr>
        <w:pStyle w:val="Akapitzlist"/>
        <w:numPr>
          <w:ilvl w:val="0"/>
          <w:numId w:val="8"/>
        </w:numPr>
        <w:spacing w:after="0" w:line="360" w:lineRule="auto"/>
        <w:jc w:val="both"/>
        <w:rPr>
          <w:rFonts w:ascii="Times New Roman" w:hAnsi="Times New Roman" w:cs="Times New Roman"/>
          <w:sz w:val="24"/>
          <w:szCs w:val="24"/>
        </w:rPr>
      </w:pPr>
      <w:r w:rsidRPr="00C151A3">
        <w:rPr>
          <w:rFonts w:ascii="Times New Roman" w:hAnsi="Times New Roman" w:cs="Times New Roman"/>
          <w:sz w:val="24"/>
          <w:szCs w:val="24"/>
        </w:rPr>
        <w:t>Szkoła Podstawowa nr 2 im. ks. Stanisława Konarskiego przy ul. Jana Pawła II 26,</w:t>
      </w:r>
    </w:p>
    <w:p w14:paraId="23B335B5" w14:textId="77777777" w:rsidR="000B0E0C" w:rsidRPr="00C151A3" w:rsidRDefault="000B0E0C" w:rsidP="0024713A">
      <w:pPr>
        <w:pStyle w:val="Akapitzlist"/>
        <w:numPr>
          <w:ilvl w:val="0"/>
          <w:numId w:val="8"/>
        </w:numPr>
        <w:spacing w:after="0" w:line="360" w:lineRule="auto"/>
        <w:jc w:val="both"/>
        <w:rPr>
          <w:rFonts w:ascii="Times New Roman" w:hAnsi="Times New Roman" w:cs="Times New Roman"/>
          <w:sz w:val="24"/>
          <w:szCs w:val="24"/>
        </w:rPr>
      </w:pPr>
      <w:r w:rsidRPr="00C151A3">
        <w:rPr>
          <w:rFonts w:ascii="Times New Roman" w:hAnsi="Times New Roman" w:cs="Times New Roman"/>
          <w:sz w:val="24"/>
          <w:szCs w:val="24"/>
        </w:rPr>
        <w:t xml:space="preserve"> Szkoła Podstawowa nr 4 im. Stefana Żeromskiego przy ul. Stefana Żeromskiego 4,</w:t>
      </w:r>
    </w:p>
    <w:p w14:paraId="2D201F52" w14:textId="77777777" w:rsidR="000B0E0C" w:rsidRPr="00C151A3" w:rsidRDefault="000B0E0C" w:rsidP="0024713A">
      <w:pPr>
        <w:pStyle w:val="Akapitzlist"/>
        <w:numPr>
          <w:ilvl w:val="0"/>
          <w:numId w:val="8"/>
        </w:numPr>
        <w:spacing w:after="0" w:line="360" w:lineRule="auto"/>
        <w:jc w:val="both"/>
        <w:rPr>
          <w:rFonts w:ascii="Times New Roman" w:hAnsi="Times New Roman" w:cs="Times New Roman"/>
          <w:sz w:val="24"/>
          <w:szCs w:val="24"/>
        </w:rPr>
      </w:pPr>
      <w:r w:rsidRPr="00C151A3">
        <w:rPr>
          <w:rFonts w:ascii="Times New Roman" w:hAnsi="Times New Roman" w:cs="Times New Roman"/>
          <w:sz w:val="24"/>
          <w:szCs w:val="24"/>
        </w:rPr>
        <w:t>Szkoła Podstawowa nr 5 im. Baśki Puzon przy ul. Traugutta 15,</w:t>
      </w:r>
    </w:p>
    <w:p w14:paraId="445E59F7" w14:textId="77777777" w:rsidR="000B0E0C" w:rsidRPr="00C151A3" w:rsidRDefault="000B0E0C" w:rsidP="0024713A">
      <w:pPr>
        <w:pStyle w:val="Akapitzlist"/>
        <w:numPr>
          <w:ilvl w:val="0"/>
          <w:numId w:val="8"/>
        </w:numPr>
        <w:spacing w:after="0" w:line="360" w:lineRule="auto"/>
        <w:jc w:val="both"/>
        <w:rPr>
          <w:rFonts w:ascii="Times New Roman" w:hAnsi="Times New Roman" w:cs="Times New Roman"/>
          <w:sz w:val="24"/>
          <w:szCs w:val="24"/>
        </w:rPr>
      </w:pPr>
      <w:r w:rsidRPr="00C151A3">
        <w:rPr>
          <w:rFonts w:ascii="Times New Roman" w:hAnsi="Times New Roman" w:cs="Times New Roman"/>
          <w:sz w:val="24"/>
          <w:szCs w:val="24"/>
        </w:rPr>
        <w:t xml:space="preserve">Szkoła Podstawowa nr 6 im. ks. Piotra Skargi przy ul. Spytka 2 oraz placu </w:t>
      </w:r>
      <w:r>
        <w:rPr>
          <w:rFonts w:ascii="Times New Roman" w:hAnsi="Times New Roman" w:cs="Times New Roman"/>
          <w:sz w:val="24"/>
          <w:szCs w:val="24"/>
        </w:rPr>
        <w:br/>
      </w:r>
      <w:r w:rsidRPr="00C151A3">
        <w:rPr>
          <w:rFonts w:ascii="Times New Roman" w:hAnsi="Times New Roman" w:cs="Times New Roman"/>
          <w:sz w:val="24"/>
          <w:szCs w:val="24"/>
        </w:rPr>
        <w:t>Piotra Skargi 1,</w:t>
      </w:r>
    </w:p>
    <w:p w14:paraId="72AE3603" w14:textId="77777777" w:rsidR="000B0E0C" w:rsidRPr="00C151A3" w:rsidRDefault="000B0E0C" w:rsidP="0024713A">
      <w:pPr>
        <w:pStyle w:val="Akapitzlist"/>
        <w:numPr>
          <w:ilvl w:val="0"/>
          <w:numId w:val="8"/>
        </w:numPr>
        <w:spacing w:after="0" w:line="360" w:lineRule="auto"/>
        <w:jc w:val="both"/>
        <w:rPr>
          <w:rFonts w:ascii="Times New Roman" w:hAnsi="Times New Roman" w:cs="Times New Roman"/>
          <w:sz w:val="24"/>
          <w:szCs w:val="24"/>
        </w:rPr>
      </w:pPr>
      <w:r w:rsidRPr="00C151A3">
        <w:rPr>
          <w:rFonts w:ascii="Times New Roman" w:hAnsi="Times New Roman" w:cs="Times New Roman"/>
          <w:sz w:val="24"/>
          <w:szCs w:val="24"/>
        </w:rPr>
        <w:t>Szkoła Podstawowa nr 7 im. ks. Stanisława Staszic</w:t>
      </w:r>
      <w:r>
        <w:rPr>
          <w:rFonts w:ascii="Times New Roman" w:hAnsi="Times New Roman" w:cs="Times New Roman"/>
          <w:sz w:val="24"/>
          <w:szCs w:val="24"/>
        </w:rPr>
        <w:t>a przy ul. Dolnoleżajskiej 110,</w:t>
      </w:r>
    </w:p>
    <w:p w14:paraId="205B16C4" w14:textId="77777777" w:rsidR="000B0E0C" w:rsidRPr="00C151A3" w:rsidRDefault="000B0E0C" w:rsidP="0024713A">
      <w:pPr>
        <w:pStyle w:val="Akapitzlist"/>
        <w:numPr>
          <w:ilvl w:val="0"/>
          <w:numId w:val="8"/>
        </w:numPr>
        <w:spacing w:after="0" w:line="360" w:lineRule="auto"/>
        <w:jc w:val="both"/>
        <w:rPr>
          <w:rFonts w:ascii="Times New Roman" w:hAnsi="Times New Roman" w:cs="Times New Roman"/>
          <w:sz w:val="24"/>
          <w:szCs w:val="24"/>
        </w:rPr>
      </w:pPr>
      <w:r w:rsidRPr="00C151A3">
        <w:rPr>
          <w:rFonts w:ascii="Times New Roman" w:hAnsi="Times New Roman" w:cs="Times New Roman"/>
          <w:sz w:val="24"/>
          <w:szCs w:val="24"/>
        </w:rPr>
        <w:t>Szkoła Podstawowa nr 9 im. Tadeusza Kościuszki przy ul. Łaz</w:t>
      </w:r>
      <w:r>
        <w:rPr>
          <w:rFonts w:ascii="Times New Roman" w:hAnsi="Times New Roman" w:cs="Times New Roman"/>
          <w:sz w:val="24"/>
          <w:szCs w:val="24"/>
        </w:rPr>
        <w:t>y Kostkowskie 14,</w:t>
      </w:r>
    </w:p>
    <w:p w14:paraId="6185127A" w14:textId="77777777" w:rsidR="000B0E0C" w:rsidRPr="00C151A3" w:rsidRDefault="000B0E0C" w:rsidP="0024713A">
      <w:pPr>
        <w:pStyle w:val="Akapitzlist"/>
        <w:numPr>
          <w:ilvl w:val="0"/>
          <w:numId w:val="8"/>
        </w:numPr>
        <w:spacing w:after="0" w:line="360" w:lineRule="auto"/>
        <w:jc w:val="both"/>
        <w:rPr>
          <w:rFonts w:ascii="Times New Roman" w:hAnsi="Times New Roman" w:cs="Times New Roman"/>
          <w:sz w:val="24"/>
          <w:szCs w:val="24"/>
        </w:rPr>
      </w:pPr>
      <w:r w:rsidRPr="00C151A3">
        <w:rPr>
          <w:rFonts w:ascii="Times New Roman" w:hAnsi="Times New Roman" w:cs="Times New Roman"/>
          <w:sz w:val="24"/>
          <w:szCs w:val="24"/>
        </w:rPr>
        <w:t xml:space="preserve">Szkoła Podstawowa nr 10 im. Wojska </w:t>
      </w:r>
      <w:r>
        <w:rPr>
          <w:rFonts w:ascii="Times New Roman" w:hAnsi="Times New Roman" w:cs="Times New Roman"/>
          <w:sz w:val="24"/>
          <w:szCs w:val="24"/>
        </w:rPr>
        <w:t>Polskiego przy os. Słoneczne 7,</w:t>
      </w:r>
    </w:p>
    <w:p w14:paraId="4922B1C7" w14:textId="77777777" w:rsidR="000B0E0C" w:rsidRPr="00C151A3" w:rsidRDefault="000B0E0C" w:rsidP="0024713A">
      <w:pPr>
        <w:pStyle w:val="Akapitzlist"/>
        <w:numPr>
          <w:ilvl w:val="0"/>
          <w:numId w:val="8"/>
        </w:numPr>
        <w:spacing w:after="0" w:line="360" w:lineRule="auto"/>
        <w:jc w:val="both"/>
        <w:rPr>
          <w:rFonts w:ascii="Times New Roman" w:hAnsi="Times New Roman" w:cs="Times New Roman"/>
          <w:sz w:val="24"/>
          <w:szCs w:val="24"/>
        </w:rPr>
      </w:pPr>
      <w:r w:rsidRPr="00C151A3">
        <w:rPr>
          <w:rFonts w:ascii="Times New Roman" w:hAnsi="Times New Roman" w:cs="Times New Roman"/>
          <w:sz w:val="24"/>
          <w:szCs w:val="24"/>
        </w:rPr>
        <w:t xml:space="preserve">Szkoła Podstawowa nr 11 z Oddziałami Integracyjnymi im. Adama Mickiewicza </w:t>
      </w:r>
      <w:r>
        <w:rPr>
          <w:rFonts w:ascii="Times New Roman" w:hAnsi="Times New Roman" w:cs="Times New Roman"/>
          <w:sz w:val="24"/>
          <w:szCs w:val="24"/>
        </w:rPr>
        <w:br/>
        <w:t>przy ul. Kraszewskiego 39.</w:t>
      </w:r>
    </w:p>
    <w:p w14:paraId="530B08DE" w14:textId="77777777" w:rsidR="000B0E0C" w:rsidRPr="00C151A3" w:rsidRDefault="000B0E0C" w:rsidP="002471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C151A3">
        <w:rPr>
          <w:rFonts w:ascii="Times New Roman" w:hAnsi="Times New Roman" w:cs="Times New Roman"/>
          <w:sz w:val="24"/>
          <w:szCs w:val="24"/>
        </w:rPr>
        <w:t xml:space="preserve">Dbając o jak najwyższy poziom nauczania, a jednocześnie biorąc pod uwagę problemy i trudności uczniów, w jarosławskich placówkach (Szkoła Podstawowa nr 6 im. ks. Piotra Skargi oraz Szkoła Podstawowa nr 11 z oddziałami integracyjnymi im. Adama Mickiewicza) funkcjonują oddziały integracyjne, w których uczniowie </w:t>
      </w:r>
      <w:r>
        <w:rPr>
          <w:rFonts w:ascii="Times New Roman" w:hAnsi="Times New Roman" w:cs="Times New Roman"/>
          <w:sz w:val="24"/>
          <w:szCs w:val="24"/>
        </w:rPr>
        <w:t xml:space="preserve">mogą realizować obowiązek nauki </w:t>
      </w:r>
      <w:r>
        <w:rPr>
          <w:rFonts w:ascii="Times New Roman" w:hAnsi="Times New Roman" w:cs="Times New Roman"/>
          <w:sz w:val="24"/>
          <w:szCs w:val="24"/>
        </w:rPr>
        <w:br/>
      </w:r>
      <w:r w:rsidRPr="00C151A3">
        <w:rPr>
          <w:rFonts w:ascii="Times New Roman" w:hAnsi="Times New Roman" w:cs="Times New Roman"/>
          <w:sz w:val="24"/>
          <w:szCs w:val="24"/>
        </w:rPr>
        <w:t xml:space="preserve">w warunkach dostosowanych </w:t>
      </w:r>
      <w:r>
        <w:rPr>
          <w:rFonts w:ascii="Times New Roman" w:hAnsi="Times New Roman" w:cs="Times New Roman"/>
          <w:sz w:val="24"/>
          <w:szCs w:val="24"/>
        </w:rPr>
        <w:t>do swoich potrzeb i możliwości.</w:t>
      </w:r>
    </w:p>
    <w:p w14:paraId="696003DD" w14:textId="77777777" w:rsidR="000B0E0C" w:rsidRPr="00C151A3" w:rsidRDefault="000B0E0C" w:rsidP="002471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C151A3">
        <w:rPr>
          <w:rFonts w:ascii="Times New Roman" w:hAnsi="Times New Roman" w:cs="Times New Roman"/>
          <w:sz w:val="24"/>
          <w:szCs w:val="24"/>
        </w:rPr>
        <w:t>Na terenie miasta, poza publicznymi szkołami podstawowymi, działają również podstawowe szkoły niepubliczne:</w:t>
      </w:r>
    </w:p>
    <w:p w14:paraId="23811F9C" w14:textId="77777777" w:rsidR="000B0E0C" w:rsidRPr="00C151A3" w:rsidRDefault="000B0E0C" w:rsidP="0024713A">
      <w:pPr>
        <w:pStyle w:val="Akapitzlist"/>
        <w:numPr>
          <w:ilvl w:val="0"/>
          <w:numId w:val="9"/>
        </w:numPr>
        <w:spacing w:after="0" w:line="360" w:lineRule="auto"/>
        <w:jc w:val="both"/>
        <w:rPr>
          <w:rFonts w:ascii="Times New Roman" w:hAnsi="Times New Roman" w:cs="Times New Roman"/>
          <w:sz w:val="24"/>
          <w:szCs w:val="24"/>
        </w:rPr>
      </w:pPr>
      <w:r w:rsidRPr="00C151A3">
        <w:rPr>
          <w:rFonts w:ascii="Times New Roman" w:hAnsi="Times New Roman" w:cs="Times New Roman"/>
          <w:sz w:val="24"/>
          <w:szCs w:val="24"/>
        </w:rPr>
        <w:t>Szkoła Podstawowa Mistrzostwa Sportowego w Jarosławiu, ul. Pruchnicka 2,</w:t>
      </w:r>
    </w:p>
    <w:p w14:paraId="2BA673D9" w14:textId="77777777" w:rsidR="000B0E0C" w:rsidRPr="00C151A3" w:rsidRDefault="000B0E0C" w:rsidP="0024713A">
      <w:pPr>
        <w:pStyle w:val="Akapitzlist"/>
        <w:numPr>
          <w:ilvl w:val="0"/>
          <w:numId w:val="9"/>
        </w:numPr>
        <w:spacing w:after="0" w:line="360" w:lineRule="auto"/>
        <w:jc w:val="both"/>
        <w:rPr>
          <w:rFonts w:ascii="Times New Roman" w:hAnsi="Times New Roman" w:cs="Times New Roman"/>
          <w:sz w:val="24"/>
          <w:szCs w:val="24"/>
        </w:rPr>
      </w:pPr>
      <w:r w:rsidRPr="00C151A3">
        <w:rPr>
          <w:rFonts w:ascii="Times New Roman" w:hAnsi="Times New Roman" w:cs="Times New Roman"/>
          <w:sz w:val="24"/>
          <w:szCs w:val="24"/>
        </w:rPr>
        <w:t xml:space="preserve">Szkoła Podstawowa Sióstr Niepokalanek im. bł. Marceliny Dąbrowskiej, </w:t>
      </w:r>
      <w:r>
        <w:rPr>
          <w:rFonts w:ascii="Times New Roman" w:hAnsi="Times New Roman" w:cs="Times New Roman"/>
          <w:sz w:val="24"/>
          <w:szCs w:val="24"/>
        </w:rPr>
        <w:br/>
      </w:r>
      <w:r w:rsidRPr="00C151A3">
        <w:rPr>
          <w:rFonts w:ascii="Times New Roman" w:hAnsi="Times New Roman" w:cs="Times New Roman"/>
          <w:sz w:val="24"/>
          <w:szCs w:val="24"/>
        </w:rPr>
        <w:t>ul. Głęboka 1,</w:t>
      </w:r>
    </w:p>
    <w:p w14:paraId="2BB70CF2" w14:textId="77777777" w:rsidR="000B0E0C" w:rsidRDefault="000B0E0C" w:rsidP="0024713A">
      <w:pPr>
        <w:pStyle w:val="Akapitzlist"/>
        <w:numPr>
          <w:ilvl w:val="0"/>
          <w:numId w:val="9"/>
        </w:numPr>
        <w:spacing w:after="0" w:line="360" w:lineRule="auto"/>
        <w:jc w:val="both"/>
        <w:rPr>
          <w:rFonts w:ascii="Times New Roman" w:hAnsi="Times New Roman" w:cs="Times New Roman"/>
          <w:sz w:val="24"/>
          <w:szCs w:val="24"/>
        </w:rPr>
      </w:pPr>
      <w:r w:rsidRPr="00C151A3">
        <w:rPr>
          <w:rFonts w:ascii="Times New Roman" w:hAnsi="Times New Roman" w:cs="Times New Roman"/>
          <w:sz w:val="24"/>
          <w:szCs w:val="24"/>
        </w:rPr>
        <w:t>Szkoła Podstawowa Specjalna nr 8 w Jarosławiu.</w:t>
      </w:r>
    </w:p>
    <w:p w14:paraId="287873D6" w14:textId="77777777" w:rsidR="000B0E0C" w:rsidRPr="00C151A3" w:rsidRDefault="000B0E0C" w:rsidP="000E7622">
      <w:pPr>
        <w:pStyle w:val="Akapitzlist"/>
        <w:spacing w:after="0" w:line="240" w:lineRule="auto"/>
        <w:ind w:left="357"/>
        <w:jc w:val="both"/>
        <w:rPr>
          <w:rFonts w:ascii="Times New Roman" w:hAnsi="Times New Roman" w:cs="Times New Roman"/>
          <w:sz w:val="24"/>
          <w:szCs w:val="24"/>
        </w:rPr>
      </w:pPr>
    </w:p>
    <w:p w14:paraId="30009D01" w14:textId="77777777" w:rsidR="000B0E0C" w:rsidRPr="00BC6F42" w:rsidRDefault="000B0E0C" w:rsidP="00AA39EB">
      <w:pPr>
        <w:pStyle w:val="Nagwek1"/>
        <w:rPr>
          <w:rFonts w:ascii="Times New Roman" w:hAnsi="Times New Roman"/>
          <w:sz w:val="24"/>
          <w:szCs w:val="24"/>
        </w:rPr>
      </w:pPr>
      <w:bookmarkStart w:id="27" w:name="_Toc64463406"/>
      <w:r w:rsidRPr="00BC6F42">
        <w:rPr>
          <w:rFonts w:ascii="Times New Roman" w:hAnsi="Times New Roman"/>
          <w:sz w:val="24"/>
          <w:szCs w:val="24"/>
        </w:rPr>
        <w:t>2.7 Kultura, sport</w:t>
      </w:r>
      <w:bookmarkEnd w:id="27"/>
    </w:p>
    <w:p w14:paraId="2293F50C" w14:textId="77777777" w:rsidR="000B0E0C" w:rsidRPr="00BC6F42" w:rsidRDefault="000B0E0C" w:rsidP="00AA39EB">
      <w:pPr>
        <w:pStyle w:val="Nagwek1"/>
        <w:rPr>
          <w:rFonts w:ascii="Times New Roman" w:hAnsi="Times New Roman"/>
          <w:sz w:val="24"/>
          <w:szCs w:val="24"/>
        </w:rPr>
      </w:pPr>
    </w:p>
    <w:p w14:paraId="212CA45A" w14:textId="77777777" w:rsidR="000B0E0C" w:rsidRPr="00BC6F42" w:rsidRDefault="000B0E0C" w:rsidP="00AA39EB">
      <w:pPr>
        <w:pStyle w:val="Nagwek1"/>
        <w:rPr>
          <w:rFonts w:ascii="Times New Roman" w:hAnsi="Times New Roman"/>
          <w:sz w:val="24"/>
          <w:szCs w:val="24"/>
        </w:rPr>
      </w:pPr>
      <w:bookmarkStart w:id="28" w:name="_Toc64463407"/>
      <w:r w:rsidRPr="00BC6F42">
        <w:rPr>
          <w:rFonts w:ascii="Times New Roman" w:hAnsi="Times New Roman"/>
          <w:sz w:val="24"/>
          <w:szCs w:val="24"/>
        </w:rPr>
        <w:t>2.7.1 Kultura</w:t>
      </w:r>
      <w:bookmarkEnd w:id="28"/>
    </w:p>
    <w:p w14:paraId="48A9E61D" w14:textId="77777777" w:rsidR="000B0E0C" w:rsidRPr="002F3E50" w:rsidRDefault="000B0E0C" w:rsidP="002F3E50">
      <w:pPr>
        <w:spacing w:after="0" w:line="276" w:lineRule="auto"/>
        <w:jc w:val="both"/>
        <w:rPr>
          <w:rFonts w:ascii="Times New Roman" w:hAnsi="Times New Roman" w:cs="Times New Roman"/>
          <w:sz w:val="24"/>
          <w:szCs w:val="24"/>
        </w:rPr>
      </w:pPr>
    </w:p>
    <w:p w14:paraId="38EDC313" w14:textId="77777777" w:rsidR="000B0E0C" w:rsidRDefault="000B0E0C" w:rsidP="002F3E5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C151A3">
        <w:rPr>
          <w:rFonts w:ascii="Times New Roman" w:hAnsi="Times New Roman" w:cs="Times New Roman"/>
          <w:sz w:val="24"/>
          <w:szCs w:val="24"/>
        </w:rPr>
        <w:t>Na terenie Miasta Jarosławia kulturą za</w:t>
      </w:r>
      <w:r>
        <w:rPr>
          <w:rFonts w:ascii="Times New Roman" w:hAnsi="Times New Roman" w:cs="Times New Roman"/>
          <w:sz w:val="24"/>
          <w:szCs w:val="24"/>
        </w:rPr>
        <w:t>jmują się 3 instytucje kultury:</w:t>
      </w:r>
    </w:p>
    <w:p w14:paraId="14616FE5" w14:textId="77777777" w:rsidR="000B0E0C" w:rsidRPr="002F3E50" w:rsidRDefault="000B0E0C" w:rsidP="002F3E50">
      <w:pPr>
        <w:spacing w:after="0" w:line="120" w:lineRule="auto"/>
        <w:jc w:val="both"/>
        <w:rPr>
          <w:rFonts w:ascii="Times New Roman" w:hAnsi="Times New Roman" w:cs="Times New Roman"/>
          <w:b/>
          <w:bCs/>
          <w:sz w:val="24"/>
          <w:szCs w:val="24"/>
        </w:rPr>
      </w:pPr>
    </w:p>
    <w:p w14:paraId="790E5C4F" w14:textId="77777777" w:rsidR="000B0E0C" w:rsidRPr="00C151A3" w:rsidRDefault="000B0E0C" w:rsidP="000E7622">
      <w:pPr>
        <w:pStyle w:val="Akapitzlist"/>
        <w:numPr>
          <w:ilvl w:val="0"/>
          <w:numId w:val="10"/>
        </w:numPr>
        <w:spacing w:line="240" w:lineRule="auto"/>
        <w:jc w:val="both"/>
        <w:rPr>
          <w:rFonts w:ascii="Times New Roman" w:hAnsi="Times New Roman" w:cs="Times New Roman"/>
          <w:sz w:val="24"/>
          <w:szCs w:val="24"/>
        </w:rPr>
      </w:pPr>
      <w:r w:rsidRPr="00C151A3">
        <w:rPr>
          <w:rFonts w:ascii="Times New Roman" w:hAnsi="Times New Roman" w:cs="Times New Roman"/>
          <w:sz w:val="24"/>
          <w:szCs w:val="24"/>
        </w:rPr>
        <w:t>Jarosławski Ośrode</w:t>
      </w:r>
      <w:r>
        <w:rPr>
          <w:rFonts w:ascii="Times New Roman" w:hAnsi="Times New Roman" w:cs="Times New Roman"/>
          <w:sz w:val="24"/>
          <w:szCs w:val="24"/>
        </w:rPr>
        <w:t>k Kultury i Sztuki,</w:t>
      </w:r>
    </w:p>
    <w:p w14:paraId="36F844C7" w14:textId="77777777" w:rsidR="000B0E0C" w:rsidRPr="00C151A3" w:rsidRDefault="000B0E0C" w:rsidP="000E7622">
      <w:pPr>
        <w:pStyle w:val="Akapitzlist"/>
        <w:numPr>
          <w:ilvl w:val="0"/>
          <w:numId w:val="10"/>
        </w:numPr>
        <w:spacing w:line="240" w:lineRule="auto"/>
        <w:jc w:val="both"/>
        <w:rPr>
          <w:rFonts w:ascii="Times New Roman" w:hAnsi="Times New Roman" w:cs="Times New Roman"/>
          <w:sz w:val="24"/>
          <w:szCs w:val="24"/>
        </w:rPr>
      </w:pPr>
      <w:r w:rsidRPr="00C151A3">
        <w:rPr>
          <w:rFonts w:ascii="Times New Roman" w:hAnsi="Times New Roman" w:cs="Times New Roman"/>
          <w:sz w:val="24"/>
          <w:szCs w:val="24"/>
        </w:rPr>
        <w:t xml:space="preserve">Miejska Biblioteka Publiczna im. </w:t>
      </w:r>
      <w:r>
        <w:rPr>
          <w:rFonts w:ascii="Times New Roman" w:hAnsi="Times New Roman" w:cs="Times New Roman"/>
          <w:sz w:val="24"/>
          <w:szCs w:val="24"/>
        </w:rPr>
        <w:t>Aleksandra Fredry w Jarosławiu,</w:t>
      </w:r>
    </w:p>
    <w:p w14:paraId="6D73465B" w14:textId="77777777" w:rsidR="000B0E0C" w:rsidRDefault="000B0E0C" w:rsidP="000E7622">
      <w:pPr>
        <w:pStyle w:val="Akapitzlist"/>
        <w:numPr>
          <w:ilvl w:val="0"/>
          <w:numId w:val="10"/>
        </w:numPr>
        <w:spacing w:line="240" w:lineRule="auto"/>
        <w:jc w:val="both"/>
        <w:rPr>
          <w:rFonts w:ascii="Times New Roman" w:hAnsi="Times New Roman" w:cs="Times New Roman"/>
          <w:sz w:val="24"/>
          <w:szCs w:val="24"/>
        </w:rPr>
      </w:pPr>
      <w:r w:rsidRPr="00C151A3">
        <w:rPr>
          <w:rFonts w:ascii="Times New Roman" w:hAnsi="Times New Roman" w:cs="Times New Roman"/>
          <w:sz w:val="24"/>
          <w:szCs w:val="24"/>
        </w:rPr>
        <w:t>Centrum K</w:t>
      </w:r>
      <w:r>
        <w:rPr>
          <w:rFonts w:ascii="Times New Roman" w:hAnsi="Times New Roman" w:cs="Times New Roman"/>
          <w:sz w:val="24"/>
          <w:szCs w:val="24"/>
        </w:rPr>
        <w:t>ultury i Promocji w Jarosławiu.</w:t>
      </w:r>
    </w:p>
    <w:p w14:paraId="7A5EF682" w14:textId="77777777" w:rsidR="000B0E0C" w:rsidRDefault="000B0E0C" w:rsidP="002F3E50">
      <w:pPr>
        <w:pStyle w:val="Akapitzlist"/>
        <w:spacing w:after="0" w:line="240" w:lineRule="auto"/>
        <w:jc w:val="both"/>
        <w:rPr>
          <w:rFonts w:ascii="Times New Roman" w:hAnsi="Times New Roman" w:cs="Times New Roman"/>
          <w:sz w:val="24"/>
          <w:szCs w:val="24"/>
        </w:rPr>
      </w:pPr>
    </w:p>
    <w:p w14:paraId="2823D755" w14:textId="5E9135D6" w:rsidR="000B0E0C" w:rsidRDefault="000B0E0C" w:rsidP="0024713A">
      <w:pPr>
        <w:pStyle w:val="Akapitzlist"/>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2F3E50">
        <w:rPr>
          <w:rFonts w:ascii="Times New Roman" w:hAnsi="Times New Roman" w:cs="Times New Roman"/>
          <w:sz w:val="24"/>
          <w:szCs w:val="24"/>
        </w:rPr>
        <w:t>Jarosławski Ośrodek Kultury</w:t>
      </w:r>
      <w:r w:rsidR="001657D9">
        <w:rPr>
          <w:rFonts w:ascii="Times New Roman" w:hAnsi="Times New Roman" w:cs="Times New Roman"/>
          <w:sz w:val="24"/>
          <w:szCs w:val="24"/>
        </w:rPr>
        <w:t xml:space="preserve"> i Sztuki</w:t>
      </w:r>
      <w:r w:rsidRPr="002F3E50">
        <w:rPr>
          <w:rFonts w:ascii="Times New Roman" w:hAnsi="Times New Roman" w:cs="Times New Roman"/>
          <w:sz w:val="24"/>
          <w:szCs w:val="24"/>
        </w:rPr>
        <w:t xml:space="preserve"> posiada status instytucji kultury wpisanej w dniu 1.06.1992 r. do rejestru instytucji kultury. JOKiS ma swoją siedzibę w budynku przy </w:t>
      </w:r>
      <w:r>
        <w:rPr>
          <w:rFonts w:ascii="Times New Roman" w:hAnsi="Times New Roman" w:cs="Times New Roman"/>
          <w:sz w:val="24"/>
          <w:szCs w:val="24"/>
        </w:rPr>
        <w:br/>
      </w:r>
      <w:r w:rsidRPr="002F3E50">
        <w:rPr>
          <w:rFonts w:ascii="Times New Roman" w:hAnsi="Times New Roman" w:cs="Times New Roman"/>
          <w:sz w:val="24"/>
          <w:szCs w:val="24"/>
        </w:rPr>
        <w:t>pl. Adama Mickiewicza 6, prowadzi księgarnię i galerię w budynku Rynek 6. Jarosławski Ośrodek Kultury i Sztuki w 2019 r. był organizatorem oraz współorganizatorem wielu wydarzeń kulturalnych. W szczególności zaś współpracował z Urzędem Miasta Jarosławia, Miejską Biblioteką Publiczną im. Aleksandra Fredry w Jarosławiu, Powiatowym Ogniskiem Baletowym im. Lidii Nartowskiej w Jarosławiu, Powiatową Stacją Sanitarno-Epidemiologiczną w Jarosławiu, Centrum Kultury i Promocji w Jarosławiu, ze szkołami, placówkami wychowawczymi i oświatowymi wszystkich szczebli oraz z całym szeregiem stowarzyszeń. W 2019 r. JOKiS zorganizował lub współorganizował 36 imprez kulturalnych z udziałem zespołów i artystów zawodowych, przeprowadził 26 działań polegających</w:t>
      </w:r>
      <w:r>
        <w:rPr>
          <w:rFonts w:ascii="Times New Roman" w:hAnsi="Times New Roman" w:cs="Times New Roman"/>
          <w:sz w:val="24"/>
          <w:szCs w:val="24"/>
        </w:rPr>
        <w:t xml:space="preserve"> na </w:t>
      </w:r>
      <w:r w:rsidRPr="002F3E50">
        <w:rPr>
          <w:rFonts w:ascii="Times New Roman" w:hAnsi="Times New Roman" w:cs="Times New Roman"/>
          <w:sz w:val="24"/>
          <w:szCs w:val="24"/>
        </w:rPr>
        <w:t>organizacji spotkań, prelekcji, warsztatów, plenerów oraz 40 imprez o charakterze konkursów, przeglądów, festiwali, itp. Jarosławski Ośrodek Kultury i Sztuki zajmuje</w:t>
      </w:r>
      <w:r>
        <w:rPr>
          <w:rFonts w:ascii="Times New Roman" w:hAnsi="Times New Roman" w:cs="Times New Roman"/>
          <w:sz w:val="24"/>
          <w:szCs w:val="24"/>
        </w:rPr>
        <w:t xml:space="preserve"> </w:t>
      </w:r>
      <w:r w:rsidRPr="002F3E50">
        <w:rPr>
          <w:rFonts w:ascii="Times New Roman" w:hAnsi="Times New Roman" w:cs="Times New Roman"/>
          <w:sz w:val="24"/>
          <w:szCs w:val="24"/>
        </w:rPr>
        <w:t>się organizacją wystaw w 4 galeriach. Wystawy, k</w:t>
      </w:r>
      <w:r>
        <w:rPr>
          <w:rFonts w:ascii="Times New Roman" w:hAnsi="Times New Roman" w:cs="Times New Roman"/>
          <w:sz w:val="24"/>
          <w:szCs w:val="24"/>
        </w:rPr>
        <w:t>tóre odbyły się w 2019 r.</w:t>
      </w:r>
      <w:r w:rsidRPr="002F3E50">
        <w:rPr>
          <w:rFonts w:ascii="Times New Roman" w:hAnsi="Times New Roman" w:cs="Times New Roman"/>
          <w:sz w:val="24"/>
          <w:szCs w:val="24"/>
        </w:rPr>
        <w:t xml:space="preserve"> obejmowały swoim zakresem prace malarskie, grafiki, fotografie, jak i wystawy pokonkursowe oraz twórczość dziecięcą. Pracownicy JOKiS w 2019 r. zapewnili dzieciom zamieszkałym na terenie miasta </w:t>
      </w:r>
      <w:r w:rsidRPr="002F3E50">
        <w:rPr>
          <w:rFonts w:ascii="Times New Roman" w:hAnsi="Times New Roman" w:cs="Times New Roman"/>
          <w:sz w:val="24"/>
          <w:szCs w:val="24"/>
        </w:rPr>
        <w:lastRenderedPageBreak/>
        <w:t xml:space="preserve">liczne zabawy i atrakcje, organizując wydarzenia kulturalne w czasie ferii zimowych oraz </w:t>
      </w:r>
      <w:r>
        <w:rPr>
          <w:rFonts w:ascii="Times New Roman" w:hAnsi="Times New Roman" w:cs="Times New Roman"/>
          <w:sz w:val="24"/>
          <w:szCs w:val="24"/>
        </w:rPr>
        <w:br/>
      </w:r>
      <w:r w:rsidRPr="002F3E50">
        <w:rPr>
          <w:rFonts w:ascii="Times New Roman" w:hAnsi="Times New Roman" w:cs="Times New Roman"/>
          <w:sz w:val="24"/>
          <w:szCs w:val="24"/>
        </w:rPr>
        <w:t>w okresie wakacji.</w:t>
      </w:r>
    </w:p>
    <w:p w14:paraId="20E1C52D" w14:textId="77777777" w:rsidR="000B0E0C" w:rsidRPr="00C151A3" w:rsidRDefault="000B0E0C" w:rsidP="0024713A">
      <w:pPr>
        <w:spacing w:after="0" w:line="360" w:lineRule="auto"/>
        <w:ind w:firstLine="360"/>
        <w:jc w:val="both"/>
        <w:rPr>
          <w:rFonts w:ascii="Times New Roman" w:hAnsi="Times New Roman" w:cs="Times New Roman"/>
          <w:sz w:val="24"/>
          <w:szCs w:val="24"/>
        </w:rPr>
      </w:pPr>
      <w:r w:rsidRPr="00C151A3">
        <w:rPr>
          <w:rFonts w:ascii="Times New Roman" w:hAnsi="Times New Roman" w:cs="Times New Roman"/>
          <w:sz w:val="24"/>
          <w:szCs w:val="24"/>
        </w:rPr>
        <w:t xml:space="preserve">Drugą jednostką zajmującą się organizacją życia kulturalnego w Jarosławiu jest </w:t>
      </w:r>
      <w:r>
        <w:rPr>
          <w:rFonts w:ascii="Times New Roman" w:hAnsi="Times New Roman" w:cs="Times New Roman"/>
          <w:sz w:val="24"/>
          <w:szCs w:val="24"/>
        </w:rPr>
        <w:br/>
      </w:r>
      <w:r w:rsidRPr="00C151A3">
        <w:rPr>
          <w:rFonts w:ascii="Times New Roman" w:hAnsi="Times New Roman" w:cs="Times New Roman"/>
          <w:sz w:val="24"/>
          <w:szCs w:val="24"/>
        </w:rPr>
        <w:t xml:space="preserve">Miejska Biblioteka Publiczna im. Aleksandra Fredry w Jarosławiu. W ramach biblioteki </w:t>
      </w:r>
      <w:r>
        <w:rPr>
          <w:rFonts w:ascii="Times New Roman" w:hAnsi="Times New Roman" w:cs="Times New Roman"/>
          <w:sz w:val="24"/>
          <w:szCs w:val="24"/>
        </w:rPr>
        <w:br/>
      </w:r>
      <w:r w:rsidRPr="00C151A3">
        <w:rPr>
          <w:rFonts w:ascii="Times New Roman" w:hAnsi="Times New Roman" w:cs="Times New Roman"/>
          <w:sz w:val="24"/>
          <w:szCs w:val="24"/>
        </w:rPr>
        <w:t>w 2019 r. funkcjon</w:t>
      </w:r>
      <w:r>
        <w:rPr>
          <w:rFonts w:ascii="Times New Roman" w:hAnsi="Times New Roman" w:cs="Times New Roman"/>
          <w:sz w:val="24"/>
          <w:szCs w:val="24"/>
        </w:rPr>
        <w:t>owały:</w:t>
      </w:r>
    </w:p>
    <w:p w14:paraId="10560EF8" w14:textId="77777777" w:rsidR="000B0E0C" w:rsidRPr="00C151A3" w:rsidRDefault="000B0E0C" w:rsidP="0024713A">
      <w:pPr>
        <w:pStyle w:val="Akapitzlist"/>
        <w:numPr>
          <w:ilvl w:val="0"/>
          <w:numId w:val="11"/>
        </w:numPr>
        <w:spacing w:after="0" w:line="360" w:lineRule="auto"/>
        <w:jc w:val="both"/>
        <w:rPr>
          <w:rFonts w:ascii="Times New Roman" w:hAnsi="Times New Roman" w:cs="Times New Roman"/>
          <w:sz w:val="24"/>
          <w:szCs w:val="24"/>
        </w:rPr>
      </w:pPr>
      <w:r w:rsidRPr="00C151A3">
        <w:rPr>
          <w:rFonts w:ascii="Times New Roman" w:hAnsi="Times New Roman" w:cs="Times New Roman"/>
          <w:sz w:val="24"/>
          <w:szCs w:val="24"/>
        </w:rPr>
        <w:t>wypożyczalnia dla dorosłych w siedzibie głównej biblioteki przy ul. ks. Jakuba Makary 1 (w 2019 r. zarejestrowano 3 526 czytelników, którym wypożyczono 53 677 książek, w ciągu roku wypożyczalnię odwiedziło 24 575 czytelników),</w:t>
      </w:r>
    </w:p>
    <w:p w14:paraId="5088EC60" w14:textId="77777777" w:rsidR="000B0E0C" w:rsidRPr="00C151A3" w:rsidRDefault="000B0E0C" w:rsidP="0024713A">
      <w:pPr>
        <w:pStyle w:val="Akapitzlist"/>
        <w:numPr>
          <w:ilvl w:val="0"/>
          <w:numId w:val="11"/>
        </w:numPr>
        <w:spacing w:after="0" w:line="360" w:lineRule="auto"/>
        <w:jc w:val="both"/>
        <w:rPr>
          <w:rFonts w:ascii="Times New Roman" w:hAnsi="Times New Roman" w:cs="Times New Roman"/>
          <w:sz w:val="24"/>
          <w:szCs w:val="24"/>
        </w:rPr>
      </w:pPr>
      <w:r w:rsidRPr="00C151A3">
        <w:rPr>
          <w:rFonts w:ascii="Times New Roman" w:hAnsi="Times New Roman" w:cs="Times New Roman"/>
          <w:sz w:val="24"/>
          <w:szCs w:val="24"/>
        </w:rPr>
        <w:t>wypożyczalnia dla dzieci (w 2019 r. zarejestrowano 2 725 czytelników, którym wypożyczono 20 379 książek; w ciągu roku wypożyczalnię odwiedziło 11 776 czytelników),</w:t>
      </w:r>
    </w:p>
    <w:p w14:paraId="2FE10621" w14:textId="77777777" w:rsidR="000B0E0C" w:rsidRPr="00C151A3" w:rsidRDefault="000B0E0C" w:rsidP="0024713A">
      <w:pPr>
        <w:pStyle w:val="Akapitzlist"/>
        <w:numPr>
          <w:ilvl w:val="0"/>
          <w:numId w:val="11"/>
        </w:numPr>
        <w:spacing w:after="0" w:line="360" w:lineRule="auto"/>
        <w:jc w:val="both"/>
        <w:rPr>
          <w:rFonts w:ascii="Times New Roman" w:hAnsi="Times New Roman" w:cs="Times New Roman"/>
          <w:sz w:val="24"/>
          <w:szCs w:val="24"/>
        </w:rPr>
      </w:pPr>
      <w:r w:rsidRPr="00C151A3">
        <w:rPr>
          <w:rFonts w:ascii="Times New Roman" w:hAnsi="Times New Roman" w:cs="Times New Roman"/>
          <w:sz w:val="24"/>
          <w:szCs w:val="24"/>
        </w:rPr>
        <w:t>czytelnia główna i multimedialna (posiada 15 105 woluminów książek i czasopism oprawnych oraz 3 073 pozycji multimedialnych, w 2019 r. prenumerowała na bieżąco 40 tytułów czasopism,  w 2019 r. czytelnię główną odwiedziło 26 926 użytkowników),</w:t>
      </w:r>
    </w:p>
    <w:p w14:paraId="66B4DF00" w14:textId="77777777" w:rsidR="000B0E0C" w:rsidRPr="00C151A3" w:rsidRDefault="000B0E0C" w:rsidP="0024713A">
      <w:pPr>
        <w:pStyle w:val="Akapitzlist"/>
        <w:numPr>
          <w:ilvl w:val="0"/>
          <w:numId w:val="11"/>
        </w:numPr>
        <w:spacing w:after="0" w:line="360" w:lineRule="auto"/>
        <w:jc w:val="both"/>
        <w:rPr>
          <w:rFonts w:ascii="Times New Roman" w:hAnsi="Times New Roman" w:cs="Times New Roman"/>
          <w:sz w:val="24"/>
          <w:szCs w:val="24"/>
        </w:rPr>
      </w:pPr>
      <w:r w:rsidRPr="00C151A3">
        <w:rPr>
          <w:rFonts w:ascii="Times New Roman" w:hAnsi="Times New Roman" w:cs="Times New Roman"/>
          <w:sz w:val="24"/>
          <w:szCs w:val="24"/>
        </w:rPr>
        <w:t xml:space="preserve">Filia nr 2 przy ul. Skarbowskiego 10 (posiada wypożyczalnię dla dorosłych i dzieci, </w:t>
      </w:r>
      <w:r>
        <w:rPr>
          <w:rFonts w:ascii="Times New Roman" w:hAnsi="Times New Roman" w:cs="Times New Roman"/>
          <w:sz w:val="24"/>
          <w:szCs w:val="24"/>
        </w:rPr>
        <w:br/>
      </w:r>
      <w:r w:rsidRPr="00C151A3">
        <w:rPr>
          <w:rFonts w:ascii="Times New Roman" w:hAnsi="Times New Roman" w:cs="Times New Roman"/>
          <w:sz w:val="24"/>
          <w:szCs w:val="24"/>
        </w:rPr>
        <w:t>w 2019 r. zarejestrowano 1 161 czytelników, a wypożyczono ogółem 16 612 woluminów, w ciągu roku filię odwiedziło 7 010 czytelników),</w:t>
      </w:r>
    </w:p>
    <w:p w14:paraId="43DBF9FC" w14:textId="77777777" w:rsidR="000B0E0C" w:rsidRPr="00C151A3" w:rsidRDefault="000B0E0C" w:rsidP="0024713A">
      <w:pPr>
        <w:pStyle w:val="Akapitzlist"/>
        <w:numPr>
          <w:ilvl w:val="0"/>
          <w:numId w:val="11"/>
        </w:numPr>
        <w:spacing w:after="0" w:line="360" w:lineRule="auto"/>
        <w:jc w:val="both"/>
        <w:rPr>
          <w:rFonts w:ascii="Times New Roman" w:hAnsi="Times New Roman" w:cs="Times New Roman"/>
          <w:sz w:val="24"/>
          <w:szCs w:val="24"/>
        </w:rPr>
      </w:pPr>
      <w:r w:rsidRPr="00C151A3">
        <w:rPr>
          <w:rFonts w:ascii="Times New Roman" w:hAnsi="Times New Roman" w:cs="Times New Roman"/>
          <w:sz w:val="24"/>
          <w:szCs w:val="24"/>
        </w:rPr>
        <w:t xml:space="preserve">Filia nr 4 przy os. Kopernika 5 (posiada wypożyczalnię dla dorosłych i dzieci, </w:t>
      </w:r>
      <w:r>
        <w:rPr>
          <w:rFonts w:ascii="Times New Roman" w:hAnsi="Times New Roman" w:cs="Times New Roman"/>
          <w:sz w:val="24"/>
          <w:szCs w:val="24"/>
        </w:rPr>
        <w:br/>
      </w:r>
      <w:r w:rsidRPr="00C151A3">
        <w:rPr>
          <w:rFonts w:ascii="Times New Roman" w:hAnsi="Times New Roman" w:cs="Times New Roman"/>
          <w:sz w:val="24"/>
          <w:szCs w:val="24"/>
        </w:rPr>
        <w:t xml:space="preserve">w 2019 r. zarejestrowano 1 432 czytelników, którym wypożyczono 24 503 książek, </w:t>
      </w:r>
      <w:r>
        <w:rPr>
          <w:rFonts w:ascii="Times New Roman" w:hAnsi="Times New Roman" w:cs="Times New Roman"/>
          <w:sz w:val="24"/>
          <w:szCs w:val="24"/>
        </w:rPr>
        <w:br/>
      </w:r>
      <w:r w:rsidRPr="00C151A3">
        <w:rPr>
          <w:rFonts w:ascii="Times New Roman" w:hAnsi="Times New Roman" w:cs="Times New Roman"/>
          <w:sz w:val="24"/>
          <w:szCs w:val="24"/>
        </w:rPr>
        <w:t xml:space="preserve">w ciągu roku filię </w:t>
      </w:r>
      <w:r>
        <w:rPr>
          <w:rFonts w:ascii="Times New Roman" w:hAnsi="Times New Roman" w:cs="Times New Roman"/>
          <w:sz w:val="24"/>
          <w:szCs w:val="24"/>
        </w:rPr>
        <w:t>odwiedziło 11 266 czytelników).</w:t>
      </w:r>
    </w:p>
    <w:p w14:paraId="69122378" w14:textId="77777777" w:rsidR="000B0E0C" w:rsidRPr="00C151A3" w:rsidRDefault="000B0E0C" w:rsidP="0024713A">
      <w:pPr>
        <w:pStyle w:val="Akapitzlist"/>
        <w:spacing w:after="0" w:line="360" w:lineRule="auto"/>
        <w:ind w:left="0"/>
        <w:jc w:val="both"/>
        <w:rPr>
          <w:rFonts w:ascii="Times New Roman" w:hAnsi="Times New Roman" w:cs="Times New Roman"/>
          <w:sz w:val="24"/>
          <w:szCs w:val="24"/>
        </w:rPr>
      </w:pPr>
    </w:p>
    <w:p w14:paraId="77E79426" w14:textId="77777777" w:rsidR="000B0E0C" w:rsidRPr="00C151A3" w:rsidRDefault="000B0E0C" w:rsidP="0024713A">
      <w:pPr>
        <w:pStyle w:val="Akapitzlist"/>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C151A3">
        <w:rPr>
          <w:rFonts w:ascii="Times New Roman" w:hAnsi="Times New Roman" w:cs="Times New Roman"/>
          <w:sz w:val="24"/>
          <w:szCs w:val="24"/>
        </w:rPr>
        <w:t xml:space="preserve">Stan zbiorów bibliotecznych Miejskiej Biblioteki Publicznej w Jarosławiu na dzień </w:t>
      </w:r>
      <w:r>
        <w:rPr>
          <w:rFonts w:ascii="Times New Roman" w:hAnsi="Times New Roman" w:cs="Times New Roman"/>
          <w:sz w:val="24"/>
          <w:szCs w:val="24"/>
        </w:rPr>
        <w:br/>
        <w:t>31 grudnia 2019 r.</w:t>
      </w:r>
      <w:r w:rsidRPr="00C151A3">
        <w:rPr>
          <w:rFonts w:ascii="Times New Roman" w:hAnsi="Times New Roman" w:cs="Times New Roman"/>
          <w:sz w:val="24"/>
          <w:szCs w:val="24"/>
        </w:rPr>
        <w:t xml:space="preserve"> wynosił: 95 018 jednostek o wartości 1 276 948 zł, w tym 91 945 książek o wartości 1 206 711 zł i 3 073 zbiorów multimedialnych o wartości 70 236 zł. </w:t>
      </w:r>
      <w:r>
        <w:rPr>
          <w:rFonts w:ascii="Times New Roman" w:hAnsi="Times New Roman" w:cs="Times New Roman"/>
          <w:sz w:val="24"/>
          <w:szCs w:val="24"/>
        </w:rPr>
        <w:br/>
      </w:r>
      <w:r w:rsidRPr="00C151A3">
        <w:rPr>
          <w:rFonts w:ascii="Times New Roman" w:hAnsi="Times New Roman" w:cs="Times New Roman"/>
          <w:sz w:val="24"/>
          <w:szCs w:val="24"/>
        </w:rPr>
        <w:t>W 2019 r. wpłynęło 4 621 jednostek na łączną kwotę 99 306 zł, w tym 4 274 woluminów księgozbioru na kwotę 91 004 zł oraz 347 jednostek multimediów na kwotę 8 302 zł.</w:t>
      </w:r>
    </w:p>
    <w:p w14:paraId="0A2B62AE" w14:textId="77777777" w:rsidR="000B0E0C" w:rsidRPr="00C151A3" w:rsidRDefault="000B0E0C" w:rsidP="00431A39">
      <w:pPr>
        <w:pStyle w:val="Akapitzlist"/>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Stan czytelnictwa w 2019 r.</w:t>
      </w:r>
      <w:r w:rsidRPr="00C151A3">
        <w:rPr>
          <w:rFonts w:ascii="Times New Roman" w:hAnsi="Times New Roman" w:cs="Times New Roman"/>
          <w:sz w:val="24"/>
          <w:szCs w:val="24"/>
        </w:rPr>
        <w:t xml:space="preserve"> w Miejskiej Bibliotece Publicznej w Jarosławiu przedstawiał się następująco: ogółem zarejestrowano 10 503 czytelników (największą grupę stanowiły osoby uczące się 3 735 i pracujące 3 693). Użytkownikom wypożyczono na zewnątrz i udostępniono na miejscu ogółem 148 721 woluminów, w tym 123 783 książek </w:t>
      </w:r>
      <w:r>
        <w:rPr>
          <w:rFonts w:ascii="Times New Roman" w:hAnsi="Times New Roman" w:cs="Times New Roman"/>
          <w:sz w:val="24"/>
          <w:szCs w:val="24"/>
        </w:rPr>
        <w:br/>
      </w:r>
      <w:r w:rsidRPr="00C151A3">
        <w:rPr>
          <w:rFonts w:ascii="Times New Roman" w:hAnsi="Times New Roman" w:cs="Times New Roman"/>
          <w:sz w:val="24"/>
          <w:szCs w:val="24"/>
        </w:rPr>
        <w:t>i czasopism oprawnych, 11 671 czasopism bieżących i 13 267 jednostek zbiorów multimedialnych. Na 100 mieszkańców liczb</w:t>
      </w:r>
      <w:r>
        <w:rPr>
          <w:rFonts w:ascii="Times New Roman" w:hAnsi="Times New Roman" w:cs="Times New Roman"/>
          <w:sz w:val="24"/>
          <w:szCs w:val="24"/>
        </w:rPr>
        <w:t>a czytelników wyniosła 28 osób.</w:t>
      </w:r>
    </w:p>
    <w:p w14:paraId="3D755DD7" w14:textId="77777777" w:rsidR="000B0E0C" w:rsidRDefault="000B0E0C" w:rsidP="0024713A">
      <w:pPr>
        <w:pStyle w:val="Akapitzlist"/>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Pr="00C151A3">
        <w:rPr>
          <w:rFonts w:ascii="Times New Roman" w:hAnsi="Times New Roman" w:cs="Times New Roman"/>
          <w:sz w:val="24"/>
          <w:szCs w:val="24"/>
        </w:rPr>
        <w:t>W 2019 r. zorganizowano ogółem 447 imprez czytelniczych, w których wzięło udział 20 220 uczestników, w tym 78 to szkolenia biblioteczne użytkowników (2 240), 369 imprezy o charakterze edukacyjnym i kulturalnym (17 980). Odbyło się m.in.</w:t>
      </w:r>
      <w:r>
        <w:rPr>
          <w:rFonts w:ascii="Times New Roman" w:hAnsi="Times New Roman" w:cs="Times New Roman"/>
          <w:sz w:val="24"/>
          <w:szCs w:val="24"/>
        </w:rPr>
        <w:t>:</w:t>
      </w:r>
      <w:r w:rsidRPr="00C151A3">
        <w:rPr>
          <w:rFonts w:ascii="Times New Roman" w:hAnsi="Times New Roman" w:cs="Times New Roman"/>
          <w:sz w:val="24"/>
          <w:szCs w:val="24"/>
        </w:rPr>
        <w:t xml:space="preserve"> 16 spotkań autorskich (793 uczestników), 40 lekcji bibliotecznych (1 052 uczestników), 8 konkursów </w:t>
      </w:r>
      <w:r>
        <w:rPr>
          <w:rFonts w:ascii="Times New Roman" w:hAnsi="Times New Roman" w:cs="Times New Roman"/>
          <w:sz w:val="24"/>
          <w:szCs w:val="24"/>
        </w:rPr>
        <w:br/>
      </w:r>
      <w:r w:rsidRPr="00C151A3">
        <w:rPr>
          <w:rFonts w:ascii="Times New Roman" w:hAnsi="Times New Roman" w:cs="Times New Roman"/>
          <w:sz w:val="24"/>
          <w:szCs w:val="24"/>
        </w:rPr>
        <w:t>(375 uczestników). W wyżej wymienionych imprezach uczestniczyli uczniowie, studenci oraz osoby dorosłe z miasta i powiatu jarosławskiego.</w:t>
      </w:r>
    </w:p>
    <w:p w14:paraId="743BAF37" w14:textId="77777777" w:rsidR="000B0E0C" w:rsidRDefault="000B0E0C" w:rsidP="0024713A">
      <w:pPr>
        <w:spacing w:after="0" w:line="360" w:lineRule="auto"/>
        <w:ind w:firstLine="360"/>
        <w:jc w:val="both"/>
        <w:rPr>
          <w:rFonts w:ascii="Times New Roman" w:hAnsi="Times New Roman" w:cs="Times New Roman"/>
          <w:sz w:val="24"/>
          <w:szCs w:val="24"/>
        </w:rPr>
      </w:pPr>
      <w:r w:rsidRPr="00C151A3">
        <w:rPr>
          <w:rFonts w:ascii="Times New Roman" w:hAnsi="Times New Roman" w:cs="Times New Roman"/>
          <w:sz w:val="24"/>
          <w:szCs w:val="24"/>
        </w:rPr>
        <w:t xml:space="preserve">Ostatnią omawianą instytucją organizującą życie kulturalne miasta jest Centrum Kultury </w:t>
      </w:r>
      <w:r>
        <w:rPr>
          <w:rFonts w:ascii="Times New Roman" w:hAnsi="Times New Roman" w:cs="Times New Roman"/>
          <w:sz w:val="24"/>
          <w:szCs w:val="24"/>
        </w:rPr>
        <w:br/>
      </w:r>
      <w:r w:rsidRPr="00C151A3">
        <w:rPr>
          <w:rFonts w:ascii="Times New Roman" w:hAnsi="Times New Roman" w:cs="Times New Roman"/>
          <w:sz w:val="24"/>
          <w:szCs w:val="24"/>
        </w:rPr>
        <w:t xml:space="preserve">i Promocji w Jarosławiu, które podejmuje inicjatywy, aby prowadzić działalność odzwierciedlającą i odpowiadającą na potrzeby społeczeństwa XXI wieku. Misją jednostki jest rozwój oraz przekazywanie, jak najszerszej grupie odbiorców, wartości i umiejętności </w:t>
      </w:r>
      <w:r>
        <w:rPr>
          <w:rFonts w:ascii="Times New Roman" w:hAnsi="Times New Roman" w:cs="Times New Roman"/>
          <w:sz w:val="24"/>
          <w:szCs w:val="24"/>
        </w:rPr>
        <w:br/>
      </w:r>
      <w:r w:rsidRPr="00C151A3">
        <w:rPr>
          <w:rFonts w:ascii="Times New Roman" w:hAnsi="Times New Roman" w:cs="Times New Roman"/>
          <w:sz w:val="24"/>
          <w:szCs w:val="24"/>
        </w:rPr>
        <w:t xml:space="preserve">w zakresie szeroko pojętej kultury. CKiP dba także o zachowanie i popularyzację dziedzictwa Jarosławia oraz pobudzanie w społeczności lokalnej chęci działania i obcowania z kulturą. </w:t>
      </w:r>
      <w:r>
        <w:rPr>
          <w:rFonts w:ascii="Times New Roman" w:hAnsi="Times New Roman" w:cs="Times New Roman"/>
          <w:sz w:val="24"/>
          <w:szCs w:val="24"/>
        </w:rPr>
        <w:tab/>
      </w:r>
      <w:r w:rsidRPr="00C151A3">
        <w:rPr>
          <w:rFonts w:ascii="Times New Roman" w:hAnsi="Times New Roman" w:cs="Times New Roman"/>
          <w:sz w:val="24"/>
          <w:szCs w:val="24"/>
        </w:rPr>
        <w:t xml:space="preserve">Podstawowymi komórkami organizacyjnymi jednostki są dwa działy: </w:t>
      </w:r>
      <w:r>
        <w:rPr>
          <w:rFonts w:ascii="Times New Roman" w:hAnsi="Times New Roman" w:cs="Times New Roman"/>
          <w:sz w:val="24"/>
          <w:szCs w:val="24"/>
        </w:rPr>
        <w:br/>
      </w:r>
      <w:r w:rsidRPr="00C151A3">
        <w:rPr>
          <w:rFonts w:ascii="Times New Roman" w:hAnsi="Times New Roman" w:cs="Times New Roman"/>
          <w:sz w:val="24"/>
          <w:szCs w:val="24"/>
        </w:rPr>
        <w:t xml:space="preserve">Dział Organizacji Wydarzeń Artystycznych, w ramach którego działa Galeria u Attavantich oraz Dział Turystyki i Promocji, w ramach którego działa Centrum Informacji Turystyczno-Kulturalnej oraz Podziemne Przejście Turystyczne. Jednym z kluczowych obszarów działalności Centrum Kultury i Promocji w Jarosławiu jest organizowanie działań kulturalnych, takich jak koncerty, festiwale, spotkanie autorskie oraz imprez o charakterze masowym, konferencji, kursów </w:t>
      </w:r>
      <w:r>
        <w:rPr>
          <w:rFonts w:ascii="Times New Roman" w:hAnsi="Times New Roman" w:cs="Times New Roman"/>
          <w:sz w:val="24"/>
          <w:szCs w:val="24"/>
        </w:rPr>
        <w:t xml:space="preserve">i konkursów. </w:t>
      </w:r>
    </w:p>
    <w:p w14:paraId="30BDB755" w14:textId="77777777" w:rsidR="000B0E0C" w:rsidRPr="00C151A3" w:rsidRDefault="000B0E0C" w:rsidP="0024713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Przedmiotowe wydarzenia C</w:t>
      </w:r>
      <w:r w:rsidRPr="00C151A3">
        <w:rPr>
          <w:rFonts w:ascii="Times New Roman" w:hAnsi="Times New Roman" w:cs="Times New Roman"/>
          <w:sz w:val="24"/>
          <w:szCs w:val="24"/>
        </w:rPr>
        <w:t>entrum organizuje w oparciu o podział okresu</w:t>
      </w:r>
      <w:r>
        <w:rPr>
          <w:rFonts w:ascii="Times New Roman" w:hAnsi="Times New Roman" w:cs="Times New Roman"/>
          <w:sz w:val="24"/>
          <w:szCs w:val="24"/>
        </w:rPr>
        <w:t xml:space="preserve"> </w:t>
      </w:r>
      <w:r w:rsidRPr="00C151A3">
        <w:rPr>
          <w:rFonts w:ascii="Times New Roman" w:hAnsi="Times New Roman" w:cs="Times New Roman"/>
          <w:sz w:val="24"/>
          <w:szCs w:val="24"/>
        </w:rPr>
        <w:t>ich realizac</w:t>
      </w:r>
      <w:r>
        <w:rPr>
          <w:rFonts w:ascii="Times New Roman" w:hAnsi="Times New Roman" w:cs="Times New Roman"/>
          <w:sz w:val="24"/>
          <w:szCs w:val="24"/>
        </w:rPr>
        <w:t>ji, który wygląda następująco:</w:t>
      </w:r>
    </w:p>
    <w:p w14:paraId="792F1683" w14:textId="77777777" w:rsidR="000B0E0C" w:rsidRPr="00C151A3" w:rsidRDefault="000B0E0C" w:rsidP="0024713A">
      <w:pPr>
        <w:pStyle w:val="Akapitzlist"/>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działania sezonowe -</w:t>
      </w:r>
      <w:r w:rsidRPr="00C151A3">
        <w:rPr>
          <w:rFonts w:ascii="Times New Roman" w:hAnsi="Times New Roman" w:cs="Times New Roman"/>
          <w:sz w:val="24"/>
          <w:szCs w:val="24"/>
        </w:rPr>
        <w:t xml:space="preserve"> działania z zakresu kultury wyższej organizowane w ramach Sezonu Artystycznego u Attavantich, inicjatywy kulturalno-edukacyjne podejmowane w ramach Kulturalnego Lata w Mieście, jarmarki oraz obchody świ</w:t>
      </w:r>
      <w:r>
        <w:rPr>
          <w:rFonts w:ascii="Times New Roman" w:hAnsi="Times New Roman" w:cs="Times New Roman"/>
          <w:sz w:val="24"/>
          <w:szCs w:val="24"/>
        </w:rPr>
        <w:t>ąt i uroczystości państwowych,</w:t>
      </w:r>
    </w:p>
    <w:p w14:paraId="1E7F893E" w14:textId="77777777" w:rsidR="000B0E0C" w:rsidRPr="00C151A3" w:rsidRDefault="000B0E0C" w:rsidP="0024713A">
      <w:pPr>
        <w:pStyle w:val="Akapitzlist"/>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działania całoroczne -</w:t>
      </w:r>
      <w:r w:rsidRPr="00C151A3">
        <w:rPr>
          <w:rFonts w:ascii="Times New Roman" w:hAnsi="Times New Roman" w:cs="Times New Roman"/>
          <w:sz w:val="24"/>
          <w:szCs w:val="24"/>
        </w:rPr>
        <w:t xml:space="preserve"> działalność wystawiennicza oraz działania związane z realizacją zadań zakresu turystyki.</w:t>
      </w:r>
    </w:p>
    <w:p w14:paraId="1DC0C77F" w14:textId="77777777" w:rsidR="000B0E0C" w:rsidRPr="00C151A3" w:rsidRDefault="000B0E0C" w:rsidP="002471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C151A3">
        <w:rPr>
          <w:rFonts w:ascii="Times New Roman" w:hAnsi="Times New Roman" w:cs="Times New Roman"/>
          <w:sz w:val="24"/>
          <w:szCs w:val="24"/>
        </w:rPr>
        <w:t>Na terenie Miasta zlokalizowanych jest wiele zabytków i atrakcji turystycznych. Należą</w:t>
      </w:r>
      <w:r>
        <w:rPr>
          <w:rFonts w:ascii="Times New Roman" w:hAnsi="Times New Roman" w:cs="Times New Roman"/>
          <w:sz w:val="24"/>
          <w:szCs w:val="24"/>
        </w:rPr>
        <w:t xml:space="preserve"> </w:t>
      </w:r>
      <w:r w:rsidRPr="00C151A3">
        <w:rPr>
          <w:rFonts w:ascii="Times New Roman" w:hAnsi="Times New Roman" w:cs="Times New Roman"/>
          <w:sz w:val="24"/>
          <w:szCs w:val="24"/>
        </w:rPr>
        <w:t>do nich:</w:t>
      </w:r>
    </w:p>
    <w:p w14:paraId="07B220EB" w14:textId="258F726F" w:rsidR="000B0E0C" w:rsidRPr="00C151A3" w:rsidRDefault="000B0E0C" w:rsidP="0024713A">
      <w:pPr>
        <w:pStyle w:val="Akapitzlist"/>
        <w:numPr>
          <w:ilvl w:val="0"/>
          <w:numId w:val="13"/>
        </w:numPr>
        <w:spacing w:after="0" w:line="360" w:lineRule="auto"/>
        <w:jc w:val="both"/>
        <w:rPr>
          <w:rFonts w:ascii="Times New Roman" w:hAnsi="Times New Roman" w:cs="Times New Roman"/>
          <w:sz w:val="24"/>
          <w:szCs w:val="24"/>
        </w:rPr>
      </w:pPr>
      <w:r w:rsidRPr="00C151A3">
        <w:rPr>
          <w:rFonts w:ascii="Times New Roman" w:hAnsi="Times New Roman" w:cs="Times New Roman"/>
          <w:sz w:val="24"/>
          <w:szCs w:val="24"/>
        </w:rPr>
        <w:t xml:space="preserve">park kulturowy obejmujący swoim zasięgiem stare miasto, Opactwo Sióstr Benedyktynek wraz z fortyfikacjami oraz zespół kościelno-klasztorny </w:t>
      </w:r>
      <w:r w:rsidR="005A5527">
        <w:rPr>
          <w:rFonts w:ascii="Times New Roman" w:hAnsi="Times New Roman" w:cs="Times New Roman"/>
          <w:sz w:val="24"/>
          <w:szCs w:val="24"/>
        </w:rPr>
        <w:br/>
      </w:r>
      <w:r w:rsidRPr="00C151A3">
        <w:rPr>
          <w:rFonts w:ascii="Times New Roman" w:hAnsi="Times New Roman" w:cs="Times New Roman"/>
          <w:sz w:val="24"/>
          <w:szCs w:val="24"/>
        </w:rPr>
        <w:t>oo. Dominikanów,</w:t>
      </w:r>
    </w:p>
    <w:p w14:paraId="57A57950" w14:textId="77777777" w:rsidR="000B0E0C" w:rsidRPr="00C151A3" w:rsidRDefault="000B0E0C" w:rsidP="0024713A">
      <w:pPr>
        <w:pStyle w:val="Akapitzlist"/>
        <w:numPr>
          <w:ilvl w:val="0"/>
          <w:numId w:val="13"/>
        </w:numPr>
        <w:spacing w:after="0" w:line="360" w:lineRule="auto"/>
        <w:jc w:val="both"/>
        <w:rPr>
          <w:rFonts w:ascii="Times New Roman" w:hAnsi="Times New Roman" w:cs="Times New Roman"/>
          <w:sz w:val="24"/>
          <w:szCs w:val="24"/>
        </w:rPr>
      </w:pPr>
      <w:r w:rsidRPr="00C151A3">
        <w:rPr>
          <w:rFonts w:ascii="Times New Roman" w:hAnsi="Times New Roman" w:cs="Times New Roman"/>
          <w:sz w:val="24"/>
          <w:szCs w:val="24"/>
        </w:rPr>
        <w:lastRenderedPageBreak/>
        <w:t>kamienice: Rydzikowska, Orsettich, Attavantich, Gruszewiczowska, Królowej Marysieński, Strisowera, Wojciechowskiego,</w:t>
      </w:r>
    </w:p>
    <w:p w14:paraId="022BD6C5" w14:textId="77777777" w:rsidR="000B0E0C" w:rsidRPr="00C151A3" w:rsidRDefault="000B0E0C" w:rsidP="0024713A">
      <w:pPr>
        <w:pStyle w:val="Akapitzlist"/>
        <w:numPr>
          <w:ilvl w:val="0"/>
          <w:numId w:val="14"/>
        </w:numPr>
        <w:shd w:val="clear" w:color="auto" w:fill="FFFFFF"/>
        <w:tabs>
          <w:tab w:val="num" w:pos="709"/>
        </w:tabs>
        <w:spacing w:after="0" w:line="360" w:lineRule="auto"/>
        <w:ind w:left="709" w:hanging="345"/>
        <w:jc w:val="both"/>
        <w:rPr>
          <w:rFonts w:ascii="Times New Roman" w:hAnsi="Times New Roman" w:cs="Times New Roman"/>
          <w:b/>
          <w:bCs/>
          <w:color w:val="000000"/>
          <w:sz w:val="24"/>
          <w:szCs w:val="24"/>
        </w:rPr>
      </w:pPr>
      <w:r w:rsidRPr="00C151A3">
        <w:rPr>
          <w:rFonts w:ascii="Times New Roman" w:hAnsi="Times New Roman" w:cs="Times New Roman"/>
          <w:sz w:val="24"/>
          <w:szCs w:val="24"/>
        </w:rPr>
        <w:t>cmentarze: Stary Cmentarz, Cmentarz Żydowski, Cmentarz Wojskowy,</w:t>
      </w:r>
    </w:p>
    <w:p w14:paraId="66DAFBD6" w14:textId="77777777" w:rsidR="000B0E0C" w:rsidRPr="00C151A3" w:rsidRDefault="000B0E0C" w:rsidP="0024713A">
      <w:pPr>
        <w:pStyle w:val="Akapitzlist"/>
        <w:numPr>
          <w:ilvl w:val="0"/>
          <w:numId w:val="14"/>
        </w:numPr>
        <w:shd w:val="clear" w:color="auto" w:fill="FFFFFF"/>
        <w:tabs>
          <w:tab w:val="num" w:pos="709"/>
        </w:tabs>
        <w:spacing w:after="0" w:line="360" w:lineRule="auto"/>
        <w:ind w:left="709" w:hanging="345"/>
        <w:jc w:val="both"/>
        <w:rPr>
          <w:rFonts w:ascii="Times New Roman" w:hAnsi="Times New Roman" w:cs="Times New Roman"/>
          <w:b/>
          <w:bCs/>
          <w:color w:val="000000"/>
          <w:sz w:val="24"/>
          <w:szCs w:val="24"/>
        </w:rPr>
      </w:pPr>
      <w:r w:rsidRPr="00C151A3">
        <w:rPr>
          <w:rFonts w:ascii="Times New Roman" w:hAnsi="Times New Roman" w:cs="Times New Roman"/>
          <w:sz w:val="24"/>
          <w:szCs w:val="24"/>
        </w:rPr>
        <w:t>kościoły: Kolegiata pw. Bożego Ciała z XVI w., Kościół Ducha Świętego z XVII w., Kościół Trójcy Przenajświętszej i klasztor Franciszkanów-Reformatów z XVIII w., Klasztor ss. Niepokalanek,</w:t>
      </w:r>
    </w:p>
    <w:p w14:paraId="79FC2A64" w14:textId="77777777" w:rsidR="000B0E0C" w:rsidRPr="00C151A3" w:rsidRDefault="000B0E0C" w:rsidP="0024713A">
      <w:pPr>
        <w:pStyle w:val="Akapitzlist"/>
        <w:numPr>
          <w:ilvl w:val="0"/>
          <w:numId w:val="14"/>
        </w:numPr>
        <w:shd w:val="clear" w:color="auto" w:fill="FFFFFF"/>
        <w:tabs>
          <w:tab w:val="num" w:pos="709"/>
        </w:tabs>
        <w:spacing w:after="0" w:line="360" w:lineRule="auto"/>
        <w:ind w:left="709" w:hanging="345"/>
        <w:jc w:val="both"/>
        <w:rPr>
          <w:rFonts w:ascii="Times New Roman" w:hAnsi="Times New Roman" w:cs="Times New Roman"/>
          <w:b/>
          <w:bCs/>
          <w:color w:val="000000"/>
          <w:sz w:val="24"/>
          <w:szCs w:val="24"/>
        </w:rPr>
      </w:pPr>
      <w:r w:rsidRPr="00C151A3">
        <w:rPr>
          <w:rFonts w:ascii="Times New Roman" w:hAnsi="Times New Roman" w:cs="Times New Roman"/>
          <w:sz w:val="24"/>
          <w:szCs w:val="24"/>
        </w:rPr>
        <w:t>cerkwie: Cerkiew konkatedralna pw. Przemienienia Pańskiego obrządku greckokatolickiego z XVIII w.</w:t>
      </w:r>
    </w:p>
    <w:p w14:paraId="59F33384" w14:textId="77777777" w:rsidR="000B0E0C" w:rsidRPr="00C151A3" w:rsidRDefault="000B0E0C" w:rsidP="000E7622">
      <w:pPr>
        <w:shd w:val="clear" w:color="auto" w:fill="FFFFFF"/>
        <w:tabs>
          <w:tab w:val="num" w:pos="709"/>
        </w:tabs>
        <w:spacing w:after="0" w:line="360" w:lineRule="auto"/>
        <w:jc w:val="both"/>
        <w:rPr>
          <w:rFonts w:ascii="Times New Roman" w:hAnsi="Times New Roman" w:cs="Times New Roman"/>
          <w:b/>
          <w:bCs/>
          <w:color w:val="000000"/>
          <w:sz w:val="24"/>
          <w:szCs w:val="24"/>
        </w:rPr>
      </w:pPr>
    </w:p>
    <w:p w14:paraId="620C2C16" w14:textId="77777777" w:rsidR="000B0E0C" w:rsidRPr="00BC6F42" w:rsidRDefault="000B0E0C" w:rsidP="00AA39EB">
      <w:pPr>
        <w:pStyle w:val="Nagwek1"/>
        <w:rPr>
          <w:rFonts w:ascii="Times New Roman" w:hAnsi="Times New Roman"/>
          <w:sz w:val="24"/>
          <w:szCs w:val="24"/>
        </w:rPr>
      </w:pPr>
      <w:bookmarkStart w:id="29" w:name="_Toc64463408"/>
      <w:r w:rsidRPr="00BC6F42">
        <w:rPr>
          <w:rFonts w:ascii="Times New Roman" w:hAnsi="Times New Roman"/>
          <w:sz w:val="24"/>
          <w:szCs w:val="24"/>
        </w:rPr>
        <w:t>2.7.2 Infrastruktura sportowa</w:t>
      </w:r>
      <w:bookmarkEnd w:id="29"/>
    </w:p>
    <w:p w14:paraId="08043FBB" w14:textId="77777777" w:rsidR="000B0E0C" w:rsidRPr="00A36D67" w:rsidRDefault="000B0E0C" w:rsidP="00A36D67">
      <w:pPr>
        <w:spacing w:after="0" w:line="276" w:lineRule="auto"/>
        <w:jc w:val="both"/>
        <w:rPr>
          <w:rFonts w:ascii="Times New Roman" w:hAnsi="Times New Roman" w:cs="Times New Roman"/>
          <w:sz w:val="24"/>
          <w:szCs w:val="24"/>
        </w:rPr>
      </w:pPr>
    </w:p>
    <w:p w14:paraId="260DA674" w14:textId="77777777" w:rsidR="000B0E0C" w:rsidRPr="00A36D67" w:rsidRDefault="000B0E0C" w:rsidP="00A36D67">
      <w:pPr>
        <w:spacing w:after="0" w:line="360" w:lineRule="auto"/>
        <w:jc w:val="both"/>
        <w:rPr>
          <w:rFonts w:ascii="Times New Roman" w:hAnsi="Times New Roman" w:cs="Times New Roman"/>
          <w:b/>
          <w:bCs/>
        </w:rPr>
      </w:pPr>
      <w:r w:rsidRPr="00A36D67">
        <w:rPr>
          <w:rFonts w:ascii="Times New Roman" w:hAnsi="Times New Roman" w:cs="Times New Roman"/>
          <w:b/>
          <w:bCs/>
        </w:rPr>
        <w:t>Na terenie Miasta Jarosławia funkcjonują następujące obiekty sportowe:</w:t>
      </w:r>
    </w:p>
    <w:tbl>
      <w:tblPr>
        <w:tblW w:w="908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300"/>
        <w:gridCol w:w="2783"/>
      </w:tblGrid>
      <w:tr w:rsidR="000B0E0C" w:rsidRPr="00F04FAE" w14:paraId="47204CE5" w14:textId="77777777">
        <w:trPr>
          <w:trHeight w:val="300"/>
        </w:trPr>
        <w:tc>
          <w:tcPr>
            <w:tcW w:w="6300" w:type="dxa"/>
            <w:noWrap/>
            <w:vAlign w:val="center"/>
          </w:tcPr>
          <w:p w14:paraId="74B7687C" w14:textId="77777777" w:rsidR="000B0E0C" w:rsidRPr="00A36D67" w:rsidRDefault="000B0E0C" w:rsidP="00A36D67">
            <w:pPr>
              <w:spacing w:after="0" w:line="360" w:lineRule="auto"/>
              <w:rPr>
                <w:rFonts w:ascii="Times New Roman" w:hAnsi="Times New Roman" w:cs="Times New Roman"/>
                <w:b/>
                <w:bCs/>
              </w:rPr>
            </w:pPr>
            <w:r w:rsidRPr="00A36D67">
              <w:rPr>
                <w:rFonts w:ascii="Times New Roman" w:hAnsi="Times New Roman" w:cs="Times New Roman"/>
                <w:b/>
                <w:bCs/>
              </w:rPr>
              <w:t>Rodzaj obiektu sportowego</w:t>
            </w:r>
          </w:p>
        </w:tc>
        <w:tc>
          <w:tcPr>
            <w:tcW w:w="2783" w:type="dxa"/>
            <w:noWrap/>
            <w:vAlign w:val="bottom"/>
          </w:tcPr>
          <w:p w14:paraId="3B304DAA" w14:textId="77777777" w:rsidR="000B0E0C" w:rsidRPr="00A36D67" w:rsidRDefault="000B0E0C" w:rsidP="00A36D67">
            <w:pPr>
              <w:spacing w:after="0" w:line="360" w:lineRule="auto"/>
              <w:jc w:val="center"/>
              <w:rPr>
                <w:rFonts w:ascii="Times New Roman" w:hAnsi="Times New Roman" w:cs="Times New Roman"/>
                <w:b/>
                <w:bCs/>
              </w:rPr>
            </w:pPr>
            <w:r w:rsidRPr="00A36D67">
              <w:rPr>
                <w:rFonts w:ascii="Times New Roman" w:hAnsi="Times New Roman" w:cs="Times New Roman"/>
                <w:b/>
                <w:bCs/>
              </w:rPr>
              <w:t>Liczba obiektów</w:t>
            </w:r>
          </w:p>
        </w:tc>
      </w:tr>
      <w:tr w:rsidR="000B0E0C" w:rsidRPr="00F04FAE" w14:paraId="50F28366" w14:textId="77777777">
        <w:trPr>
          <w:trHeight w:val="300"/>
        </w:trPr>
        <w:tc>
          <w:tcPr>
            <w:tcW w:w="6300" w:type="dxa"/>
            <w:noWrap/>
            <w:vAlign w:val="center"/>
          </w:tcPr>
          <w:p w14:paraId="3D32DABD" w14:textId="77777777" w:rsidR="000B0E0C" w:rsidRPr="00A36D67" w:rsidRDefault="000B0E0C" w:rsidP="00A36D67">
            <w:pPr>
              <w:spacing w:after="0" w:line="360" w:lineRule="auto"/>
              <w:rPr>
                <w:rFonts w:ascii="Times New Roman" w:hAnsi="Times New Roman" w:cs="Times New Roman"/>
                <w:b/>
                <w:bCs/>
              </w:rPr>
            </w:pPr>
            <w:r w:rsidRPr="00A36D67">
              <w:rPr>
                <w:rFonts w:ascii="Times New Roman" w:hAnsi="Times New Roman" w:cs="Times New Roman"/>
                <w:b/>
                <w:bCs/>
              </w:rPr>
              <w:t>boiska do koszykówki</w:t>
            </w:r>
          </w:p>
        </w:tc>
        <w:tc>
          <w:tcPr>
            <w:tcW w:w="2783" w:type="dxa"/>
            <w:noWrap/>
            <w:vAlign w:val="bottom"/>
          </w:tcPr>
          <w:p w14:paraId="62FE4D90" w14:textId="77777777" w:rsidR="000B0E0C" w:rsidRPr="00A36D67" w:rsidRDefault="000B0E0C" w:rsidP="009440F9">
            <w:pPr>
              <w:spacing w:after="0" w:line="360" w:lineRule="auto"/>
              <w:jc w:val="center"/>
              <w:rPr>
                <w:rFonts w:ascii="Times New Roman" w:hAnsi="Times New Roman" w:cs="Times New Roman"/>
              </w:rPr>
            </w:pPr>
            <w:r w:rsidRPr="00A36D67">
              <w:rPr>
                <w:rFonts w:ascii="Times New Roman" w:hAnsi="Times New Roman" w:cs="Times New Roman"/>
              </w:rPr>
              <w:t>2</w:t>
            </w:r>
          </w:p>
        </w:tc>
      </w:tr>
      <w:tr w:rsidR="000B0E0C" w:rsidRPr="00F04FAE" w14:paraId="0006D3D0" w14:textId="77777777">
        <w:trPr>
          <w:trHeight w:val="300"/>
        </w:trPr>
        <w:tc>
          <w:tcPr>
            <w:tcW w:w="6300" w:type="dxa"/>
            <w:noWrap/>
            <w:vAlign w:val="center"/>
          </w:tcPr>
          <w:p w14:paraId="02A7C417" w14:textId="77777777" w:rsidR="000B0E0C" w:rsidRPr="00A36D67" w:rsidRDefault="000B0E0C" w:rsidP="00A36D67">
            <w:pPr>
              <w:spacing w:after="0" w:line="360" w:lineRule="auto"/>
              <w:rPr>
                <w:rFonts w:ascii="Times New Roman" w:hAnsi="Times New Roman" w:cs="Times New Roman"/>
                <w:b/>
                <w:bCs/>
              </w:rPr>
            </w:pPr>
            <w:r w:rsidRPr="00A36D67">
              <w:rPr>
                <w:rFonts w:ascii="Times New Roman" w:hAnsi="Times New Roman" w:cs="Times New Roman"/>
                <w:b/>
                <w:bCs/>
              </w:rPr>
              <w:t>boiska do piłki ręcznej</w:t>
            </w:r>
          </w:p>
        </w:tc>
        <w:tc>
          <w:tcPr>
            <w:tcW w:w="2783" w:type="dxa"/>
            <w:noWrap/>
            <w:vAlign w:val="bottom"/>
          </w:tcPr>
          <w:p w14:paraId="791A4646" w14:textId="77777777" w:rsidR="000B0E0C" w:rsidRPr="00A36D67" w:rsidRDefault="000B0E0C" w:rsidP="009440F9">
            <w:pPr>
              <w:spacing w:after="0" w:line="360" w:lineRule="auto"/>
              <w:jc w:val="center"/>
              <w:rPr>
                <w:rFonts w:ascii="Times New Roman" w:hAnsi="Times New Roman" w:cs="Times New Roman"/>
              </w:rPr>
            </w:pPr>
            <w:r w:rsidRPr="00A36D67">
              <w:rPr>
                <w:rFonts w:ascii="Times New Roman" w:hAnsi="Times New Roman" w:cs="Times New Roman"/>
              </w:rPr>
              <w:t>2</w:t>
            </w:r>
          </w:p>
        </w:tc>
      </w:tr>
      <w:tr w:rsidR="000B0E0C" w:rsidRPr="00F04FAE" w14:paraId="3291CF5B" w14:textId="77777777">
        <w:trPr>
          <w:trHeight w:val="300"/>
        </w:trPr>
        <w:tc>
          <w:tcPr>
            <w:tcW w:w="6300" w:type="dxa"/>
            <w:noWrap/>
            <w:vAlign w:val="center"/>
          </w:tcPr>
          <w:p w14:paraId="20F877A7" w14:textId="77777777" w:rsidR="000B0E0C" w:rsidRPr="00A36D67" w:rsidRDefault="000B0E0C" w:rsidP="00A36D67">
            <w:pPr>
              <w:spacing w:after="0" w:line="360" w:lineRule="auto"/>
              <w:rPr>
                <w:rFonts w:ascii="Times New Roman" w:hAnsi="Times New Roman" w:cs="Times New Roman"/>
                <w:b/>
                <w:bCs/>
              </w:rPr>
            </w:pPr>
            <w:r w:rsidRPr="00A36D67">
              <w:rPr>
                <w:rFonts w:ascii="Times New Roman" w:hAnsi="Times New Roman" w:cs="Times New Roman"/>
                <w:b/>
                <w:bCs/>
              </w:rPr>
              <w:t>boiska do piłki siatkowej</w:t>
            </w:r>
          </w:p>
        </w:tc>
        <w:tc>
          <w:tcPr>
            <w:tcW w:w="2783" w:type="dxa"/>
            <w:noWrap/>
            <w:vAlign w:val="bottom"/>
          </w:tcPr>
          <w:p w14:paraId="77131822" w14:textId="77777777" w:rsidR="000B0E0C" w:rsidRPr="00A36D67" w:rsidRDefault="000B0E0C" w:rsidP="009440F9">
            <w:pPr>
              <w:spacing w:after="0" w:line="360" w:lineRule="auto"/>
              <w:jc w:val="center"/>
              <w:rPr>
                <w:rFonts w:ascii="Times New Roman" w:hAnsi="Times New Roman" w:cs="Times New Roman"/>
              </w:rPr>
            </w:pPr>
            <w:r w:rsidRPr="00A36D67">
              <w:rPr>
                <w:rFonts w:ascii="Times New Roman" w:hAnsi="Times New Roman" w:cs="Times New Roman"/>
              </w:rPr>
              <w:t>2</w:t>
            </w:r>
          </w:p>
        </w:tc>
      </w:tr>
      <w:tr w:rsidR="000B0E0C" w:rsidRPr="00F04FAE" w14:paraId="0480A506" w14:textId="77777777">
        <w:trPr>
          <w:trHeight w:val="300"/>
        </w:trPr>
        <w:tc>
          <w:tcPr>
            <w:tcW w:w="6300" w:type="dxa"/>
            <w:noWrap/>
            <w:vAlign w:val="center"/>
          </w:tcPr>
          <w:p w14:paraId="1ECCAB67" w14:textId="44A5FF48" w:rsidR="000B0E0C" w:rsidRPr="00A36D67" w:rsidRDefault="000B0E0C" w:rsidP="00A36D67">
            <w:pPr>
              <w:spacing w:after="0" w:line="360" w:lineRule="auto"/>
              <w:rPr>
                <w:rFonts w:ascii="Times New Roman" w:hAnsi="Times New Roman" w:cs="Times New Roman"/>
                <w:b/>
                <w:bCs/>
              </w:rPr>
            </w:pPr>
            <w:r w:rsidRPr="00A36D67">
              <w:rPr>
                <w:rFonts w:ascii="Times New Roman" w:hAnsi="Times New Roman" w:cs="Times New Roman"/>
                <w:b/>
                <w:bCs/>
              </w:rPr>
              <w:t>boiska uniwersalne</w:t>
            </w:r>
            <w:r w:rsidR="0024713A">
              <w:rPr>
                <w:rFonts w:ascii="Times New Roman" w:hAnsi="Times New Roman" w:cs="Times New Roman"/>
                <w:b/>
                <w:bCs/>
              </w:rPr>
              <w:t xml:space="preserve"> </w:t>
            </w:r>
            <w:r w:rsidR="00092A6E">
              <w:rPr>
                <w:rFonts w:ascii="Times New Roman" w:hAnsi="Times New Roman" w:cs="Times New Roman"/>
                <w:b/>
                <w:bCs/>
              </w:rPr>
              <w:t>-</w:t>
            </w:r>
            <w:r w:rsidR="0024713A">
              <w:rPr>
                <w:rFonts w:ascii="Times New Roman" w:hAnsi="Times New Roman" w:cs="Times New Roman"/>
                <w:b/>
                <w:bCs/>
              </w:rPr>
              <w:t xml:space="preserve"> </w:t>
            </w:r>
            <w:r w:rsidRPr="00A36D67">
              <w:rPr>
                <w:rFonts w:ascii="Times New Roman" w:hAnsi="Times New Roman" w:cs="Times New Roman"/>
                <w:b/>
                <w:bCs/>
              </w:rPr>
              <w:t>wielozadaniowe</w:t>
            </w:r>
          </w:p>
        </w:tc>
        <w:tc>
          <w:tcPr>
            <w:tcW w:w="2783" w:type="dxa"/>
            <w:noWrap/>
            <w:vAlign w:val="bottom"/>
          </w:tcPr>
          <w:p w14:paraId="2CD863FD" w14:textId="77777777" w:rsidR="000B0E0C" w:rsidRPr="00A36D67" w:rsidRDefault="000B0E0C" w:rsidP="009440F9">
            <w:pPr>
              <w:spacing w:after="0" w:line="360" w:lineRule="auto"/>
              <w:jc w:val="center"/>
              <w:rPr>
                <w:rFonts w:ascii="Times New Roman" w:hAnsi="Times New Roman" w:cs="Times New Roman"/>
              </w:rPr>
            </w:pPr>
            <w:r w:rsidRPr="00A36D67">
              <w:rPr>
                <w:rFonts w:ascii="Times New Roman" w:hAnsi="Times New Roman" w:cs="Times New Roman"/>
              </w:rPr>
              <w:t>4</w:t>
            </w:r>
          </w:p>
        </w:tc>
      </w:tr>
      <w:tr w:rsidR="000B0E0C" w:rsidRPr="00F04FAE" w14:paraId="4E5C0C70" w14:textId="77777777">
        <w:trPr>
          <w:trHeight w:val="300"/>
        </w:trPr>
        <w:tc>
          <w:tcPr>
            <w:tcW w:w="6300" w:type="dxa"/>
            <w:noWrap/>
            <w:vAlign w:val="center"/>
          </w:tcPr>
          <w:p w14:paraId="56478EED" w14:textId="77777777" w:rsidR="000B0E0C" w:rsidRPr="00A36D67" w:rsidRDefault="000B0E0C" w:rsidP="00A36D67">
            <w:pPr>
              <w:spacing w:after="0" w:line="360" w:lineRule="auto"/>
              <w:rPr>
                <w:rFonts w:ascii="Times New Roman" w:hAnsi="Times New Roman" w:cs="Times New Roman"/>
                <w:b/>
                <w:bCs/>
              </w:rPr>
            </w:pPr>
            <w:r w:rsidRPr="00A36D67">
              <w:rPr>
                <w:rFonts w:ascii="Times New Roman" w:hAnsi="Times New Roman" w:cs="Times New Roman"/>
                <w:b/>
                <w:bCs/>
              </w:rPr>
              <w:t>hale sportowe o wymiarach od 36x19 m</w:t>
            </w:r>
          </w:p>
        </w:tc>
        <w:tc>
          <w:tcPr>
            <w:tcW w:w="2783" w:type="dxa"/>
            <w:noWrap/>
            <w:vAlign w:val="bottom"/>
          </w:tcPr>
          <w:p w14:paraId="1242F956" w14:textId="77777777" w:rsidR="000B0E0C" w:rsidRPr="00A36D67" w:rsidRDefault="000B0E0C" w:rsidP="00A36D67">
            <w:pPr>
              <w:spacing w:after="0" w:line="240" w:lineRule="auto"/>
              <w:jc w:val="center"/>
              <w:rPr>
                <w:rFonts w:ascii="Times New Roman" w:hAnsi="Times New Roman" w:cs="Times New Roman"/>
              </w:rPr>
            </w:pPr>
            <w:r w:rsidRPr="00A36D67">
              <w:rPr>
                <w:rFonts w:ascii="Times New Roman" w:hAnsi="Times New Roman" w:cs="Times New Roman"/>
              </w:rPr>
              <w:t>3</w:t>
            </w:r>
          </w:p>
          <w:p w14:paraId="2E64068D" w14:textId="77777777" w:rsidR="000B0E0C" w:rsidRPr="00A36D67" w:rsidRDefault="000B0E0C" w:rsidP="00A36D67">
            <w:pPr>
              <w:spacing w:after="0" w:line="240" w:lineRule="auto"/>
              <w:jc w:val="center"/>
              <w:rPr>
                <w:rFonts w:ascii="Times New Roman" w:hAnsi="Times New Roman" w:cs="Times New Roman"/>
              </w:rPr>
            </w:pPr>
            <w:r w:rsidRPr="00A36D67">
              <w:rPr>
                <w:rFonts w:ascii="Times New Roman" w:hAnsi="Times New Roman" w:cs="Times New Roman"/>
              </w:rPr>
              <w:t>(w tym 2 dostosowane do potrzeb osób niepełnoprawnych)</w:t>
            </w:r>
          </w:p>
        </w:tc>
      </w:tr>
      <w:tr w:rsidR="000B0E0C" w:rsidRPr="00F04FAE" w14:paraId="7415E5CD" w14:textId="77777777">
        <w:trPr>
          <w:trHeight w:val="300"/>
        </w:trPr>
        <w:tc>
          <w:tcPr>
            <w:tcW w:w="6300" w:type="dxa"/>
            <w:noWrap/>
            <w:vAlign w:val="center"/>
          </w:tcPr>
          <w:p w14:paraId="3C560DE3" w14:textId="77777777" w:rsidR="000B0E0C" w:rsidRPr="00A36D67" w:rsidRDefault="000B0E0C" w:rsidP="00A36D67">
            <w:pPr>
              <w:spacing w:after="0" w:line="276" w:lineRule="auto"/>
              <w:rPr>
                <w:rFonts w:ascii="Times New Roman" w:hAnsi="Times New Roman" w:cs="Times New Roman"/>
                <w:b/>
                <w:bCs/>
              </w:rPr>
            </w:pPr>
            <w:r w:rsidRPr="00A36D67">
              <w:rPr>
                <w:rFonts w:ascii="Times New Roman" w:hAnsi="Times New Roman" w:cs="Times New Roman"/>
                <w:b/>
                <w:bCs/>
              </w:rPr>
              <w:t>sale gimnastyczne o wymiarach poniżej 36x19 m i sale pomocnicze</w:t>
            </w:r>
          </w:p>
        </w:tc>
        <w:tc>
          <w:tcPr>
            <w:tcW w:w="2783" w:type="dxa"/>
            <w:noWrap/>
            <w:vAlign w:val="bottom"/>
          </w:tcPr>
          <w:p w14:paraId="4C5F9834" w14:textId="77777777" w:rsidR="000B0E0C" w:rsidRPr="00A36D67" w:rsidRDefault="000B0E0C" w:rsidP="00A36D67">
            <w:pPr>
              <w:spacing w:after="0" w:line="240" w:lineRule="auto"/>
              <w:jc w:val="center"/>
              <w:rPr>
                <w:rFonts w:ascii="Times New Roman" w:hAnsi="Times New Roman" w:cs="Times New Roman"/>
              </w:rPr>
            </w:pPr>
            <w:r w:rsidRPr="00A36D67">
              <w:rPr>
                <w:rFonts w:ascii="Times New Roman" w:hAnsi="Times New Roman" w:cs="Times New Roman"/>
              </w:rPr>
              <w:t>14</w:t>
            </w:r>
          </w:p>
          <w:p w14:paraId="0A5EDB76" w14:textId="77777777" w:rsidR="000B0E0C" w:rsidRPr="00A36D67" w:rsidRDefault="000B0E0C" w:rsidP="00A36D67">
            <w:pPr>
              <w:spacing w:after="0" w:line="240" w:lineRule="auto"/>
              <w:jc w:val="center"/>
              <w:rPr>
                <w:rFonts w:ascii="Times New Roman" w:hAnsi="Times New Roman" w:cs="Times New Roman"/>
              </w:rPr>
            </w:pPr>
            <w:r w:rsidRPr="00A36D67">
              <w:rPr>
                <w:rFonts w:ascii="Times New Roman" w:hAnsi="Times New Roman" w:cs="Times New Roman"/>
              </w:rPr>
              <w:t>(w tym 3 dostosowane do potrzeb osób niepełnoprawnych)</w:t>
            </w:r>
          </w:p>
        </w:tc>
      </w:tr>
      <w:tr w:rsidR="000B0E0C" w:rsidRPr="00F04FAE" w14:paraId="4EC77318" w14:textId="77777777">
        <w:trPr>
          <w:trHeight w:val="300"/>
        </w:trPr>
        <w:tc>
          <w:tcPr>
            <w:tcW w:w="6300" w:type="dxa"/>
            <w:noWrap/>
            <w:vAlign w:val="center"/>
          </w:tcPr>
          <w:p w14:paraId="071DE290" w14:textId="77777777" w:rsidR="000B0E0C" w:rsidRPr="00A36D67" w:rsidRDefault="000B0E0C" w:rsidP="00A36D67">
            <w:pPr>
              <w:spacing w:after="0" w:line="360" w:lineRule="auto"/>
              <w:rPr>
                <w:rFonts w:ascii="Times New Roman" w:hAnsi="Times New Roman" w:cs="Times New Roman"/>
                <w:b/>
                <w:bCs/>
              </w:rPr>
            </w:pPr>
            <w:r w:rsidRPr="00A36D67">
              <w:rPr>
                <w:rFonts w:ascii="Times New Roman" w:hAnsi="Times New Roman" w:cs="Times New Roman"/>
                <w:b/>
                <w:bCs/>
              </w:rPr>
              <w:t>pływalnie kryte</w:t>
            </w:r>
          </w:p>
        </w:tc>
        <w:tc>
          <w:tcPr>
            <w:tcW w:w="2783" w:type="dxa"/>
            <w:noWrap/>
            <w:vAlign w:val="bottom"/>
          </w:tcPr>
          <w:p w14:paraId="20894FCF" w14:textId="77777777" w:rsidR="000B0E0C" w:rsidRPr="00A36D67" w:rsidRDefault="000B0E0C" w:rsidP="009440F9">
            <w:pPr>
              <w:spacing w:after="0" w:line="360" w:lineRule="auto"/>
              <w:jc w:val="center"/>
              <w:rPr>
                <w:rFonts w:ascii="Times New Roman" w:hAnsi="Times New Roman" w:cs="Times New Roman"/>
              </w:rPr>
            </w:pPr>
            <w:r w:rsidRPr="00A36D67">
              <w:rPr>
                <w:rFonts w:ascii="Times New Roman" w:hAnsi="Times New Roman" w:cs="Times New Roman"/>
              </w:rPr>
              <w:t>1</w:t>
            </w:r>
          </w:p>
        </w:tc>
      </w:tr>
      <w:tr w:rsidR="000B0E0C" w:rsidRPr="00F04FAE" w14:paraId="4E4B820D" w14:textId="77777777">
        <w:trPr>
          <w:trHeight w:val="300"/>
        </w:trPr>
        <w:tc>
          <w:tcPr>
            <w:tcW w:w="6300" w:type="dxa"/>
            <w:noWrap/>
            <w:vAlign w:val="center"/>
          </w:tcPr>
          <w:p w14:paraId="549730B7" w14:textId="77777777" w:rsidR="000B0E0C" w:rsidRPr="00A36D67" w:rsidRDefault="000B0E0C" w:rsidP="00A36D67">
            <w:pPr>
              <w:spacing w:after="0" w:line="360" w:lineRule="auto"/>
              <w:rPr>
                <w:rFonts w:ascii="Times New Roman" w:hAnsi="Times New Roman" w:cs="Times New Roman"/>
                <w:b/>
                <w:bCs/>
              </w:rPr>
            </w:pPr>
            <w:r w:rsidRPr="00A36D67">
              <w:rPr>
                <w:rFonts w:ascii="Times New Roman" w:hAnsi="Times New Roman" w:cs="Times New Roman"/>
                <w:b/>
                <w:bCs/>
              </w:rPr>
              <w:t>strzelnice</w:t>
            </w:r>
          </w:p>
        </w:tc>
        <w:tc>
          <w:tcPr>
            <w:tcW w:w="2783" w:type="dxa"/>
            <w:noWrap/>
            <w:vAlign w:val="bottom"/>
          </w:tcPr>
          <w:p w14:paraId="4734C3E2" w14:textId="77777777" w:rsidR="000B0E0C" w:rsidRPr="00A36D67" w:rsidRDefault="000B0E0C" w:rsidP="009440F9">
            <w:pPr>
              <w:spacing w:after="0" w:line="360" w:lineRule="auto"/>
              <w:jc w:val="center"/>
              <w:rPr>
                <w:rFonts w:ascii="Times New Roman" w:hAnsi="Times New Roman" w:cs="Times New Roman"/>
              </w:rPr>
            </w:pPr>
            <w:r w:rsidRPr="00A36D67">
              <w:rPr>
                <w:rFonts w:ascii="Times New Roman" w:hAnsi="Times New Roman" w:cs="Times New Roman"/>
              </w:rPr>
              <w:t>1</w:t>
            </w:r>
          </w:p>
        </w:tc>
      </w:tr>
      <w:tr w:rsidR="000B0E0C" w:rsidRPr="00F04FAE" w14:paraId="4AB06B6E" w14:textId="77777777">
        <w:trPr>
          <w:trHeight w:val="300"/>
        </w:trPr>
        <w:tc>
          <w:tcPr>
            <w:tcW w:w="6300" w:type="dxa"/>
            <w:noWrap/>
            <w:vAlign w:val="center"/>
          </w:tcPr>
          <w:p w14:paraId="41C91B78" w14:textId="77777777" w:rsidR="000B0E0C" w:rsidRPr="00A36D67" w:rsidRDefault="000B0E0C" w:rsidP="00A36D67">
            <w:pPr>
              <w:spacing w:after="0" w:line="360" w:lineRule="auto"/>
              <w:rPr>
                <w:rFonts w:ascii="Times New Roman" w:hAnsi="Times New Roman" w:cs="Times New Roman"/>
                <w:b/>
                <w:bCs/>
              </w:rPr>
            </w:pPr>
            <w:r w:rsidRPr="00A36D67">
              <w:rPr>
                <w:rFonts w:ascii="Times New Roman" w:hAnsi="Times New Roman" w:cs="Times New Roman"/>
                <w:b/>
                <w:bCs/>
              </w:rPr>
              <w:t>lodowiska sztucznie mrożone</w:t>
            </w:r>
          </w:p>
        </w:tc>
        <w:tc>
          <w:tcPr>
            <w:tcW w:w="2783" w:type="dxa"/>
            <w:noWrap/>
            <w:vAlign w:val="bottom"/>
          </w:tcPr>
          <w:p w14:paraId="5B2F8FE7" w14:textId="77777777" w:rsidR="000B0E0C" w:rsidRPr="00A36D67" w:rsidRDefault="000B0E0C" w:rsidP="009440F9">
            <w:pPr>
              <w:spacing w:after="0" w:line="360" w:lineRule="auto"/>
              <w:jc w:val="center"/>
              <w:rPr>
                <w:rFonts w:ascii="Times New Roman" w:hAnsi="Times New Roman" w:cs="Times New Roman"/>
              </w:rPr>
            </w:pPr>
            <w:r w:rsidRPr="00A36D67">
              <w:rPr>
                <w:rFonts w:ascii="Times New Roman" w:hAnsi="Times New Roman" w:cs="Times New Roman"/>
              </w:rPr>
              <w:t>1</w:t>
            </w:r>
          </w:p>
        </w:tc>
      </w:tr>
    </w:tbl>
    <w:p w14:paraId="6D1644FB" w14:textId="5F8D9BE8" w:rsidR="000B0E0C" w:rsidRPr="001657D9" w:rsidRDefault="001657D9" w:rsidP="00A36D67">
      <w:pPr>
        <w:spacing w:after="0" w:line="360" w:lineRule="auto"/>
        <w:jc w:val="both"/>
        <w:rPr>
          <w:rFonts w:ascii="Times New Roman" w:hAnsi="Times New Roman" w:cs="Times New Roman"/>
          <w:i/>
          <w:iCs/>
          <w:sz w:val="24"/>
          <w:szCs w:val="24"/>
        </w:rPr>
      </w:pPr>
      <w:r w:rsidRPr="001657D9">
        <w:rPr>
          <w:rFonts w:ascii="Times New Roman" w:hAnsi="Times New Roman" w:cs="Times New Roman"/>
          <w:i/>
          <w:iCs/>
          <w:sz w:val="24"/>
          <w:szCs w:val="24"/>
        </w:rPr>
        <w:t>Źródło: Opracowanie własne na podstawie danych z Banku Danych Lokalnych</w:t>
      </w:r>
    </w:p>
    <w:p w14:paraId="0A615237" w14:textId="77777777" w:rsidR="000B0E0C" w:rsidRPr="00BC6F42" w:rsidRDefault="000B0E0C" w:rsidP="00AA39EB">
      <w:pPr>
        <w:pStyle w:val="Nagwek1"/>
        <w:rPr>
          <w:rFonts w:ascii="Times New Roman" w:hAnsi="Times New Roman"/>
          <w:sz w:val="24"/>
          <w:szCs w:val="24"/>
        </w:rPr>
      </w:pPr>
      <w:bookmarkStart w:id="30" w:name="_Toc64463409"/>
      <w:r w:rsidRPr="00BC6F42">
        <w:rPr>
          <w:rFonts w:ascii="Times New Roman" w:hAnsi="Times New Roman"/>
          <w:sz w:val="24"/>
          <w:szCs w:val="24"/>
        </w:rPr>
        <w:t>2.8 Ochrona zdrowia</w:t>
      </w:r>
      <w:bookmarkEnd w:id="30"/>
    </w:p>
    <w:p w14:paraId="529BB35D" w14:textId="77777777" w:rsidR="000B0E0C" w:rsidRPr="00A36D67" w:rsidRDefault="000B0E0C" w:rsidP="00A36D67">
      <w:pPr>
        <w:spacing w:after="0" w:line="276" w:lineRule="auto"/>
        <w:jc w:val="both"/>
        <w:rPr>
          <w:rFonts w:ascii="Times New Roman" w:hAnsi="Times New Roman" w:cs="Times New Roman"/>
          <w:sz w:val="24"/>
          <w:szCs w:val="24"/>
        </w:rPr>
      </w:pPr>
    </w:p>
    <w:p w14:paraId="3A3CD725" w14:textId="3583C5CE" w:rsidR="000B0E0C" w:rsidRDefault="000B0E0C" w:rsidP="00A36D67">
      <w:pPr>
        <w:spacing w:after="0" w:line="360" w:lineRule="auto"/>
        <w:ind w:firstLine="708"/>
        <w:jc w:val="both"/>
        <w:rPr>
          <w:rFonts w:ascii="Times New Roman" w:hAnsi="Times New Roman" w:cs="Times New Roman"/>
          <w:sz w:val="24"/>
          <w:szCs w:val="24"/>
        </w:rPr>
      </w:pPr>
      <w:r w:rsidRPr="00C151A3">
        <w:rPr>
          <w:rFonts w:ascii="Times New Roman" w:hAnsi="Times New Roman" w:cs="Times New Roman"/>
          <w:sz w:val="24"/>
          <w:szCs w:val="24"/>
        </w:rPr>
        <w:t xml:space="preserve">Na terenie miasta Jarosławia funkcjonują dwa szpitale. Centrum Opieki Medycznej </w:t>
      </w:r>
      <w:r>
        <w:rPr>
          <w:rFonts w:ascii="Times New Roman" w:hAnsi="Times New Roman" w:cs="Times New Roman"/>
          <w:sz w:val="24"/>
          <w:szCs w:val="24"/>
        </w:rPr>
        <w:br/>
      </w:r>
      <w:r w:rsidRPr="00C151A3">
        <w:rPr>
          <w:rFonts w:ascii="Times New Roman" w:hAnsi="Times New Roman" w:cs="Times New Roman"/>
          <w:sz w:val="24"/>
          <w:szCs w:val="24"/>
        </w:rPr>
        <w:t>w Jarosławiu, którego organem założycielskim jest Rada Powiatu Jarosławskiego oraz Specjalistyczny Psychiatryczny Zespół Opieki Zdrowotnej im. Prof. A Kępińskiego, którego uprawnienia organu założycielskiego od 1 stycznia 1999r. przejął Samor</w:t>
      </w:r>
      <w:r>
        <w:rPr>
          <w:rFonts w:ascii="Times New Roman" w:hAnsi="Times New Roman" w:cs="Times New Roman"/>
          <w:sz w:val="24"/>
          <w:szCs w:val="24"/>
        </w:rPr>
        <w:t>ząd Województwa Podkarpackiego.</w:t>
      </w:r>
    </w:p>
    <w:p w14:paraId="1B483872" w14:textId="77777777" w:rsidR="0024713A" w:rsidRPr="00C151A3" w:rsidRDefault="0024713A" w:rsidP="00A36D67">
      <w:pPr>
        <w:spacing w:after="0" w:line="360" w:lineRule="auto"/>
        <w:ind w:firstLine="708"/>
        <w:jc w:val="both"/>
        <w:rPr>
          <w:rFonts w:ascii="Times New Roman" w:hAnsi="Times New Roman" w:cs="Times New Roman"/>
          <w:sz w:val="24"/>
          <w:szCs w:val="24"/>
        </w:rPr>
      </w:pPr>
    </w:p>
    <w:p w14:paraId="4B16708C" w14:textId="77777777" w:rsidR="000B0E0C" w:rsidRPr="00C151A3" w:rsidRDefault="000B0E0C" w:rsidP="00A36D6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C151A3">
        <w:rPr>
          <w:rFonts w:ascii="Times New Roman" w:hAnsi="Times New Roman" w:cs="Times New Roman"/>
          <w:sz w:val="24"/>
          <w:szCs w:val="24"/>
        </w:rPr>
        <w:t>W strukturach Centrum Opieki Medycznej funkcjonują:</w:t>
      </w:r>
    </w:p>
    <w:p w14:paraId="36E876FD" w14:textId="77777777" w:rsidR="000B0E0C" w:rsidRPr="00C151A3" w:rsidRDefault="000B0E0C" w:rsidP="000E7622">
      <w:pPr>
        <w:pStyle w:val="Akapitzlist"/>
        <w:numPr>
          <w:ilvl w:val="0"/>
          <w:numId w:val="16"/>
        </w:numPr>
        <w:spacing w:line="240" w:lineRule="auto"/>
        <w:jc w:val="both"/>
        <w:rPr>
          <w:rFonts w:ascii="Times New Roman" w:hAnsi="Times New Roman" w:cs="Times New Roman"/>
          <w:sz w:val="24"/>
          <w:szCs w:val="24"/>
        </w:rPr>
      </w:pPr>
      <w:r w:rsidRPr="00C151A3">
        <w:rPr>
          <w:rFonts w:ascii="Times New Roman" w:hAnsi="Times New Roman" w:cs="Times New Roman"/>
          <w:sz w:val="24"/>
          <w:szCs w:val="24"/>
        </w:rPr>
        <w:t>Szpital</w:t>
      </w:r>
      <w:r>
        <w:rPr>
          <w:rFonts w:ascii="Times New Roman" w:hAnsi="Times New Roman" w:cs="Times New Roman"/>
          <w:sz w:val="24"/>
          <w:szCs w:val="24"/>
        </w:rPr>
        <w:t>,</w:t>
      </w:r>
    </w:p>
    <w:p w14:paraId="0F29905E" w14:textId="77777777" w:rsidR="000B0E0C" w:rsidRPr="00C151A3" w:rsidRDefault="000B0E0C" w:rsidP="000E7622">
      <w:pPr>
        <w:pStyle w:val="Akapitzlist"/>
        <w:numPr>
          <w:ilvl w:val="0"/>
          <w:numId w:val="16"/>
        </w:numPr>
        <w:spacing w:line="240" w:lineRule="auto"/>
        <w:jc w:val="both"/>
        <w:rPr>
          <w:rFonts w:ascii="Times New Roman" w:hAnsi="Times New Roman" w:cs="Times New Roman"/>
          <w:sz w:val="24"/>
          <w:szCs w:val="24"/>
        </w:rPr>
      </w:pPr>
      <w:r w:rsidRPr="00C151A3">
        <w:rPr>
          <w:rFonts w:ascii="Times New Roman" w:hAnsi="Times New Roman" w:cs="Times New Roman"/>
          <w:sz w:val="24"/>
          <w:szCs w:val="24"/>
        </w:rPr>
        <w:t>Przychodnia Specjalistyczna</w:t>
      </w:r>
      <w:r>
        <w:rPr>
          <w:rFonts w:ascii="Times New Roman" w:hAnsi="Times New Roman" w:cs="Times New Roman"/>
          <w:sz w:val="24"/>
          <w:szCs w:val="24"/>
        </w:rPr>
        <w:t>,</w:t>
      </w:r>
    </w:p>
    <w:p w14:paraId="4894326D" w14:textId="77777777" w:rsidR="000B0E0C" w:rsidRPr="00C151A3" w:rsidRDefault="000B0E0C" w:rsidP="000E7622">
      <w:pPr>
        <w:pStyle w:val="Akapitzlist"/>
        <w:numPr>
          <w:ilvl w:val="0"/>
          <w:numId w:val="16"/>
        </w:numPr>
        <w:spacing w:line="240" w:lineRule="auto"/>
        <w:jc w:val="both"/>
        <w:rPr>
          <w:rFonts w:ascii="Times New Roman" w:hAnsi="Times New Roman" w:cs="Times New Roman"/>
          <w:sz w:val="24"/>
          <w:szCs w:val="24"/>
        </w:rPr>
      </w:pPr>
      <w:r w:rsidRPr="00C151A3">
        <w:rPr>
          <w:rFonts w:ascii="Times New Roman" w:hAnsi="Times New Roman" w:cs="Times New Roman"/>
          <w:sz w:val="24"/>
          <w:szCs w:val="24"/>
        </w:rPr>
        <w:t>Pracownia Usprawniania Leczniczego</w:t>
      </w:r>
      <w:r>
        <w:rPr>
          <w:rFonts w:ascii="Times New Roman" w:hAnsi="Times New Roman" w:cs="Times New Roman"/>
          <w:sz w:val="24"/>
          <w:szCs w:val="24"/>
        </w:rPr>
        <w:t>,</w:t>
      </w:r>
    </w:p>
    <w:p w14:paraId="785F55FD" w14:textId="77777777" w:rsidR="000B0E0C" w:rsidRPr="00C151A3" w:rsidRDefault="000B0E0C" w:rsidP="000E7622">
      <w:pPr>
        <w:pStyle w:val="Akapitzlist"/>
        <w:numPr>
          <w:ilvl w:val="0"/>
          <w:numId w:val="16"/>
        </w:numPr>
        <w:spacing w:line="240" w:lineRule="auto"/>
        <w:jc w:val="both"/>
        <w:rPr>
          <w:rFonts w:ascii="Times New Roman" w:hAnsi="Times New Roman" w:cs="Times New Roman"/>
          <w:sz w:val="24"/>
          <w:szCs w:val="24"/>
        </w:rPr>
      </w:pPr>
      <w:r w:rsidRPr="00C151A3">
        <w:rPr>
          <w:rFonts w:ascii="Times New Roman" w:hAnsi="Times New Roman" w:cs="Times New Roman"/>
          <w:sz w:val="24"/>
          <w:szCs w:val="24"/>
        </w:rPr>
        <w:t>Zakład Opiekuńczo-Leczniczy</w:t>
      </w:r>
      <w:r>
        <w:rPr>
          <w:rFonts w:ascii="Times New Roman" w:hAnsi="Times New Roman" w:cs="Times New Roman"/>
          <w:sz w:val="24"/>
          <w:szCs w:val="24"/>
        </w:rPr>
        <w:t>,</w:t>
      </w:r>
    </w:p>
    <w:p w14:paraId="7C72B54E" w14:textId="77777777" w:rsidR="000B0E0C" w:rsidRPr="00C151A3" w:rsidRDefault="000B0E0C" w:rsidP="000E7622">
      <w:pPr>
        <w:pStyle w:val="Akapitzlist"/>
        <w:numPr>
          <w:ilvl w:val="0"/>
          <w:numId w:val="16"/>
        </w:numPr>
        <w:spacing w:line="240" w:lineRule="auto"/>
        <w:jc w:val="both"/>
        <w:rPr>
          <w:rFonts w:ascii="Times New Roman" w:hAnsi="Times New Roman" w:cs="Times New Roman"/>
          <w:sz w:val="24"/>
          <w:szCs w:val="24"/>
        </w:rPr>
      </w:pPr>
      <w:r w:rsidRPr="00C151A3">
        <w:rPr>
          <w:rFonts w:ascii="Times New Roman" w:hAnsi="Times New Roman" w:cs="Times New Roman"/>
          <w:sz w:val="24"/>
          <w:szCs w:val="24"/>
        </w:rPr>
        <w:t>Publiczna Przychodnia Rejonowa przy ul. Kraszewskiego 19</w:t>
      </w:r>
      <w:r>
        <w:rPr>
          <w:rFonts w:ascii="Times New Roman" w:hAnsi="Times New Roman" w:cs="Times New Roman"/>
          <w:sz w:val="24"/>
          <w:szCs w:val="24"/>
        </w:rPr>
        <w:t>,</w:t>
      </w:r>
    </w:p>
    <w:p w14:paraId="57A26ED7" w14:textId="77777777" w:rsidR="000B0E0C" w:rsidRPr="00C151A3" w:rsidRDefault="000B0E0C" w:rsidP="000E7622">
      <w:pPr>
        <w:pStyle w:val="Akapitzlist"/>
        <w:numPr>
          <w:ilvl w:val="0"/>
          <w:numId w:val="16"/>
        </w:numPr>
        <w:spacing w:line="240" w:lineRule="auto"/>
        <w:jc w:val="both"/>
        <w:rPr>
          <w:rFonts w:ascii="Times New Roman" w:hAnsi="Times New Roman" w:cs="Times New Roman"/>
          <w:sz w:val="24"/>
          <w:szCs w:val="24"/>
        </w:rPr>
      </w:pPr>
      <w:r w:rsidRPr="00C151A3">
        <w:rPr>
          <w:rFonts w:ascii="Times New Roman" w:hAnsi="Times New Roman" w:cs="Times New Roman"/>
          <w:sz w:val="24"/>
          <w:szCs w:val="24"/>
        </w:rPr>
        <w:t>Ośrodki Zdrowia na terenie Powiatu Jarosławskiego</w:t>
      </w:r>
      <w:r>
        <w:rPr>
          <w:rFonts w:ascii="Times New Roman" w:hAnsi="Times New Roman" w:cs="Times New Roman"/>
          <w:sz w:val="24"/>
          <w:szCs w:val="24"/>
        </w:rPr>
        <w:t>.</w:t>
      </w:r>
    </w:p>
    <w:p w14:paraId="0D83118A" w14:textId="77777777" w:rsidR="000B0E0C" w:rsidRDefault="000B0E0C" w:rsidP="00A36D67">
      <w:pPr>
        <w:spacing w:after="0" w:line="360" w:lineRule="auto"/>
        <w:jc w:val="both"/>
        <w:rPr>
          <w:rFonts w:ascii="Times New Roman" w:hAnsi="Times New Roman" w:cs="Times New Roman"/>
          <w:b/>
          <w:bCs/>
          <w:sz w:val="24"/>
          <w:szCs w:val="24"/>
        </w:rPr>
      </w:pPr>
      <w:r w:rsidRPr="00C151A3">
        <w:rPr>
          <w:rFonts w:ascii="Times New Roman" w:hAnsi="Times New Roman" w:cs="Times New Roman"/>
          <w:b/>
          <w:bCs/>
          <w:sz w:val="24"/>
          <w:szCs w:val="24"/>
        </w:rPr>
        <w:t>Wykaz Oddziałów w Centrum Opieki Medycznej w J</w:t>
      </w:r>
      <w:r>
        <w:rPr>
          <w:rFonts w:ascii="Times New Roman" w:hAnsi="Times New Roman" w:cs="Times New Roman"/>
          <w:b/>
          <w:bCs/>
          <w:sz w:val="24"/>
          <w:szCs w:val="24"/>
        </w:rPr>
        <w:t>arosławiu na dzień 30.09.2020r.</w:t>
      </w:r>
    </w:p>
    <w:p w14:paraId="78449007" w14:textId="77777777" w:rsidR="000B0E0C" w:rsidRDefault="000B0E0C" w:rsidP="000A7AF7">
      <w:pPr>
        <w:pStyle w:val="Akapitzlist"/>
        <w:numPr>
          <w:ilvl w:val="0"/>
          <w:numId w:val="55"/>
        </w:numPr>
        <w:spacing w:after="0" w:line="360" w:lineRule="auto"/>
        <w:jc w:val="both"/>
        <w:rPr>
          <w:rFonts w:ascii="Times New Roman" w:hAnsi="Times New Roman" w:cs="Times New Roman"/>
          <w:b/>
          <w:bCs/>
          <w:sz w:val="24"/>
          <w:szCs w:val="24"/>
        </w:rPr>
      </w:pPr>
      <w:r w:rsidRPr="00A36D67">
        <w:rPr>
          <w:rFonts w:ascii="Times New Roman" w:hAnsi="Times New Roman" w:cs="Times New Roman"/>
          <w:sz w:val="24"/>
          <w:szCs w:val="24"/>
        </w:rPr>
        <w:t>Oddział Neonatologiczny</w:t>
      </w:r>
    </w:p>
    <w:p w14:paraId="795665E2" w14:textId="77777777" w:rsidR="000B0E0C" w:rsidRDefault="000B0E0C" w:rsidP="000A7AF7">
      <w:pPr>
        <w:pStyle w:val="Akapitzlist"/>
        <w:numPr>
          <w:ilvl w:val="0"/>
          <w:numId w:val="55"/>
        </w:numPr>
        <w:spacing w:after="0" w:line="360" w:lineRule="auto"/>
        <w:jc w:val="both"/>
        <w:rPr>
          <w:rFonts w:ascii="Times New Roman" w:hAnsi="Times New Roman" w:cs="Times New Roman"/>
          <w:b/>
          <w:bCs/>
          <w:sz w:val="24"/>
          <w:szCs w:val="24"/>
        </w:rPr>
      </w:pPr>
      <w:r w:rsidRPr="00A36D67">
        <w:rPr>
          <w:rFonts w:ascii="Times New Roman" w:hAnsi="Times New Roman" w:cs="Times New Roman"/>
          <w:sz w:val="24"/>
          <w:szCs w:val="24"/>
        </w:rPr>
        <w:t>Oddział Kardiologiczny</w:t>
      </w:r>
    </w:p>
    <w:p w14:paraId="028F8D5C" w14:textId="77777777" w:rsidR="000B0E0C" w:rsidRDefault="000B0E0C" w:rsidP="000A7AF7">
      <w:pPr>
        <w:pStyle w:val="Akapitzlist"/>
        <w:numPr>
          <w:ilvl w:val="0"/>
          <w:numId w:val="55"/>
        </w:numPr>
        <w:spacing w:after="0" w:line="360" w:lineRule="auto"/>
        <w:jc w:val="both"/>
        <w:rPr>
          <w:rFonts w:ascii="Times New Roman" w:hAnsi="Times New Roman" w:cs="Times New Roman"/>
          <w:b/>
          <w:bCs/>
          <w:sz w:val="24"/>
          <w:szCs w:val="24"/>
        </w:rPr>
      </w:pPr>
      <w:r w:rsidRPr="00A36D67">
        <w:rPr>
          <w:rFonts w:ascii="Times New Roman" w:hAnsi="Times New Roman" w:cs="Times New Roman"/>
          <w:sz w:val="24"/>
          <w:szCs w:val="24"/>
        </w:rPr>
        <w:t>Oddział Wewnętrzny</w:t>
      </w:r>
    </w:p>
    <w:p w14:paraId="582EB872" w14:textId="77777777" w:rsidR="000B0E0C" w:rsidRDefault="000B0E0C" w:rsidP="000A7AF7">
      <w:pPr>
        <w:pStyle w:val="Akapitzlist"/>
        <w:numPr>
          <w:ilvl w:val="0"/>
          <w:numId w:val="55"/>
        </w:num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Oddział Położniczo -</w:t>
      </w:r>
      <w:r w:rsidRPr="00A36D67">
        <w:rPr>
          <w:rFonts w:ascii="Times New Roman" w:hAnsi="Times New Roman" w:cs="Times New Roman"/>
          <w:sz w:val="24"/>
          <w:szCs w:val="24"/>
        </w:rPr>
        <w:t xml:space="preserve"> Ginekologiczny</w:t>
      </w:r>
    </w:p>
    <w:p w14:paraId="1366C5D6" w14:textId="77777777" w:rsidR="000B0E0C" w:rsidRDefault="000B0E0C" w:rsidP="000A7AF7">
      <w:pPr>
        <w:pStyle w:val="Akapitzlist"/>
        <w:numPr>
          <w:ilvl w:val="0"/>
          <w:numId w:val="55"/>
        </w:numPr>
        <w:spacing w:after="0" w:line="360" w:lineRule="auto"/>
        <w:jc w:val="both"/>
        <w:rPr>
          <w:rFonts w:ascii="Times New Roman" w:hAnsi="Times New Roman" w:cs="Times New Roman"/>
          <w:b/>
          <w:bCs/>
          <w:sz w:val="24"/>
          <w:szCs w:val="24"/>
        </w:rPr>
      </w:pPr>
      <w:r w:rsidRPr="00A36D67">
        <w:rPr>
          <w:rFonts w:ascii="Times New Roman" w:hAnsi="Times New Roman" w:cs="Times New Roman"/>
          <w:sz w:val="24"/>
          <w:szCs w:val="24"/>
        </w:rPr>
        <w:t>Oddział Dziecięcy</w:t>
      </w:r>
    </w:p>
    <w:p w14:paraId="68C053BE" w14:textId="77777777" w:rsidR="000B0E0C" w:rsidRDefault="000B0E0C" w:rsidP="000A7AF7">
      <w:pPr>
        <w:pStyle w:val="Akapitzlist"/>
        <w:numPr>
          <w:ilvl w:val="0"/>
          <w:numId w:val="55"/>
        </w:numPr>
        <w:spacing w:after="0" w:line="360" w:lineRule="auto"/>
        <w:jc w:val="both"/>
        <w:rPr>
          <w:rFonts w:ascii="Times New Roman" w:hAnsi="Times New Roman" w:cs="Times New Roman"/>
          <w:b/>
          <w:bCs/>
          <w:sz w:val="24"/>
          <w:szCs w:val="24"/>
        </w:rPr>
      </w:pPr>
      <w:r w:rsidRPr="00A36D67">
        <w:rPr>
          <w:rFonts w:ascii="Times New Roman" w:hAnsi="Times New Roman" w:cs="Times New Roman"/>
          <w:sz w:val="24"/>
          <w:szCs w:val="24"/>
        </w:rPr>
        <w:t>Oddział Urazowo Ortopedyczny</w:t>
      </w:r>
    </w:p>
    <w:p w14:paraId="35599849" w14:textId="77777777" w:rsidR="000B0E0C" w:rsidRDefault="000B0E0C" w:rsidP="000A7AF7">
      <w:pPr>
        <w:pStyle w:val="Akapitzlist"/>
        <w:numPr>
          <w:ilvl w:val="0"/>
          <w:numId w:val="55"/>
        </w:numPr>
        <w:spacing w:after="0" w:line="360" w:lineRule="auto"/>
        <w:jc w:val="both"/>
        <w:rPr>
          <w:rFonts w:ascii="Times New Roman" w:hAnsi="Times New Roman" w:cs="Times New Roman"/>
          <w:b/>
          <w:bCs/>
          <w:sz w:val="24"/>
          <w:szCs w:val="24"/>
        </w:rPr>
      </w:pPr>
      <w:r w:rsidRPr="00A36D67">
        <w:rPr>
          <w:rFonts w:ascii="Times New Roman" w:hAnsi="Times New Roman" w:cs="Times New Roman"/>
          <w:sz w:val="24"/>
          <w:szCs w:val="24"/>
        </w:rPr>
        <w:t>Oddział Neurologiczny z Pododdziałem Udarowym</w:t>
      </w:r>
    </w:p>
    <w:p w14:paraId="4933F073" w14:textId="77777777" w:rsidR="000B0E0C" w:rsidRDefault="000B0E0C" w:rsidP="000A7AF7">
      <w:pPr>
        <w:pStyle w:val="Akapitzlist"/>
        <w:numPr>
          <w:ilvl w:val="0"/>
          <w:numId w:val="55"/>
        </w:numPr>
        <w:spacing w:after="0" w:line="360" w:lineRule="auto"/>
        <w:jc w:val="both"/>
        <w:rPr>
          <w:rFonts w:ascii="Times New Roman" w:hAnsi="Times New Roman" w:cs="Times New Roman"/>
          <w:b/>
          <w:bCs/>
          <w:sz w:val="24"/>
          <w:szCs w:val="24"/>
        </w:rPr>
      </w:pPr>
      <w:r w:rsidRPr="00A36D67">
        <w:rPr>
          <w:rFonts w:ascii="Times New Roman" w:hAnsi="Times New Roman" w:cs="Times New Roman"/>
          <w:sz w:val="24"/>
          <w:szCs w:val="24"/>
        </w:rPr>
        <w:t xml:space="preserve">Oddział Obserwacyjno </w:t>
      </w:r>
      <w:r>
        <w:rPr>
          <w:rFonts w:ascii="Times New Roman" w:hAnsi="Times New Roman" w:cs="Times New Roman"/>
          <w:sz w:val="24"/>
          <w:szCs w:val="24"/>
        </w:rPr>
        <w:t>-</w:t>
      </w:r>
      <w:r w:rsidRPr="00A36D67">
        <w:rPr>
          <w:rFonts w:ascii="Times New Roman" w:hAnsi="Times New Roman" w:cs="Times New Roman"/>
          <w:sz w:val="24"/>
          <w:szCs w:val="24"/>
        </w:rPr>
        <w:t xml:space="preserve"> Zakaźny</w:t>
      </w:r>
    </w:p>
    <w:p w14:paraId="689C5400" w14:textId="77777777" w:rsidR="000B0E0C" w:rsidRDefault="000B0E0C" w:rsidP="000A7AF7">
      <w:pPr>
        <w:pStyle w:val="Akapitzlist"/>
        <w:numPr>
          <w:ilvl w:val="0"/>
          <w:numId w:val="55"/>
        </w:numPr>
        <w:spacing w:after="0" w:line="360" w:lineRule="auto"/>
        <w:jc w:val="both"/>
        <w:rPr>
          <w:rFonts w:ascii="Times New Roman" w:hAnsi="Times New Roman" w:cs="Times New Roman"/>
          <w:b/>
          <w:bCs/>
          <w:sz w:val="24"/>
          <w:szCs w:val="24"/>
        </w:rPr>
      </w:pPr>
      <w:r w:rsidRPr="00A36D67">
        <w:rPr>
          <w:rFonts w:ascii="Times New Roman" w:hAnsi="Times New Roman" w:cs="Times New Roman"/>
          <w:sz w:val="24"/>
          <w:szCs w:val="24"/>
        </w:rPr>
        <w:t>Oddział Chirurgiczny</w:t>
      </w:r>
    </w:p>
    <w:p w14:paraId="504F773D" w14:textId="77777777" w:rsidR="000B0E0C" w:rsidRDefault="000B0E0C" w:rsidP="000A7AF7">
      <w:pPr>
        <w:pStyle w:val="Akapitzlist"/>
        <w:numPr>
          <w:ilvl w:val="0"/>
          <w:numId w:val="55"/>
        </w:numPr>
        <w:spacing w:after="0" w:line="360" w:lineRule="auto"/>
        <w:jc w:val="both"/>
        <w:rPr>
          <w:rFonts w:ascii="Times New Roman" w:hAnsi="Times New Roman" w:cs="Times New Roman"/>
          <w:b/>
          <w:bCs/>
          <w:sz w:val="24"/>
          <w:szCs w:val="24"/>
        </w:rPr>
      </w:pPr>
      <w:r w:rsidRPr="00A36D67">
        <w:rPr>
          <w:rFonts w:ascii="Times New Roman" w:hAnsi="Times New Roman" w:cs="Times New Roman"/>
          <w:sz w:val="24"/>
          <w:szCs w:val="24"/>
        </w:rPr>
        <w:t>Oddział Intensywnej Terapii i Anestezjologii</w:t>
      </w:r>
    </w:p>
    <w:p w14:paraId="139E46F0" w14:textId="77777777" w:rsidR="000B0E0C" w:rsidRDefault="000B0E0C" w:rsidP="000A7AF7">
      <w:pPr>
        <w:pStyle w:val="Akapitzlist"/>
        <w:numPr>
          <w:ilvl w:val="0"/>
          <w:numId w:val="55"/>
        </w:numPr>
        <w:spacing w:after="0" w:line="360" w:lineRule="auto"/>
        <w:jc w:val="both"/>
        <w:rPr>
          <w:rFonts w:ascii="Times New Roman" w:hAnsi="Times New Roman" w:cs="Times New Roman"/>
          <w:b/>
          <w:bCs/>
          <w:sz w:val="24"/>
          <w:szCs w:val="24"/>
        </w:rPr>
      </w:pPr>
      <w:r w:rsidRPr="00A36D67">
        <w:rPr>
          <w:rFonts w:ascii="Times New Roman" w:hAnsi="Times New Roman" w:cs="Times New Roman"/>
          <w:sz w:val="24"/>
          <w:szCs w:val="24"/>
        </w:rPr>
        <w:t>Oddział Reumatologiczny</w:t>
      </w:r>
    </w:p>
    <w:p w14:paraId="3A142E9E" w14:textId="77777777" w:rsidR="000B0E0C" w:rsidRPr="00A36D67" w:rsidRDefault="000B0E0C" w:rsidP="000A7AF7">
      <w:pPr>
        <w:pStyle w:val="Akapitzlist"/>
        <w:numPr>
          <w:ilvl w:val="0"/>
          <w:numId w:val="55"/>
        </w:numPr>
        <w:spacing w:after="0" w:line="360" w:lineRule="auto"/>
        <w:jc w:val="both"/>
        <w:rPr>
          <w:rFonts w:ascii="Times New Roman" w:hAnsi="Times New Roman" w:cs="Times New Roman"/>
          <w:b/>
          <w:bCs/>
          <w:sz w:val="24"/>
          <w:szCs w:val="24"/>
        </w:rPr>
      </w:pPr>
      <w:r w:rsidRPr="00A36D67">
        <w:rPr>
          <w:rFonts w:ascii="Times New Roman" w:hAnsi="Times New Roman" w:cs="Times New Roman"/>
          <w:sz w:val="24"/>
          <w:szCs w:val="24"/>
        </w:rPr>
        <w:t>Szpitalny Oddział Ratunkowy</w:t>
      </w:r>
    </w:p>
    <w:p w14:paraId="334D3D8A" w14:textId="77777777" w:rsidR="000B0E0C" w:rsidRPr="00A36D67" w:rsidRDefault="000B0E0C" w:rsidP="00A36D67">
      <w:pPr>
        <w:pStyle w:val="Akapitzlist"/>
        <w:spacing w:after="0" w:line="240" w:lineRule="auto"/>
        <w:jc w:val="both"/>
        <w:rPr>
          <w:rFonts w:ascii="Times New Roman" w:hAnsi="Times New Roman" w:cs="Times New Roman"/>
          <w:sz w:val="24"/>
          <w:szCs w:val="24"/>
        </w:rPr>
      </w:pPr>
    </w:p>
    <w:p w14:paraId="353E9E51" w14:textId="77777777" w:rsidR="000B0E0C" w:rsidRPr="00A36D67" w:rsidRDefault="000B0E0C" w:rsidP="00A36D67">
      <w:pPr>
        <w:spacing w:after="0" w:line="360" w:lineRule="auto"/>
        <w:jc w:val="both"/>
        <w:rPr>
          <w:rFonts w:ascii="Times New Roman" w:hAnsi="Times New Roman" w:cs="Times New Roman"/>
          <w:b/>
          <w:bCs/>
        </w:rPr>
      </w:pPr>
      <w:r w:rsidRPr="00A36D67">
        <w:rPr>
          <w:rFonts w:ascii="Times New Roman" w:hAnsi="Times New Roman" w:cs="Times New Roman"/>
          <w:b/>
          <w:bCs/>
        </w:rPr>
        <w:t>Baza materialna służby zdrowia w Jarosławiu w latach 2017-2020</w:t>
      </w:r>
    </w:p>
    <w:tbl>
      <w:tblPr>
        <w:tblW w:w="873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8" w:type="dxa"/>
        </w:tblCellMar>
        <w:tblLook w:val="00A0" w:firstRow="1" w:lastRow="0" w:firstColumn="1" w:lastColumn="0" w:noHBand="0" w:noVBand="0"/>
      </w:tblPr>
      <w:tblGrid>
        <w:gridCol w:w="2117"/>
        <w:gridCol w:w="1323"/>
        <w:gridCol w:w="1263"/>
        <w:gridCol w:w="2110"/>
        <w:gridCol w:w="1917"/>
      </w:tblGrid>
      <w:tr w:rsidR="000B0E0C" w:rsidRPr="00F04FAE" w14:paraId="74EABA19" w14:textId="77777777">
        <w:tc>
          <w:tcPr>
            <w:tcW w:w="2117" w:type="dxa"/>
            <w:tcBorders>
              <w:top w:val="single" w:sz="4" w:space="0" w:color="auto"/>
              <w:left w:val="single" w:sz="4" w:space="0" w:color="auto"/>
              <w:bottom w:val="single" w:sz="4" w:space="0" w:color="auto"/>
              <w:right w:val="single" w:sz="4" w:space="0" w:color="auto"/>
            </w:tcBorders>
          </w:tcPr>
          <w:p w14:paraId="3E4C5255" w14:textId="77777777" w:rsidR="000B0E0C" w:rsidRPr="00F04FAE" w:rsidRDefault="000B0E0C" w:rsidP="00F04FAE">
            <w:pPr>
              <w:pStyle w:val="Akapitzlist"/>
              <w:spacing w:after="0" w:line="360" w:lineRule="auto"/>
              <w:ind w:left="0"/>
              <w:jc w:val="both"/>
              <w:rPr>
                <w:rFonts w:ascii="Times New Roman" w:hAnsi="Times New Roman" w:cs="Times New Roman"/>
                <w:b/>
                <w:bCs/>
              </w:rPr>
            </w:pPr>
            <w:r w:rsidRPr="00F04FAE">
              <w:rPr>
                <w:rFonts w:ascii="Times New Roman" w:hAnsi="Times New Roman" w:cs="Times New Roman"/>
                <w:b/>
                <w:bCs/>
              </w:rPr>
              <w:t>Wyszczególnienie</w:t>
            </w:r>
          </w:p>
        </w:tc>
        <w:tc>
          <w:tcPr>
            <w:tcW w:w="1323" w:type="dxa"/>
            <w:tcBorders>
              <w:top w:val="single" w:sz="4" w:space="0" w:color="auto"/>
              <w:left w:val="single" w:sz="4" w:space="0" w:color="auto"/>
              <w:bottom w:val="single" w:sz="4" w:space="0" w:color="auto"/>
              <w:right w:val="single" w:sz="4" w:space="0" w:color="auto"/>
            </w:tcBorders>
          </w:tcPr>
          <w:p w14:paraId="10FF569B" w14:textId="77777777" w:rsidR="000B0E0C" w:rsidRPr="00F04FAE" w:rsidRDefault="000B0E0C" w:rsidP="00F04FAE">
            <w:pPr>
              <w:pStyle w:val="Akapitzlist"/>
              <w:spacing w:after="0" w:line="360" w:lineRule="auto"/>
              <w:ind w:left="0"/>
              <w:jc w:val="center"/>
              <w:rPr>
                <w:rFonts w:ascii="Times New Roman" w:hAnsi="Times New Roman" w:cs="Times New Roman"/>
                <w:b/>
                <w:bCs/>
              </w:rPr>
            </w:pPr>
            <w:r w:rsidRPr="00F04FAE">
              <w:rPr>
                <w:rFonts w:ascii="Times New Roman" w:hAnsi="Times New Roman" w:cs="Times New Roman"/>
                <w:b/>
                <w:bCs/>
              </w:rPr>
              <w:t>2017</w:t>
            </w:r>
          </w:p>
        </w:tc>
        <w:tc>
          <w:tcPr>
            <w:tcW w:w="1263" w:type="dxa"/>
            <w:tcBorders>
              <w:top w:val="single" w:sz="4" w:space="0" w:color="auto"/>
              <w:left w:val="single" w:sz="4" w:space="0" w:color="auto"/>
              <w:bottom w:val="single" w:sz="4" w:space="0" w:color="auto"/>
              <w:right w:val="single" w:sz="4" w:space="0" w:color="auto"/>
            </w:tcBorders>
          </w:tcPr>
          <w:p w14:paraId="2EAA35FA" w14:textId="77777777" w:rsidR="000B0E0C" w:rsidRPr="00F04FAE" w:rsidRDefault="000B0E0C" w:rsidP="00F04FAE">
            <w:pPr>
              <w:pStyle w:val="Akapitzlist"/>
              <w:spacing w:after="0" w:line="360" w:lineRule="auto"/>
              <w:ind w:left="0"/>
              <w:jc w:val="center"/>
              <w:rPr>
                <w:rFonts w:ascii="Times New Roman" w:hAnsi="Times New Roman" w:cs="Times New Roman"/>
                <w:b/>
                <w:bCs/>
              </w:rPr>
            </w:pPr>
            <w:r w:rsidRPr="00F04FAE">
              <w:rPr>
                <w:rFonts w:ascii="Times New Roman" w:hAnsi="Times New Roman" w:cs="Times New Roman"/>
                <w:b/>
                <w:bCs/>
              </w:rPr>
              <w:t>2018</w:t>
            </w:r>
          </w:p>
        </w:tc>
        <w:tc>
          <w:tcPr>
            <w:tcW w:w="2110" w:type="dxa"/>
            <w:tcBorders>
              <w:top w:val="single" w:sz="4" w:space="0" w:color="auto"/>
              <w:left w:val="single" w:sz="4" w:space="0" w:color="auto"/>
              <w:bottom w:val="single" w:sz="4" w:space="0" w:color="auto"/>
              <w:right w:val="single" w:sz="4" w:space="0" w:color="auto"/>
            </w:tcBorders>
          </w:tcPr>
          <w:p w14:paraId="52E57E1A" w14:textId="77777777" w:rsidR="000B0E0C" w:rsidRPr="00F04FAE" w:rsidRDefault="000B0E0C" w:rsidP="00F04FAE">
            <w:pPr>
              <w:pStyle w:val="Akapitzlist"/>
              <w:spacing w:after="0" w:line="360" w:lineRule="auto"/>
              <w:ind w:left="0"/>
              <w:jc w:val="center"/>
              <w:rPr>
                <w:rFonts w:ascii="Times New Roman" w:hAnsi="Times New Roman" w:cs="Times New Roman"/>
                <w:b/>
                <w:bCs/>
              </w:rPr>
            </w:pPr>
            <w:r w:rsidRPr="00F04FAE">
              <w:rPr>
                <w:rFonts w:ascii="Times New Roman" w:hAnsi="Times New Roman" w:cs="Times New Roman"/>
                <w:b/>
                <w:bCs/>
              </w:rPr>
              <w:t>2019</w:t>
            </w:r>
          </w:p>
        </w:tc>
        <w:tc>
          <w:tcPr>
            <w:tcW w:w="1917" w:type="dxa"/>
            <w:tcBorders>
              <w:top w:val="single" w:sz="4" w:space="0" w:color="auto"/>
              <w:left w:val="single" w:sz="4" w:space="0" w:color="auto"/>
              <w:bottom w:val="single" w:sz="4" w:space="0" w:color="auto"/>
              <w:right w:val="single" w:sz="4" w:space="0" w:color="auto"/>
            </w:tcBorders>
          </w:tcPr>
          <w:p w14:paraId="492393D2" w14:textId="77777777" w:rsidR="000B0E0C" w:rsidRPr="00F04FAE" w:rsidRDefault="000B0E0C" w:rsidP="00F04FAE">
            <w:pPr>
              <w:pStyle w:val="Akapitzlist"/>
              <w:spacing w:after="0" w:line="360" w:lineRule="auto"/>
              <w:ind w:left="0"/>
              <w:jc w:val="center"/>
              <w:rPr>
                <w:rFonts w:ascii="Times New Roman" w:hAnsi="Times New Roman" w:cs="Times New Roman"/>
                <w:b/>
                <w:bCs/>
              </w:rPr>
            </w:pPr>
            <w:r w:rsidRPr="00F04FAE">
              <w:rPr>
                <w:rFonts w:ascii="Times New Roman" w:hAnsi="Times New Roman" w:cs="Times New Roman"/>
                <w:b/>
                <w:bCs/>
              </w:rPr>
              <w:t>do 30.09.2020</w:t>
            </w:r>
          </w:p>
        </w:tc>
      </w:tr>
      <w:tr w:rsidR="000B0E0C" w:rsidRPr="00F04FAE" w14:paraId="1149D60D" w14:textId="77777777">
        <w:tc>
          <w:tcPr>
            <w:tcW w:w="2117" w:type="dxa"/>
            <w:tcBorders>
              <w:top w:val="single" w:sz="4" w:space="0" w:color="auto"/>
              <w:left w:val="single" w:sz="4" w:space="0" w:color="auto"/>
              <w:bottom w:val="single" w:sz="4" w:space="0" w:color="auto"/>
              <w:right w:val="single" w:sz="4" w:space="0" w:color="auto"/>
            </w:tcBorders>
          </w:tcPr>
          <w:p w14:paraId="6BF256FA" w14:textId="77777777" w:rsidR="000B0E0C" w:rsidRPr="00F04FAE" w:rsidRDefault="000B0E0C" w:rsidP="00F04FAE">
            <w:pPr>
              <w:pStyle w:val="Akapitzlist"/>
              <w:spacing w:after="0" w:line="240" w:lineRule="auto"/>
              <w:ind w:left="0"/>
              <w:jc w:val="both"/>
              <w:rPr>
                <w:rFonts w:ascii="Times New Roman" w:hAnsi="Times New Roman" w:cs="Times New Roman"/>
                <w:b/>
                <w:bCs/>
              </w:rPr>
            </w:pPr>
            <w:r w:rsidRPr="00F04FAE">
              <w:rPr>
                <w:rFonts w:ascii="Times New Roman" w:hAnsi="Times New Roman" w:cs="Times New Roman"/>
                <w:b/>
                <w:bCs/>
              </w:rPr>
              <w:t>Liczba łóżek COM</w:t>
            </w:r>
          </w:p>
        </w:tc>
        <w:tc>
          <w:tcPr>
            <w:tcW w:w="1323" w:type="dxa"/>
            <w:tcBorders>
              <w:top w:val="single" w:sz="4" w:space="0" w:color="auto"/>
              <w:left w:val="single" w:sz="4" w:space="0" w:color="auto"/>
              <w:bottom w:val="single" w:sz="4" w:space="0" w:color="auto"/>
              <w:right w:val="single" w:sz="4" w:space="0" w:color="auto"/>
            </w:tcBorders>
          </w:tcPr>
          <w:p w14:paraId="4AFFA570" w14:textId="77777777" w:rsidR="000B0E0C" w:rsidRPr="00F04FAE" w:rsidRDefault="000B0E0C" w:rsidP="00F04FAE">
            <w:pPr>
              <w:pStyle w:val="Akapitzlist"/>
              <w:spacing w:after="0" w:line="360" w:lineRule="auto"/>
              <w:ind w:left="0"/>
              <w:jc w:val="center"/>
              <w:rPr>
                <w:rFonts w:ascii="Times New Roman" w:hAnsi="Times New Roman" w:cs="Times New Roman"/>
              </w:rPr>
            </w:pPr>
            <w:r w:rsidRPr="00F04FAE">
              <w:rPr>
                <w:rFonts w:ascii="Times New Roman" w:hAnsi="Times New Roman" w:cs="Times New Roman"/>
              </w:rPr>
              <w:t>295</w:t>
            </w:r>
          </w:p>
        </w:tc>
        <w:tc>
          <w:tcPr>
            <w:tcW w:w="1263" w:type="dxa"/>
            <w:tcBorders>
              <w:top w:val="single" w:sz="4" w:space="0" w:color="auto"/>
              <w:left w:val="single" w:sz="4" w:space="0" w:color="auto"/>
              <w:bottom w:val="single" w:sz="4" w:space="0" w:color="auto"/>
              <w:right w:val="single" w:sz="4" w:space="0" w:color="auto"/>
            </w:tcBorders>
          </w:tcPr>
          <w:p w14:paraId="4C7A93D3" w14:textId="77777777" w:rsidR="000B0E0C" w:rsidRPr="00F04FAE" w:rsidRDefault="000B0E0C" w:rsidP="00F04FAE">
            <w:pPr>
              <w:pStyle w:val="Akapitzlist"/>
              <w:spacing w:after="0" w:line="360" w:lineRule="auto"/>
              <w:ind w:left="0"/>
              <w:jc w:val="center"/>
              <w:rPr>
                <w:rFonts w:ascii="Times New Roman" w:hAnsi="Times New Roman" w:cs="Times New Roman"/>
              </w:rPr>
            </w:pPr>
            <w:r w:rsidRPr="00F04FAE">
              <w:rPr>
                <w:rFonts w:ascii="Times New Roman" w:hAnsi="Times New Roman" w:cs="Times New Roman"/>
              </w:rPr>
              <w:t>305</w:t>
            </w:r>
          </w:p>
        </w:tc>
        <w:tc>
          <w:tcPr>
            <w:tcW w:w="2110" w:type="dxa"/>
            <w:tcBorders>
              <w:top w:val="single" w:sz="4" w:space="0" w:color="auto"/>
              <w:left w:val="single" w:sz="4" w:space="0" w:color="auto"/>
              <w:bottom w:val="single" w:sz="4" w:space="0" w:color="auto"/>
              <w:right w:val="single" w:sz="4" w:space="0" w:color="auto"/>
            </w:tcBorders>
          </w:tcPr>
          <w:p w14:paraId="1585F333" w14:textId="77777777" w:rsidR="000B0E0C" w:rsidRPr="00F04FAE" w:rsidRDefault="000B0E0C" w:rsidP="00F04FAE">
            <w:pPr>
              <w:pStyle w:val="Akapitzlist"/>
              <w:spacing w:after="0" w:line="360" w:lineRule="auto"/>
              <w:ind w:left="0"/>
              <w:jc w:val="center"/>
              <w:rPr>
                <w:rFonts w:ascii="Times New Roman" w:hAnsi="Times New Roman" w:cs="Times New Roman"/>
              </w:rPr>
            </w:pPr>
            <w:r w:rsidRPr="00F04FAE">
              <w:rPr>
                <w:rFonts w:ascii="Times New Roman" w:hAnsi="Times New Roman" w:cs="Times New Roman"/>
              </w:rPr>
              <w:t>282</w:t>
            </w:r>
          </w:p>
        </w:tc>
        <w:tc>
          <w:tcPr>
            <w:tcW w:w="1917" w:type="dxa"/>
            <w:tcBorders>
              <w:top w:val="single" w:sz="4" w:space="0" w:color="auto"/>
              <w:left w:val="single" w:sz="4" w:space="0" w:color="auto"/>
              <w:bottom w:val="single" w:sz="4" w:space="0" w:color="auto"/>
              <w:right w:val="single" w:sz="4" w:space="0" w:color="auto"/>
            </w:tcBorders>
          </w:tcPr>
          <w:p w14:paraId="4ECFB46F" w14:textId="77777777" w:rsidR="000B0E0C" w:rsidRPr="00F04FAE" w:rsidRDefault="000B0E0C" w:rsidP="00F04FAE">
            <w:pPr>
              <w:pStyle w:val="Akapitzlist"/>
              <w:spacing w:after="0" w:line="360" w:lineRule="auto"/>
              <w:ind w:left="0"/>
              <w:jc w:val="center"/>
              <w:rPr>
                <w:rFonts w:ascii="Times New Roman" w:hAnsi="Times New Roman" w:cs="Times New Roman"/>
              </w:rPr>
            </w:pPr>
            <w:r w:rsidRPr="00F04FAE">
              <w:rPr>
                <w:rFonts w:ascii="Times New Roman" w:hAnsi="Times New Roman" w:cs="Times New Roman"/>
              </w:rPr>
              <w:t>282</w:t>
            </w:r>
          </w:p>
        </w:tc>
      </w:tr>
      <w:tr w:rsidR="000B0E0C" w:rsidRPr="00F04FAE" w14:paraId="4AE86D4F" w14:textId="77777777">
        <w:tc>
          <w:tcPr>
            <w:tcW w:w="2117" w:type="dxa"/>
            <w:tcBorders>
              <w:top w:val="single" w:sz="4" w:space="0" w:color="auto"/>
              <w:left w:val="single" w:sz="4" w:space="0" w:color="auto"/>
              <w:bottom w:val="single" w:sz="4" w:space="0" w:color="auto"/>
              <w:right w:val="single" w:sz="4" w:space="0" w:color="auto"/>
            </w:tcBorders>
          </w:tcPr>
          <w:p w14:paraId="58A56E63" w14:textId="77777777" w:rsidR="000B0E0C" w:rsidRPr="00F04FAE" w:rsidRDefault="000B0E0C" w:rsidP="00F04FAE">
            <w:pPr>
              <w:pStyle w:val="Akapitzlist"/>
              <w:spacing w:after="0" w:line="240" w:lineRule="auto"/>
              <w:ind w:left="0"/>
              <w:jc w:val="both"/>
              <w:rPr>
                <w:rFonts w:ascii="Times New Roman" w:hAnsi="Times New Roman" w:cs="Times New Roman"/>
                <w:b/>
                <w:bCs/>
              </w:rPr>
            </w:pPr>
            <w:r w:rsidRPr="00F04FAE">
              <w:rPr>
                <w:rFonts w:ascii="Times New Roman" w:hAnsi="Times New Roman" w:cs="Times New Roman"/>
                <w:b/>
                <w:bCs/>
              </w:rPr>
              <w:t>Liczba poradni</w:t>
            </w:r>
          </w:p>
          <w:p w14:paraId="5D88B89C" w14:textId="77777777" w:rsidR="000B0E0C" w:rsidRPr="00F04FAE" w:rsidRDefault="000B0E0C" w:rsidP="00F04FAE">
            <w:pPr>
              <w:pStyle w:val="Akapitzlist"/>
              <w:spacing w:after="0" w:line="240" w:lineRule="auto"/>
              <w:ind w:left="0"/>
              <w:jc w:val="both"/>
              <w:rPr>
                <w:rFonts w:ascii="Times New Roman" w:hAnsi="Times New Roman" w:cs="Times New Roman"/>
                <w:b/>
                <w:bCs/>
              </w:rPr>
            </w:pPr>
            <w:r w:rsidRPr="00F04FAE">
              <w:rPr>
                <w:rFonts w:ascii="Times New Roman" w:hAnsi="Times New Roman" w:cs="Times New Roman"/>
                <w:b/>
                <w:bCs/>
              </w:rPr>
              <w:t>w Jarosławiu</w:t>
            </w:r>
          </w:p>
        </w:tc>
        <w:tc>
          <w:tcPr>
            <w:tcW w:w="1323" w:type="dxa"/>
            <w:tcBorders>
              <w:top w:val="single" w:sz="4" w:space="0" w:color="auto"/>
              <w:left w:val="single" w:sz="4" w:space="0" w:color="auto"/>
              <w:bottom w:val="single" w:sz="4" w:space="0" w:color="auto"/>
              <w:right w:val="single" w:sz="4" w:space="0" w:color="auto"/>
            </w:tcBorders>
          </w:tcPr>
          <w:p w14:paraId="611F210C" w14:textId="77777777" w:rsidR="000B0E0C" w:rsidRPr="00F04FAE" w:rsidRDefault="000B0E0C" w:rsidP="00F04FAE">
            <w:pPr>
              <w:pStyle w:val="Akapitzlist"/>
              <w:spacing w:after="0" w:line="360" w:lineRule="auto"/>
              <w:ind w:left="0"/>
              <w:jc w:val="center"/>
              <w:rPr>
                <w:rFonts w:ascii="Times New Roman" w:hAnsi="Times New Roman" w:cs="Times New Roman"/>
              </w:rPr>
            </w:pPr>
            <w:r w:rsidRPr="00F04FAE">
              <w:rPr>
                <w:rFonts w:ascii="Times New Roman" w:hAnsi="Times New Roman" w:cs="Times New Roman"/>
              </w:rPr>
              <w:t>12</w:t>
            </w:r>
          </w:p>
        </w:tc>
        <w:tc>
          <w:tcPr>
            <w:tcW w:w="1263" w:type="dxa"/>
            <w:tcBorders>
              <w:top w:val="single" w:sz="4" w:space="0" w:color="auto"/>
              <w:left w:val="single" w:sz="4" w:space="0" w:color="auto"/>
              <w:bottom w:val="single" w:sz="4" w:space="0" w:color="auto"/>
              <w:right w:val="single" w:sz="4" w:space="0" w:color="auto"/>
            </w:tcBorders>
          </w:tcPr>
          <w:p w14:paraId="0243A42D" w14:textId="77777777" w:rsidR="000B0E0C" w:rsidRPr="00F04FAE" w:rsidRDefault="000B0E0C" w:rsidP="00F04FAE">
            <w:pPr>
              <w:pStyle w:val="Akapitzlist"/>
              <w:spacing w:after="0" w:line="360" w:lineRule="auto"/>
              <w:ind w:left="0"/>
              <w:jc w:val="center"/>
              <w:rPr>
                <w:rFonts w:ascii="Times New Roman" w:hAnsi="Times New Roman" w:cs="Times New Roman"/>
              </w:rPr>
            </w:pPr>
            <w:r w:rsidRPr="00F04FAE">
              <w:rPr>
                <w:rFonts w:ascii="Times New Roman" w:hAnsi="Times New Roman" w:cs="Times New Roman"/>
              </w:rPr>
              <w:t>12</w:t>
            </w:r>
          </w:p>
        </w:tc>
        <w:tc>
          <w:tcPr>
            <w:tcW w:w="2110" w:type="dxa"/>
            <w:tcBorders>
              <w:top w:val="single" w:sz="4" w:space="0" w:color="auto"/>
              <w:left w:val="single" w:sz="4" w:space="0" w:color="auto"/>
              <w:bottom w:val="single" w:sz="4" w:space="0" w:color="auto"/>
              <w:right w:val="single" w:sz="4" w:space="0" w:color="auto"/>
            </w:tcBorders>
          </w:tcPr>
          <w:p w14:paraId="77FE0B84" w14:textId="77777777" w:rsidR="000B0E0C" w:rsidRPr="00F04FAE" w:rsidRDefault="000B0E0C" w:rsidP="00F04FAE">
            <w:pPr>
              <w:pStyle w:val="Akapitzlist"/>
              <w:spacing w:after="0" w:line="360" w:lineRule="auto"/>
              <w:ind w:left="0"/>
              <w:jc w:val="center"/>
              <w:rPr>
                <w:rFonts w:ascii="Times New Roman" w:hAnsi="Times New Roman" w:cs="Times New Roman"/>
              </w:rPr>
            </w:pPr>
            <w:r w:rsidRPr="00F04FAE">
              <w:rPr>
                <w:rFonts w:ascii="Times New Roman" w:hAnsi="Times New Roman" w:cs="Times New Roman"/>
              </w:rPr>
              <w:t>12</w:t>
            </w:r>
          </w:p>
        </w:tc>
        <w:tc>
          <w:tcPr>
            <w:tcW w:w="1917" w:type="dxa"/>
            <w:tcBorders>
              <w:top w:val="single" w:sz="4" w:space="0" w:color="auto"/>
              <w:left w:val="single" w:sz="4" w:space="0" w:color="auto"/>
              <w:bottom w:val="single" w:sz="4" w:space="0" w:color="auto"/>
              <w:right w:val="single" w:sz="4" w:space="0" w:color="auto"/>
            </w:tcBorders>
          </w:tcPr>
          <w:p w14:paraId="680CB77F" w14:textId="77777777" w:rsidR="000B0E0C" w:rsidRPr="00F04FAE" w:rsidRDefault="000B0E0C" w:rsidP="00F04FAE">
            <w:pPr>
              <w:pStyle w:val="Akapitzlist"/>
              <w:spacing w:after="0" w:line="360" w:lineRule="auto"/>
              <w:ind w:left="0"/>
              <w:jc w:val="center"/>
              <w:rPr>
                <w:rFonts w:ascii="Times New Roman" w:hAnsi="Times New Roman" w:cs="Times New Roman"/>
              </w:rPr>
            </w:pPr>
            <w:r w:rsidRPr="00F04FAE">
              <w:rPr>
                <w:rFonts w:ascii="Times New Roman" w:hAnsi="Times New Roman" w:cs="Times New Roman"/>
              </w:rPr>
              <w:t>12</w:t>
            </w:r>
          </w:p>
        </w:tc>
      </w:tr>
      <w:tr w:rsidR="000B0E0C" w:rsidRPr="00F04FAE" w14:paraId="14537EEA" w14:textId="77777777">
        <w:tc>
          <w:tcPr>
            <w:tcW w:w="2117" w:type="dxa"/>
            <w:tcBorders>
              <w:top w:val="single" w:sz="4" w:space="0" w:color="auto"/>
              <w:left w:val="single" w:sz="4" w:space="0" w:color="auto"/>
              <w:bottom w:val="single" w:sz="4" w:space="0" w:color="auto"/>
              <w:right w:val="single" w:sz="4" w:space="0" w:color="auto"/>
            </w:tcBorders>
          </w:tcPr>
          <w:p w14:paraId="51B6584C" w14:textId="77777777" w:rsidR="000B0E0C" w:rsidRPr="00F04FAE" w:rsidRDefault="000B0E0C" w:rsidP="00F04FAE">
            <w:pPr>
              <w:pStyle w:val="Akapitzlist"/>
              <w:spacing w:after="0" w:line="240" w:lineRule="auto"/>
              <w:ind w:left="0"/>
              <w:jc w:val="both"/>
              <w:rPr>
                <w:rFonts w:ascii="Times New Roman" w:hAnsi="Times New Roman" w:cs="Times New Roman"/>
                <w:b/>
                <w:bCs/>
              </w:rPr>
            </w:pPr>
            <w:r w:rsidRPr="00F04FAE">
              <w:rPr>
                <w:rFonts w:ascii="Times New Roman" w:hAnsi="Times New Roman" w:cs="Times New Roman"/>
                <w:b/>
                <w:bCs/>
              </w:rPr>
              <w:t>Liczba aptek</w:t>
            </w:r>
          </w:p>
          <w:p w14:paraId="5B664B53" w14:textId="77777777" w:rsidR="000B0E0C" w:rsidRPr="00F04FAE" w:rsidRDefault="000B0E0C" w:rsidP="00F04FAE">
            <w:pPr>
              <w:pStyle w:val="Akapitzlist"/>
              <w:spacing w:after="0" w:line="240" w:lineRule="auto"/>
              <w:ind w:left="0"/>
              <w:jc w:val="both"/>
              <w:rPr>
                <w:rFonts w:ascii="Times New Roman" w:hAnsi="Times New Roman" w:cs="Times New Roman"/>
                <w:b/>
                <w:bCs/>
              </w:rPr>
            </w:pPr>
            <w:r w:rsidRPr="00F04FAE">
              <w:rPr>
                <w:rFonts w:ascii="Times New Roman" w:hAnsi="Times New Roman" w:cs="Times New Roman"/>
                <w:b/>
                <w:bCs/>
              </w:rPr>
              <w:t>w Jarosławiu</w:t>
            </w:r>
          </w:p>
        </w:tc>
        <w:tc>
          <w:tcPr>
            <w:tcW w:w="1323" w:type="dxa"/>
            <w:tcBorders>
              <w:top w:val="single" w:sz="4" w:space="0" w:color="auto"/>
              <w:left w:val="single" w:sz="4" w:space="0" w:color="auto"/>
              <w:bottom w:val="single" w:sz="4" w:space="0" w:color="auto"/>
              <w:right w:val="single" w:sz="4" w:space="0" w:color="auto"/>
            </w:tcBorders>
          </w:tcPr>
          <w:p w14:paraId="7E64A8AF" w14:textId="77777777" w:rsidR="000B0E0C" w:rsidRPr="00F04FAE" w:rsidRDefault="000B0E0C" w:rsidP="00F04FAE">
            <w:pPr>
              <w:pStyle w:val="Akapitzlist"/>
              <w:spacing w:after="0" w:line="360" w:lineRule="auto"/>
              <w:ind w:left="0"/>
              <w:jc w:val="center"/>
              <w:rPr>
                <w:rFonts w:ascii="Times New Roman" w:hAnsi="Times New Roman" w:cs="Times New Roman"/>
              </w:rPr>
            </w:pPr>
            <w:r w:rsidRPr="00F04FAE">
              <w:rPr>
                <w:rFonts w:ascii="Times New Roman" w:hAnsi="Times New Roman" w:cs="Times New Roman"/>
              </w:rPr>
              <w:t>28</w:t>
            </w:r>
          </w:p>
        </w:tc>
        <w:tc>
          <w:tcPr>
            <w:tcW w:w="1263" w:type="dxa"/>
            <w:tcBorders>
              <w:top w:val="single" w:sz="4" w:space="0" w:color="auto"/>
              <w:left w:val="single" w:sz="4" w:space="0" w:color="auto"/>
              <w:bottom w:val="single" w:sz="4" w:space="0" w:color="auto"/>
              <w:right w:val="single" w:sz="4" w:space="0" w:color="auto"/>
            </w:tcBorders>
          </w:tcPr>
          <w:p w14:paraId="76A8333D" w14:textId="77777777" w:rsidR="000B0E0C" w:rsidRPr="00F04FAE" w:rsidRDefault="000B0E0C" w:rsidP="00F04FAE">
            <w:pPr>
              <w:pStyle w:val="Akapitzlist"/>
              <w:spacing w:after="0" w:line="360" w:lineRule="auto"/>
              <w:ind w:left="0"/>
              <w:jc w:val="center"/>
              <w:rPr>
                <w:rFonts w:ascii="Times New Roman" w:hAnsi="Times New Roman" w:cs="Times New Roman"/>
              </w:rPr>
            </w:pPr>
            <w:r w:rsidRPr="00F04FAE">
              <w:rPr>
                <w:rFonts w:ascii="Times New Roman" w:hAnsi="Times New Roman" w:cs="Times New Roman"/>
              </w:rPr>
              <w:t>28</w:t>
            </w:r>
          </w:p>
        </w:tc>
        <w:tc>
          <w:tcPr>
            <w:tcW w:w="2110" w:type="dxa"/>
            <w:tcBorders>
              <w:top w:val="single" w:sz="4" w:space="0" w:color="auto"/>
              <w:left w:val="single" w:sz="4" w:space="0" w:color="auto"/>
              <w:bottom w:val="single" w:sz="4" w:space="0" w:color="auto"/>
              <w:right w:val="single" w:sz="4" w:space="0" w:color="auto"/>
            </w:tcBorders>
          </w:tcPr>
          <w:p w14:paraId="2DC29A21" w14:textId="77777777" w:rsidR="000B0E0C" w:rsidRPr="00F04FAE" w:rsidRDefault="000B0E0C" w:rsidP="00F04FAE">
            <w:pPr>
              <w:pStyle w:val="Akapitzlist"/>
              <w:spacing w:after="0" w:line="360" w:lineRule="auto"/>
              <w:ind w:left="0"/>
              <w:jc w:val="center"/>
              <w:rPr>
                <w:rFonts w:ascii="Times New Roman" w:hAnsi="Times New Roman" w:cs="Times New Roman"/>
              </w:rPr>
            </w:pPr>
            <w:r w:rsidRPr="00F04FAE">
              <w:rPr>
                <w:rFonts w:ascii="Times New Roman" w:hAnsi="Times New Roman" w:cs="Times New Roman"/>
              </w:rPr>
              <w:t>24</w:t>
            </w:r>
          </w:p>
        </w:tc>
        <w:tc>
          <w:tcPr>
            <w:tcW w:w="1917" w:type="dxa"/>
            <w:tcBorders>
              <w:top w:val="single" w:sz="4" w:space="0" w:color="auto"/>
              <w:left w:val="single" w:sz="4" w:space="0" w:color="auto"/>
              <w:bottom w:val="single" w:sz="4" w:space="0" w:color="auto"/>
              <w:right w:val="single" w:sz="4" w:space="0" w:color="auto"/>
            </w:tcBorders>
          </w:tcPr>
          <w:p w14:paraId="1D9FBE48" w14:textId="77777777" w:rsidR="000B0E0C" w:rsidRPr="00F04FAE" w:rsidRDefault="000B0E0C" w:rsidP="00F04FAE">
            <w:pPr>
              <w:pStyle w:val="Akapitzlist"/>
              <w:spacing w:after="0" w:line="360" w:lineRule="auto"/>
              <w:ind w:left="0"/>
              <w:jc w:val="center"/>
              <w:rPr>
                <w:rFonts w:ascii="Times New Roman" w:hAnsi="Times New Roman" w:cs="Times New Roman"/>
              </w:rPr>
            </w:pPr>
            <w:r w:rsidRPr="00F04FAE">
              <w:rPr>
                <w:rFonts w:ascii="Times New Roman" w:hAnsi="Times New Roman" w:cs="Times New Roman"/>
              </w:rPr>
              <w:t>24</w:t>
            </w:r>
          </w:p>
        </w:tc>
      </w:tr>
    </w:tbl>
    <w:p w14:paraId="623897AB" w14:textId="77777777" w:rsidR="000B0E0C" w:rsidRPr="00C151A3" w:rsidRDefault="000B0E0C" w:rsidP="00893B28">
      <w:pPr>
        <w:spacing w:after="0" w:line="360" w:lineRule="auto"/>
        <w:jc w:val="both"/>
        <w:rPr>
          <w:rFonts w:ascii="Times New Roman" w:hAnsi="Times New Roman" w:cs="Times New Roman"/>
          <w:color w:val="00000A"/>
        </w:rPr>
      </w:pPr>
    </w:p>
    <w:p w14:paraId="301F71F5" w14:textId="77777777" w:rsidR="000B0E0C" w:rsidRPr="00C151A3" w:rsidRDefault="000B0E0C" w:rsidP="002471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C151A3">
        <w:rPr>
          <w:rFonts w:ascii="Times New Roman" w:hAnsi="Times New Roman" w:cs="Times New Roman"/>
          <w:sz w:val="24"/>
          <w:szCs w:val="24"/>
        </w:rPr>
        <w:t xml:space="preserve">Porównując powyższe dane zauważamy, że zmniejszyła się liczba łóżek w COM </w:t>
      </w:r>
      <w:r>
        <w:rPr>
          <w:rFonts w:ascii="Times New Roman" w:hAnsi="Times New Roman" w:cs="Times New Roman"/>
          <w:sz w:val="24"/>
          <w:szCs w:val="24"/>
        </w:rPr>
        <w:br/>
      </w:r>
      <w:r w:rsidRPr="00C151A3">
        <w:rPr>
          <w:rFonts w:ascii="Times New Roman" w:hAnsi="Times New Roman" w:cs="Times New Roman"/>
          <w:sz w:val="24"/>
          <w:szCs w:val="24"/>
        </w:rPr>
        <w:t>w Jarosławiu z 305 w 2018</w:t>
      </w:r>
      <w:r>
        <w:rPr>
          <w:rFonts w:ascii="Times New Roman" w:hAnsi="Times New Roman" w:cs="Times New Roman"/>
          <w:sz w:val="24"/>
          <w:szCs w:val="24"/>
        </w:rPr>
        <w:t xml:space="preserve"> </w:t>
      </w:r>
      <w:r w:rsidRPr="00C151A3">
        <w:rPr>
          <w:rFonts w:ascii="Times New Roman" w:hAnsi="Times New Roman" w:cs="Times New Roman"/>
          <w:sz w:val="24"/>
          <w:szCs w:val="24"/>
        </w:rPr>
        <w:t>r. do 282 na dzień 30.09.2020</w:t>
      </w:r>
      <w:r>
        <w:rPr>
          <w:rFonts w:ascii="Times New Roman" w:hAnsi="Times New Roman" w:cs="Times New Roman"/>
          <w:sz w:val="24"/>
          <w:szCs w:val="24"/>
        </w:rPr>
        <w:t xml:space="preserve"> </w:t>
      </w:r>
      <w:r w:rsidRPr="00C151A3">
        <w:rPr>
          <w:rFonts w:ascii="Times New Roman" w:hAnsi="Times New Roman" w:cs="Times New Roman"/>
          <w:sz w:val="24"/>
          <w:szCs w:val="24"/>
        </w:rPr>
        <w:t>r. Ponadto</w:t>
      </w:r>
      <w:r>
        <w:rPr>
          <w:rFonts w:ascii="Times New Roman" w:hAnsi="Times New Roman" w:cs="Times New Roman"/>
          <w:sz w:val="24"/>
          <w:szCs w:val="24"/>
        </w:rPr>
        <w:t>,</w:t>
      </w:r>
      <w:r w:rsidRPr="00C151A3">
        <w:rPr>
          <w:rFonts w:ascii="Times New Roman" w:hAnsi="Times New Roman" w:cs="Times New Roman"/>
          <w:sz w:val="24"/>
          <w:szCs w:val="24"/>
        </w:rPr>
        <w:t xml:space="preserve"> zmniejszyła się również ilość aptek na terenie miasta z 28 w latach 2017-2018 do 24 na dzień 30.09.2020</w:t>
      </w:r>
      <w:r>
        <w:rPr>
          <w:rFonts w:ascii="Times New Roman" w:hAnsi="Times New Roman" w:cs="Times New Roman"/>
          <w:sz w:val="24"/>
          <w:szCs w:val="24"/>
        </w:rPr>
        <w:t xml:space="preserve"> </w:t>
      </w:r>
      <w:r w:rsidRPr="00C151A3">
        <w:rPr>
          <w:rFonts w:ascii="Times New Roman" w:hAnsi="Times New Roman" w:cs="Times New Roman"/>
          <w:sz w:val="24"/>
          <w:szCs w:val="24"/>
        </w:rPr>
        <w:t>r.</w:t>
      </w:r>
    </w:p>
    <w:p w14:paraId="4163A0FD" w14:textId="77777777" w:rsidR="000B0E0C" w:rsidRDefault="000B0E0C" w:rsidP="0024713A">
      <w:pPr>
        <w:spacing w:after="0" w:line="360" w:lineRule="auto"/>
        <w:ind w:firstLine="360"/>
        <w:jc w:val="both"/>
        <w:rPr>
          <w:rFonts w:ascii="Times New Roman" w:hAnsi="Times New Roman" w:cs="Times New Roman"/>
          <w:sz w:val="24"/>
          <w:szCs w:val="24"/>
        </w:rPr>
      </w:pPr>
      <w:r w:rsidRPr="00C151A3">
        <w:rPr>
          <w:rFonts w:ascii="Times New Roman" w:hAnsi="Times New Roman" w:cs="Times New Roman"/>
          <w:sz w:val="24"/>
          <w:szCs w:val="24"/>
        </w:rPr>
        <w:t xml:space="preserve">Drugim szpitalem na terenie Jarosławia jest Specjalistyczny Psychiatryczny Zespół Opieki Zdrowotnej im. Prof. A Kępińskiego którego celem jest „ </w:t>
      </w:r>
      <w:r w:rsidRPr="00893B28">
        <w:rPr>
          <w:rFonts w:ascii="Times New Roman" w:hAnsi="Times New Roman" w:cs="Times New Roman"/>
          <w:i/>
          <w:iCs/>
          <w:sz w:val="24"/>
          <w:szCs w:val="24"/>
        </w:rPr>
        <w:t xml:space="preserve">Powrót pacjenta do aktywnego </w:t>
      </w:r>
      <w:r w:rsidRPr="00893B28">
        <w:rPr>
          <w:rFonts w:ascii="Times New Roman" w:hAnsi="Times New Roman" w:cs="Times New Roman"/>
          <w:i/>
          <w:iCs/>
          <w:sz w:val="24"/>
          <w:szCs w:val="24"/>
        </w:rPr>
        <w:lastRenderedPageBreak/>
        <w:t>życia w społeczeństwie</w:t>
      </w:r>
      <w:r w:rsidRPr="00C151A3">
        <w:rPr>
          <w:rFonts w:ascii="Times New Roman" w:hAnsi="Times New Roman" w:cs="Times New Roman"/>
          <w:sz w:val="24"/>
          <w:szCs w:val="24"/>
        </w:rPr>
        <w:t>” Realizacja tego celu dokonuje się poprzez nas</w:t>
      </w:r>
      <w:r>
        <w:rPr>
          <w:rFonts w:ascii="Times New Roman" w:hAnsi="Times New Roman" w:cs="Times New Roman"/>
          <w:sz w:val="24"/>
          <w:szCs w:val="24"/>
        </w:rPr>
        <w:t>tępujące świadczenia zdrowotne:</w:t>
      </w:r>
    </w:p>
    <w:p w14:paraId="2623F3B6" w14:textId="77777777" w:rsidR="000B0E0C" w:rsidRDefault="000B0E0C" w:rsidP="000A7AF7">
      <w:pPr>
        <w:pStyle w:val="Akapitzlist"/>
        <w:numPr>
          <w:ilvl w:val="0"/>
          <w:numId w:val="56"/>
        </w:numPr>
        <w:spacing w:after="0" w:line="360" w:lineRule="auto"/>
        <w:ind w:left="709" w:hanging="283"/>
        <w:jc w:val="both"/>
        <w:rPr>
          <w:rFonts w:ascii="Times New Roman" w:hAnsi="Times New Roman" w:cs="Times New Roman"/>
          <w:sz w:val="24"/>
          <w:szCs w:val="24"/>
        </w:rPr>
      </w:pPr>
      <w:r w:rsidRPr="00893B28">
        <w:rPr>
          <w:rFonts w:ascii="Times New Roman" w:hAnsi="Times New Roman" w:cs="Times New Roman"/>
          <w:sz w:val="24"/>
          <w:szCs w:val="24"/>
        </w:rPr>
        <w:t>stacjonarne w zakresie psychiatrii ogólnej, psychogeriatrii, psychiatrii sądowej oraz terapii uzależnienia od alkoholu,</w:t>
      </w:r>
    </w:p>
    <w:p w14:paraId="4C4952E0" w14:textId="77777777" w:rsidR="000B0E0C" w:rsidRDefault="000B0E0C" w:rsidP="000A7AF7">
      <w:pPr>
        <w:pStyle w:val="Akapitzlist"/>
        <w:numPr>
          <w:ilvl w:val="0"/>
          <w:numId w:val="56"/>
        </w:numPr>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dzienne w zakresie psychiatrii,</w:t>
      </w:r>
    </w:p>
    <w:p w14:paraId="33FD3956" w14:textId="77777777" w:rsidR="000B0E0C" w:rsidRPr="00893B28" w:rsidRDefault="000B0E0C" w:rsidP="000A7AF7">
      <w:pPr>
        <w:pStyle w:val="Akapitzlist"/>
        <w:numPr>
          <w:ilvl w:val="0"/>
          <w:numId w:val="56"/>
        </w:numPr>
        <w:spacing w:after="0" w:line="360" w:lineRule="auto"/>
        <w:ind w:left="709" w:hanging="283"/>
        <w:jc w:val="both"/>
        <w:rPr>
          <w:rFonts w:ascii="Times New Roman" w:hAnsi="Times New Roman" w:cs="Times New Roman"/>
          <w:sz w:val="24"/>
          <w:szCs w:val="24"/>
        </w:rPr>
      </w:pPr>
      <w:r w:rsidRPr="00893B28">
        <w:rPr>
          <w:rFonts w:ascii="Times New Roman" w:hAnsi="Times New Roman" w:cs="Times New Roman"/>
          <w:sz w:val="24"/>
          <w:szCs w:val="24"/>
        </w:rPr>
        <w:t>ambulatoryjne w zakresie psychiatrii, psychologii, psychoterapii, leczenia uzależnienia od alkoholu, neurologii oraz rehabilitacji leczniczej</w:t>
      </w:r>
      <w:r>
        <w:rPr>
          <w:rFonts w:ascii="Times New Roman" w:hAnsi="Times New Roman" w:cs="Times New Roman"/>
          <w:sz w:val="24"/>
          <w:szCs w:val="24"/>
        </w:rPr>
        <w:t>.</w:t>
      </w:r>
    </w:p>
    <w:p w14:paraId="148D698B" w14:textId="77777777" w:rsidR="000B0E0C" w:rsidRPr="00C151A3" w:rsidRDefault="000B0E0C" w:rsidP="00893B28">
      <w:pPr>
        <w:pStyle w:val="Akapitzlist"/>
        <w:spacing w:after="0" w:line="120" w:lineRule="auto"/>
        <w:ind w:left="1440"/>
        <w:jc w:val="both"/>
        <w:rPr>
          <w:rFonts w:ascii="Times New Roman" w:hAnsi="Times New Roman" w:cs="Times New Roman"/>
          <w:sz w:val="24"/>
          <w:szCs w:val="24"/>
        </w:rPr>
      </w:pPr>
    </w:p>
    <w:p w14:paraId="1016B00C" w14:textId="28A1A4E2" w:rsidR="000B0E0C" w:rsidRPr="00C151A3" w:rsidRDefault="000B0E0C" w:rsidP="00431A39">
      <w:pPr>
        <w:spacing w:before="120" w:after="120" w:line="360" w:lineRule="auto"/>
        <w:jc w:val="both"/>
        <w:rPr>
          <w:rFonts w:ascii="Times New Roman" w:hAnsi="Times New Roman" w:cs="Times New Roman"/>
          <w:b/>
          <w:bCs/>
          <w:sz w:val="24"/>
          <w:szCs w:val="24"/>
        </w:rPr>
      </w:pPr>
      <w:r w:rsidRPr="00C151A3">
        <w:rPr>
          <w:rFonts w:ascii="Times New Roman" w:hAnsi="Times New Roman" w:cs="Times New Roman"/>
          <w:b/>
          <w:bCs/>
          <w:sz w:val="24"/>
          <w:szCs w:val="24"/>
        </w:rPr>
        <w:t>Wykaz oddziałów oraz poradni SPZOZ w Jarosławiu na dzień 30.09.2020</w:t>
      </w:r>
      <w:r w:rsidR="00BC6F42">
        <w:rPr>
          <w:rFonts w:ascii="Times New Roman" w:hAnsi="Times New Roman" w:cs="Times New Roman"/>
          <w:b/>
          <w:bCs/>
          <w:sz w:val="24"/>
          <w:szCs w:val="24"/>
        </w:rPr>
        <w:t xml:space="preserve"> </w:t>
      </w:r>
      <w:r w:rsidRPr="00C151A3">
        <w:rPr>
          <w:rFonts w:ascii="Times New Roman" w:hAnsi="Times New Roman" w:cs="Times New Roman"/>
          <w:b/>
          <w:bCs/>
          <w:sz w:val="24"/>
          <w:szCs w:val="24"/>
        </w:rPr>
        <w:t>r.</w:t>
      </w:r>
    </w:p>
    <w:p w14:paraId="516C78D3" w14:textId="77777777" w:rsidR="000B0E0C" w:rsidRPr="00C151A3" w:rsidRDefault="000B0E0C" w:rsidP="008A74B0">
      <w:pPr>
        <w:pStyle w:val="Akapitzlist"/>
        <w:numPr>
          <w:ilvl w:val="0"/>
          <w:numId w:val="17"/>
        </w:numPr>
        <w:spacing w:line="360" w:lineRule="auto"/>
        <w:jc w:val="both"/>
        <w:rPr>
          <w:rFonts w:ascii="Times New Roman" w:hAnsi="Times New Roman" w:cs="Times New Roman"/>
          <w:b/>
          <w:bCs/>
          <w:sz w:val="24"/>
          <w:szCs w:val="24"/>
        </w:rPr>
      </w:pPr>
      <w:r w:rsidRPr="00C151A3">
        <w:rPr>
          <w:rFonts w:ascii="Times New Roman" w:hAnsi="Times New Roman" w:cs="Times New Roman"/>
          <w:b/>
          <w:bCs/>
          <w:sz w:val="24"/>
          <w:szCs w:val="24"/>
        </w:rPr>
        <w:t>Zakład Szpital:</w:t>
      </w:r>
    </w:p>
    <w:p w14:paraId="496426E5" w14:textId="77777777" w:rsidR="000B0E0C" w:rsidRPr="00C151A3" w:rsidRDefault="000B0E0C" w:rsidP="00571509">
      <w:pPr>
        <w:pStyle w:val="Akapitzlist"/>
        <w:numPr>
          <w:ilvl w:val="0"/>
          <w:numId w:val="18"/>
        </w:numPr>
        <w:spacing w:line="240" w:lineRule="auto"/>
        <w:jc w:val="both"/>
        <w:rPr>
          <w:rFonts w:ascii="Times New Roman" w:hAnsi="Times New Roman" w:cs="Times New Roman"/>
          <w:b/>
          <w:bCs/>
          <w:sz w:val="24"/>
          <w:szCs w:val="24"/>
        </w:rPr>
      </w:pPr>
      <w:r w:rsidRPr="00C151A3">
        <w:rPr>
          <w:rFonts w:ascii="Times New Roman" w:hAnsi="Times New Roman" w:cs="Times New Roman"/>
          <w:b/>
          <w:bCs/>
          <w:sz w:val="24"/>
          <w:szCs w:val="24"/>
        </w:rPr>
        <w:t>Szpital:</w:t>
      </w:r>
    </w:p>
    <w:p w14:paraId="2234FCC7" w14:textId="77777777" w:rsidR="000B0E0C" w:rsidRDefault="000B0E0C" w:rsidP="000A7AF7">
      <w:pPr>
        <w:pStyle w:val="Akapitzlist"/>
        <w:numPr>
          <w:ilvl w:val="0"/>
          <w:numId w:val="57"/>
        </w:numPr>
        <w:spacing w:line="240" w:lineRule="auto"/>
        <w:jc w:val="both"/>
        <w:rPr>
          <w:rFonts w:ascii="Times New Roman" w:hAnsi="Times New Roman" w:cs="Times New Roman"/>
          <w:sz w:val="24"/>
          <w:szCs w:val="24"/>
        </w:rPr>
      </w:pPr>
      <w:r w:rsidRPr="00C151A3">
        <w:rPr>
          <w:rFonts w:ascii="Times New Roman" w:hAnsi="Times New Roman" w:cs="Times New Roman"/>
          <w:sz w:val="24"/>
          <w:szCs w:val="24"/>
        </w:rPr>
        <w:t>Izba Przyjęć,</w:t>
      </w:r>
    </w:p>
    <w:p w14:paraId="65D2331C" w14:textId="77777777" w:rsidR="000B0E0C" w:rsidRDefault="000B0E0C" w:rsidP="000A7AF7">
      <w:pPr>
        <w:pStyle w:val="Akapitzlist"/>
        <w:numPr>
          <w:ilvl w:val="0"/>
          <w:numId w:val="57"/>
        </w:numPr>
        <w:spacing w:line="240" w:lineRule="auto"/>
        <w:jc w:val="both"/>
        <w:rPr>
          <w:rFonts w:ascii="Times New Roman" w:hAnsi="Times New Roman" w:cs="Times New Roman"/>
          <w:sz w:val="24"/>
          <w:szCs w:val="24"/>
        </w:rPr>
      </w:pPr>
      <w:r w:rsidRPr="00893B28">
        <w:rPr>
          <w:rFonts w:ascii="Times New Roman" w:hAnsi="Times New Roman" w:cs="Times New Roman"/>
          <w:sz w:val="24"/>
          <w:szCs w:val="24"/>
        </w:rPr>
        <w:t>Oddział Psychiatryczny I,</w:t>
      </w:r>
      <w:r>
        <w:rPr>
          <w:rFonts w:ascii="Times New Roman" w:hAnsi="Times New Roman" w:cs="Times New Roman"/>
          <w:sz w:val="24"/>
          <w:szCs w:val="24"/>
        </w:rPr>
        <w:t>\</w:t>
      </w:r>
    </w:p>
    <w:p w14:paraId="4BFFAAB0" w14:textId="77777777" w:rsidR="000B0E0C" w:rsidRDefault="000B0E0C" w:rsidP="000A7AF7">
      <w:pPr>
        <w:pStyle w:val="Akapitzlist"/>
        <w:numPr>
          <w:ilvl w:val="0"/>
          <w:numId w:val="57"/>
        </w:numPr>
        <w:spacing w:line="240" w:lineRule="auto"/>
        <w:jc w:val="both"/>
        <w:rPr>
          <w:rFonts w:ascii="Times New Roman" w:hAnsi="Times New Roman" w:cs="Times New Roman"/>
          <w:sz w:val="24"/>
          <w:szCs w:val="24"/>
        </w:rPr>
      </w:pPr>
      <w:r w:rsidRPr="00893B28">
        <w:rPr>
          <w:rFonts w:ascii="Times New Roman" w:hAnsi="Times New Roman" w:cs="Times New Roman"/>
          <w:sz w:val="24"/>
          <w:szCs w:val="24"/>
        </w:rPr>
        <w:t>Oddział Psychiatryczny III,</w:t>
      </w:r>
    </w:p>
    <w:p w14:paraId="2A4402E5" w14:textId="77777777" w:rsidR="000B0E0C" w:rsidRDefault="000B0E0C" w:rsidP="000A7AF7">
      <w:pPr>
        <w:pStyle w:val="Akapitzlist"/>
        <w:numPr>
          <w:ilvl w:val="0"/>
          <w:numId w:val="57"/>
        </w:numPr>
        <w:spacing w:line="240" w:lineRule="auto"/>
        <w:jc w:val="both"/>
        <w:rPr>
          <w:rFonts w:ascii="Times New Roman" w:hAnsi="Times New Roman" w:cs="Times New Roman"/>
          <w:sz w:val="24"/>
          <w:szCs w:val="24"/>
        </w:rPr>
      </w:pPr>
      <w:r w:rsidRPr="00893B28">
        <w:rPr>
          <w:rFonts w:ascii="Times New Roman" w:hAnsi="Times New Roman" w:cs="Times New Roman"/>
          <w:sz w:val="24"/>
          <w:szCs w:val="24"/>
        </w:rPr>
        <w:t>Pododdział Psychiatrii Ogólnej,</w:t>
      </w:r>
    </w:p>
    <w:p w14:paraId="0E2FE6AF" w14:textId="77777777" w:rsidR="000B0E0C" w:rsidRDefault="000B0E0C" w:rsidP="000A7AF7">
      <w:pPr>
        <w:pStyle w:val="Akapitzlist"/>
        <w:numPr>
          <w:ilvl w:val="0"/>
          <w:numId w:val="57"/>
        </w:numPr>
        <w:spacing w:line="240" w:lineRule="auto"/>
        <w:jc w:val="both"/>
        <w:rPr>
          <w:rFonts w:ascii="Times New Roman" w:hAnsi="Times New Roman" w:cs="Times New Roman"/>
          <w:sz w:val="24"/>
          <w:szCs w:val="24"/>
        </w:rPr>
      </w:pPr>
      <w:r w:rsidRPr="00893B28">
        <w:rPr>
          <w:rFonts w:ascii="Times New Roman" w:hAnsi="Times New Roman" w:cs="Times New Roman"/>
          <w:sz w:val="24"/>
          <w:szCs w:val="24"/>
        </w:rPr>
        <w:t>Oddział Psychogeriatryczny,</w:t>
      </w:r>
    </w:p>
    <w:p w14:paraId="5EB172BB" w14:textId="77777777" w:rsidR="000B0E0C" w:rsidRDefault="000B0E0C" w:rsidP="000A7AF7">
      <w:pPr>
        <w:pStyle w:val="Akapitzlist"/>
        <w:numPr>
          <w:ilvl w:val="0"/>
          <w:numId w:val="57"/>
        </w:numPr>
        <w:spacing w:line="240" w:lineRule="auto"/>
        <w:jc w:val="both"/>
        <w:rPr>
          <w:rFonts w:ascii="Times New Roman" w:hAnsi="Times New Roman" w:cs="Times New Roman"/>
          <w:sz w:val="24"/>
          <w:szCs w:val="24"/>
        </w:rPr>
      </w:pPr>
      <w:r w:rsidRPr="00893B28">
        <w:rPr>
          <w:rFonts w:ascii="Times New Roman" w:hAnsi="Times New Roman" w:cs="Times New Roman"/>
          <w:sz w:val="24"/>
          <w:szCs w:val="24"/>
        </w:rPr>
        <w:t>Oddział Psychiatrii Sądowej o Podstawowym Zabezpieczeniu,</w:t>
      </w:r>
    </w:p>
    <w:p w14:paraId="588B61C0" w14:textId="77777777" w:rsidR="000B0E0C" w:rsidRDefault="000B0E0C" w:rsidP="000A7AF7">
      <w:pPr>
        <w:pStyle w:val="Akapitzlist"/>
        <w:numPr>
          <w:ilvl w:val="0"/>
          <w:numId w:val="57"/>
        </w:numPr>
        <w:spacing w:line="240" w:lineRule="auto"/>
        <w:jc w:val="both"/>
        <w:rPr>
          <w:rFonts w:ascii="Times New Roman" w:hAnsi="Times New Roman" w:cs="Times New Roman"/>
          <w:sz w:val="24"/>
          <w:szCs w:val="24"/>
        </w:rPr>
      </w:pPr>
      <w:r w:rsidRPr="00893B28">
        <w:rPr>
          <w:rFonts w:ascii="Times New Roman" w:hAnsi="Times New Roman" w:cs="Times New Roman"/>
          <w:sz w:val="24"/>
          <w:szCs w:val="24"/>
        </w:rPr>
        <w:t>Pododdział Psychiatrii Sądowej o Podstawowym Zabezpieczeniu I,</w:t>
      </w:r>
    </w:p>
    <w:p w14:paraId="7631D937" w14:textId="77777777" w:rsidR="000B0E0C" w:rsidRDefault="000B0E0C" w:rsidP="000A7AF7">
      <w:pPr>
        <w:pStyle w:val="Akapitzlist"/>
        <w:numPr>
          <w:ilvl w:val="0"/>
          <w:numId w:val="57"/>
        </w:numPr>
        <w:spacing w:line="240" w:lineRule="auto"/>
        <w:jc w:val="both"/>
        <w:rPr>
          <w:rFonts w:ascii="Times New Roman" w:hAnsi="Times New Roman" w:cs="Times New Roman"/>
          <w:sz w:val="24"/>
          <w:szCs w:val="24"/>
        </w:rPr>
      </w:pPr>
      <w:r w:rsidRPr="00893B28">
        <w:rPr>
          <w:rFonts w:ascii="Times New Roman" w:hAnsi="Times New Roman" w:cs="Times New Roman"/>
          <w:sz w:val="24"/>
          <w:szCs w:val="24"/>
        </w:rPr>
        <w:t>Pododdział Psychiatrii Sądowej o Podstawowym Zabezpieczeniu II,</w:t>
      </w:r>
    </w:p>
    <w:p w14:paraId="71670458" w14:textId="77777777" w:rsidR="000B0E0C" w:rsidRDefault="000B0E0C" w:rsidP="000A7AF7">
      <w:pPr>
        <w:pStyle w:val="Akapitzlist"/>
        <w:numPr>
          <w:ilvl w:val="0"/>
          <w:numId w:val="57"/>
        </w:numPr>
        <w:spacing w:line="240" w:lineRule="auto"/>
        <w:jc w:val="both"/>
        <w:rPr>
          <w:rFonts w:ascii="Times New Roman" w:hAnsi="Times New Roman" w:cs="Times New Roman"/>
          <w:sz w:val="24"/>
          <w:szCs w:val="24"/>
        </w:rPr>
      </w:pPr>
      <w:r w:rsidRPr="00893B28">
        <w:rPr>
          <w:rFonts w:ascii="Times New Roman" w:hAnsi="Times New Roman" w:cs="Times New Roman"/>
          <w:sz w:val="24"/>
          <w:szCs w:val="24"/>
        </w:rPr>
        <w:t>Oddział Psychiatrii Sądowej o Wzmocnionym Zabezpieczeniu,</w:t>
      </w:r>
    </w:p>
    <w:p w14:paraId="181E9D6E" w14:textId="77777777" w:rsidR="000B0E0C" w:rsidRDefault="000B0E0C" w:rsidP="000A7AF7">
      <w:pPr>
        <w:pStyle w:val="Akapitzlist"/>
        <w:numPr>
          <w:ilvl w:val="0"/>
          <w:numId w:val="57"/>
        </w:numPr>
        <w:spacing w:line="240" w:lineRule="auto"/>
        <w:jc w:val="both"/>
        <w:rPr>
          <w:rFonts w:ascii="Times New Roman" w:hAnsi="Times New Roman" w:cs="Times New Roman"/>
          <w:sz w:val="24"/>
          <w:szCs w:val="24"/>
        </w:rPr>
      </w:pPr>
      <w:r w:rsidRPr="00893B28">
        <w:rPr>
          <w:rFonts w:ascii="Times New Roman" w:hAnsi="Times New Roman" w:cs="Times New Roman"/>
          <w:sz w:val="24"/>
          <w:szCs w:val="24"/>
        </w:rPr>
        <w:t>Pracownia Rehabilitacji Psychiatrycznej,</w:t>
      </w:r>
    </w:p>
    <w:p w14:paraId="698A495E" w14:textId="77777777" w:rsidR="000B0E0C" w:rsidRDefault="000B0E0C" w:rsidP="000A7AF7">
      <w:pPr>
        <w:pStyle w:val="Akapitzlist"/>
        <w:numPr>
          <w:ilvl w:val="0"/>
          <w:numId w:val="57"/>
        </w:numPr>
        <w:spacing w:line="240" w:lineRule="auto"/>
        <w:jc w:val="both"/>
        <w:rPr>
          <w:rFonts w:ascii="Times New Roman" w:hAnsi="Times New Roman" w:cs="Times New Roman"/>
          <w:sz w:val="24"/>
          <w:szCs w:val="24"/>
        </w:rPr>
      </w:pPr>
      <w:r w:rsidRPr="00893B28">
        <w:rPr>
          <w:rFonts w:ascii="Times New Roman" w:hAnsi="Times New Roman" w:cs="Times New Roman"/>
          <w:sz w:val="24"/>
          <w:szCs w:val="24"/>
        </w:rPr>
        <w:t>Laboratorium Analityczne,</w:t>
      </w:r>
    </w:p>
    <w:p w14:paraId="792D9521" w14:textId="77777777" w:rsidR="000B0E0C" w:rsidRDefault="000B0E0C" w:rsidP="000A7AF7">
      <w:pPr>
        <w:pStyle w:val="Akapitzlist"/>
        <w:numPr>
          <w:ilvl w:val="0"/>
          <w:numId w:val="57"/>
        </w:numPr>
        <w:spacing w:line="240" w:lineRule="auto"/>
        <w:jc w:val="both"/>
        <w:rPr>
          <w:rFonts w:ascii="Times New Roman" w:hAnsi="Times New Roman" w:cs="Times New Roman"/>
          <w:sz w:val="24"/>
          <w:szCs w:val="24"/>
        </w:rPr>
      </w:pPr>
      <w:r w:rsidRPr="00893B28">
        <w:rPr>
          <w:rFonts w:ascii="Times New Roman" w:hAnsi="Times New Roman" w:cs="Times New Roman"/>
          <w:sz w:val="24"/>
          <w:szCs w:val="24"/>
        </w:rPr>
        <w:t>Apteka Szpitalna/ Dział Farmacji,</w:t>
      </w:r>
    </w:p>
    <w:p w14:paraId="64BF0819" w14:textId="77777777" w:rsidR="000B0E0C" w:rsidRDefault="000B0E0C" w:rsidP="000A7AF7">
      <w:pPr>
        <w:pStyle w:val="Akapitzlist"/>
        <w:numPr>
          <w:ilvl w:val="0"/>
          <w:numId w:val="57"/>
        </w:numPr>
        <w:spacing w:line="240" w:lineRule="auto"/>
        <w:jc w:val="both"/>
        <w:rPr>
          <w:rFonts w:ascii="Times New Roman" w:hAnsi="Times New Roman" w:cs="Times New Roman"/>
          <w:sz w:val="24"/>
          <w:szCs w:val="24"/>
        </w:rPr>
      </w:pPr>
      <w:r w:rsidRPr="00893B28">
        <w:rPr>
          <w:rFonts w:ascii="Times New Roman" w:hAnsi="Times New Roman" w:cs="Times New Roman"/>
          <w:sz w:val="24"/>
          <w:szCs w:val="24"/>
        </w:rPr>
        <w:t>Pracownia RTG,</w:t>
      </w:r>
    </w:p>
    <w:p w14:paraId="0FA6A3B1" w14:textId="77777777" w:rsidR="000B0E0C" w:rsidRDefault="000B0E0C" w:rsidP="000A7AF7">
      <w:pPr>
        <w:pStyle w:val="Akapitzlist"/>
        <w:numPr>
          <w:ilvl w:val="0"/>
          <w:numId w:val="57"/>
        </w:numPr>
        <w:spacing w:line="240" w:lineRule="auto"/>
        <w:jc w:val="both"/>
        <w:rPr>
          <w:rFonts w:ascii="Times New Roman" w:hAnsi="Times New Roman" w:cs="Times New Roman"/>
          <w:sz w:val="24"/>
          <w:szCs w:val="24"/>
        </w:rPr>
      </w:pPr>
      <w:r w:rsidRPr="00893B28">
        <w:rPr>
          <w:rFonts w:ascii="Times New Roman" w:hAnsi="Times New Roman" w:cs="Times New Roman"/>
          <w:sz w:val="24"/>
          <w:szCs w:val="24"/>
        </w:rPr>
        <w:t>Pracownia Elektrowstrząsów,</w:t>
      </w:r>
    </w:p>
    <w:p w14:paraId="06E27367" w14:textId="77777777" w:rsidR="000B0E0C" w:rsidRPr="00893B28" w:rsidRDefault="000B0E0C" w:rsidP="000A7AF7">
      <w:pPr>
        <w:pStyle w:val="Akapitzlist"/>
        <w:numPr>
          <w:ilvl w:val="0"/>
          <w:numId w:val="57"/>
        </w:numPr>
        <w:spacing w:line="240" w:lineRule="auto"/>
        <w:jc w:val="both"/>
        <w:rPr>
          <w:rFonts w:ascii="Times New Roman" w:hAnsi="Times New Roman" w:cs="Times New Roman"/>
          <w:sz w:val="24"/>
          <w:szCs w:val="24"/>
        </w:rPr>
      </w:pPr>
      <w:r w:rsidRPr="00893B28">
        <w:rPr>
          <w:rFonts w:ascii="Times New Roman" w:hAnsi="Times New Roman" w:cs="Times New Roman"/>
          <w:sz w:val="24"/>
          <w:szCs w:val="24"/>
        </w:rPr>
        <w:t>Specjalista ds. Epidemiologii.</w:t>
      </w:r>
    </w:p>
    <w:p w14:paraId="05FB7E4C" w14:textId="77777777" w:rsidR="000B0E0C" w:rsidRPr="00C151A3" w:rsidRDefault="000B0E0C" w:rsidP="00893B28">
      <w:pPr>
        <w:pStyle w:val="Akapitzlist"/>
        <w:spacing w:after="0" w:line="240" w:lineRule="auto"/>
        <w:ind w:left="2160"/>
        <w:jc w:val="both"/>
        <w:rPr>
          <w:rFonts w:ascii="Times New Roman" w:hAnsi="Times New Roman" w:cs="Times New Roman"/>
          <w:sz w:val="24"/>
          <w:szCs w:val="24"/>
        </w:rPr>
      </w:pPr>
    </w:p>
    <w:p w14:paraId="1C28DE96" w14:textId="77777777" w:rsidR="000B0E0C" w:rsidRPr="00C151A3" w:rsidRDefault="000B0E0C" w:rsidP="00571509">
      <w:pPr>
        <w:pStyle w:val="Akapitzlist"/>
        <w:numPr>
          <w:ilvl w:val="0"/>
          <w:numId w:val="18"/>
        </w:numPr>
        <w:spacing w:after="227" w:line="240" w:lineRule="auto"/>
        <w:jc w:val="both"/>
        <w:rPr>
          <w:rFonts w:ascii="Times New Roman" w:hAnsi="Times New Roman" w:cs="Times New Roman"/>
          <w:sz w:val="24"/>
          <w:szCs w:val="24"/>
        </w:rPr>
      </w:pPr>
      <w:r w:rsidRPr="00C151A3">
        <w:rPr>
          <w:rFonts w:ascii="Times New Roman" w:hAnsi="Times New Roman" w:cs="Times New Roman"/>
          <w:b/>
          <w:bCs/>
          <w:sz w:val="24"/>
          <w:szCs w:val="24"/>
        </w:rPr>
        <w:t>Centrum Zdrowia Psychicznego</w:t>
      </w:r>
      <w:r>
        <w:rPr>
          <w:rFonts w:ascii="Times New Roman" w:hAnsi="Times New Roman" w:cs="Times New Roman"/>
          <w:sz w:val="24"/>
          <w:szCs w:val="24"/>
        </w:rPr>
        <w:t xml:space="preserve"> -</w:t>
      </w:r>
      <w:r w:rsidRPr="00C151A3">
        <w:rPr>
          <w:rFonts w:ascii="Times New Roman" w:hAnsi="Times New Roman" w:cs="Times New Roman"/>
          <w:sz w:val="24"/>
          <w:szCs w:val="24"/>
        </w:rPr>
        <w:t xml:space="preserve"> część szpitalna</w:t>
      </w:r>
    </w:p>
    <w:p w14:paraId="66EFE413" w14:textId="77777777" w:rsidR="000B0E0C" w:rsidRDefault="000B0E0C" w:rsidP="000A7AF7">
      <w:pPr>
        <w:pStyle w:val="Akapitzlist"/>
        <w:numPr>
          <w:ilvl w:val="0"/>
          <w:numId w:val="58"/>
        </w:numPr>
        <w:spacing w:line="240" w:lineRule="auto"/>
        <w:jc w:val="both"/>
        <w:rPr>
          <w:rFonts w:ascii="Times New Roman" w:hAnsi="Times New Roman" w:cs="Times New Roman"/>
          <w:sz w:val="24"/>
          <w:szCs w:val="24"/>
        </w:rPr>
      </w:pPr>
      <w:r w:rsidRPr="00C151A3">
        <w:rPr>
          <w:rFonts w:ascii="Times New Roman" w:hAnsi="Times New Roman" w:cs="Times New Roman"/>
          <w:sz w:val="24"/>
          <w:szCs w:val="24"/>
        </w:rPr>
        <w:t>Oddział Psychiatryczny II</w:t>
      </w:r>
    </w:p>
    <w:p w14:paraId="1C0DA6F7" w14:textId="77777777" w:rsidR="000B0E0C" w:rsidRPr="00893B28" w:rsidRDefault="000B0E0C" w:rsidP="00893B28">
      <w:pPr>
        <w:pStyle w:val="Akapitzlist"/>
        <w:spacing w:after="0" w:line="240" w:lineRule="auto"/>
        <w:ind w:left="1146"/>
        <w:jc w:val="both"/>
        <w:rPr>
          <w:rFonts w:ascii="Times New Roman" w:hAnsi="Times New Roman" w:cs="Times New Roman"/>
          <w:sz w:val="24"/>
          <w:szCs w:val="24"/>
        </w:rPr>
      </w:pPr>
    </w:p>
    <w:p w14:paraId="52CB0116" w14:textId="77777777" w:rsidR="000B0E0C" w:rsidRPr="00C151A3" w:rsidRDefault="000B0E0C" w:rsidP="0024713A">
      <w:pPr>
        <w:pStyle w:val="Akapitzlist"/>
        <w:numPr>
          <w:ilvl w:val="0"/>
          <w:numId w:val="18"/>
        </w:numPr>
        <w:spacing w:after="0" w:line="360" w:lineRule="auto"/>
        <w:jc w:val="both"/>
        <w:rPr>
          <w:rFonts w:ascii="Times New Roman" w:hAnsi="Times New Roman" w:cs="Times New Roman"/>
          <w:sz w:val="24"/>
          <w:szCs w:val="24"/>
        </w:rPr>
      </w:pPr>
      <w:r w:rsidRPr="00C151A3">
        <w:rPr>
          <w:rFonts w:ascii="Times New Roman" w:hAnsi="Times New Roman" w:cs="Times New Roman"/>
          <w:b/>
          <w:bCs/>
          <w:sz w:val="24"/>
          <w:szCs w:val="24"/>
        </w:rPr>
        <w:lastRenderedPageBreak/>
        <w:t>Ośrodek Leczenia Uzależnień</w:t>
      </w:r>
      <w:bookmarkStart w:id="31" w:name="__DdeLink__308_2572638149"/>
      <w:bookmarkStart w:id="32" w:name="__DdeLink__307_2572638149"/>
      <w:bookmarkStart w:id="33" w:name="__DdeLink__306_2572638149"/>
      <w:bookmarkStart w:id="34" w:name="__DdeLink__305_2572638149"/>
      <w:bookmarkStart w:id="35" w:name="__DdeLink__304_2572638149"/>
      <w:bookmarkStart w:id="36" w:name="__DdeLink__303_2572638149"/>
      <w:bookmarkStart w:id="37" w:name="__DdeLink__302_2572638149"/>
      <w:bookmarkStart w:id="38" w:name="__DdeLink__301_2572638149"/>
      <w:bookmarkStart w:id="39" w:name="__DdeLink__300_2572638149"/>
      <w:bookmarkEnd w:id="31"/>
      <w:bookmarkEnd w:id="32"/>
      <w:bookmarkEnd w:id="33"/>
      <w:bookmarkEnd w:id="34"/>
      <w:bookmarkEnd w:id="35"/>
      <w:bookmarkEnd w:id="36"/>
      <w:bookmarkEnd w:id="37"/>
      <w:bookmarkEnd w:id="38"/>
      <w:bookmarkEnd w:id="39"/>
      <w:r w:rsidRPr="00C151A3">
        <w:rPr>
          <w:rFonts w:ascii="Times New Roman" w:hAnsi="Times New Roman" w:cs="Times New Roman"/>
          <w:sz w:val="24"/>
          <w:szCs w:val="24"/>
        </w:rPr>
        <w:t>:</w:t>
      </w:r>
    </w:p>
    <w:p w14:paraId="50F57B0A" w14:textId="77777777" w:rsidR="000B0E0C" w:rsidRDefault="000B0E0C" w:rsidP="0024713A">
      <w:pPr>
        <w:pStyle w:val="Akapitzlist"/>
        <w:numPr>
          <w:ilvl w:val="0"/>
          <w:numId w:val="58"/>
        </w:numPr>
        <w:spacing w:after="0" w:line="360" w:lineRule="auto"/>
        <w:jc w:val="both"/>
        <w:rPr>
          <w:rFonts w:ascii="Times New Roman" w:hAnsi="Times New Roman" w:cs="Times New Roman"/>
          <w:sz w:val="24"/>
          <w:szCs w:val="24"/>
        </w:rPr>
      </w:pPr>
      <w:r w:rsidRPr="00C151A3">
        <w:rPr>
          <w:rFonts w:ascii="Times New Roman" w:hAnsi="Times New Roman" w:cs="Times New Roman"/>
          <w:sz w:val="24"/>
          <w:szCs w:val="24"/>
        </w:rPr>
        <w:t>Oddział Terapii Uzależnienia od Alkoholu,</w:t>
      </w:r>
    </w:p>
    <w:p w14:paraId="747E047F" w14:textId="77777777" w:rsidR="000B0E0C" w:rsidRPr="00893B28" w:rsidRDefault="000B0E0C" w:rsidP="0024713A">
      <w:pPr>
        <w:pStyle w:val="Akapitzlist"/>
        <w:numPr>
          <w:ilvl w:val="0"/>
          <w:numId w:val="58"/>
        </w:numPr>
        <w:spacing w:after="0" w:line="360" w:lineRule="auto"/>
        <w:jc w:val="both"/>
        <w:rPr>
          <w:rFonts w:ascii="Times New Roman" w:hAnsi="Times New Roman" w:cs="Times New Roman"/>
          <w:sz w:val="24"/>
          <w:szCs w:val="24"/>
        </w:rPr>
      </w:pPr>
      <w:r w:rsidRPr="00893B28">
        <w:rPr>
          <w:rFonts w:ascii="Times New Roman" w:hAnsi="Times New Roman" w:cs="Times New Roman"/>
          <w:sz w:val="24"/>
          <w:szCs w:val="24"/>
        </w:rPr>
        <w:t>Poradnia Leczenia Uzależnień.</w:t>
      </w:r>
    </w:p>
    <w:p w14:paraId="217F827C" w14:textId="77777777" w:rsidR="000B0E0C" w:rsidRPr="00C151A3" w:rsidRDefault="000B0E0C" w:rsidP="0024713A">
      <w:pPr>
        <w:pStyle w:val="Akapitzlist"/>
        <w:spacing w:after="0" w:line="360" w:lineRule="auto"/>
        <w:ind w:left="1440"/>
        <w:jc w:val="both"/>
        <w:rPr>
          <w:rFonts w:ascii="Times New Roman" w:hAnsi="Times New Roman" w:cs="Times New Roman"/>
          <w:sz w:val="24"/>
          <w:szCs w:val="24"/>
        </w:rPr>
      </w:pPr>
    </w:p>
    <w:p w14:paraId="33BD9CC0" w14:textId="77777777" w:rsidR="000B0E0C" w:rsidRPr="00C151A3" w:rsidRDefault="000B0E0C" w:rsidP="0024713A">
      <w:pPr>
        <w:pStyle w:val="Akapitzlist"/>
        <w:numPr>
          <w:ilvl w:val="0"/>
          <w:numId w:val="17"/>
        </w:numPr>
        <w:spacing w:after="0" w:line="360" w:lineRule="auto"/>
        <w:jc w:val="both"/>
        <w:rPr>
          <w:rFonts w:ascii="Times New Roman" w:hAnsi="Times New Roman" w:cs="Times New Roman"/>
          <w:b/>
          <w:bCs/>
          <w:sz w:val="24"/>
          <w:szCs w:val="24"/>
        </w:rPr>
      </w:pPr>
      <w:r w:rsidRPr="00C151A3">
        <w:rPr>
          <w:rFonts w:ascii="Times New Roman" w:hAnsi="Times New Roman" w:cs="Times New Roman"/>
          <w:b/>
          <w:bCs/>
          <w:sz w:val="24"/>
          <w:szCs w:val="24"/>
        </w:rPr>
        <w:t>Zakład Ambulatorium:</w:t>
      </w:r>
    </w:p>
    <w:p w14:paraId="0C333317" w14:textId="77777777" w:rsidR="000B0E0C" w:rsidRPr="00C151A3" w:rsidRDefault="000B0E0C" w:rsidP="0024713A">
      <w:pPr>
        <w:pStyle w:val="Akapitzlist"/>
        <w:numPr>
          <w:ilvl w:val="0"/>
          <w:numId w:val="19"/>
        </w:numPr>
        <w:spacing w:after="0" w:line="360" w:lineRule="auto"/>
        <w:jc w:val="both"/>
        <w:rPr>
          <w:rFonts w:ascii="Times New Roman" w:hAnsi="Times New Roman" w:cs="Times New Roman"/>
          <w:b/>
          <w:bCs/>
          <w:sz w:val="24"/>
          <w:szCs w:val="24"/>
        </w:rPr>
      </w:pPr>
      <w:r w:rsidRPr="00C151A3">
        <w:rPr>
          <w:rFonts w:ascii="Times New Roman" w:hAnsi="Times New Roman" w:cs="Times New Roman"/>
          <w:b/>
          <w:bCs/>
          <w:sz w:val="24"/>
          <w:szCs w:val="24"/>
        </w:rPr>
        <w:t>Wojewódzka Przychodnia Zdrowia Psychicznego</w:t>
      </w:r>
    </w:p>
    <w:p w14:paraId="233BBBD2" w14:textId="77777777" w:rsidR="000B0E0C" w:rsidRDefault="000B0E0C" w:rsidP="0024713A">
      <w:pPr>
        <w:pStyle w:val="Akapitzlist"/>
        <w:numPr>
          <w:ilvl w:val="0"/>
          <w:numId w:val="59"/>
        </w:numPr>
        <w:spacing w:after="0" w:line="360" w:lineRule="auto"/>
        <w:jc w:val="both"/>
        <w:rPr>
          <w:rFonts w:ascii="Times New Roman" w:hAnsi="Times New Roman" w:cs="Times New Roman"/>
          <w:sz w:val="24"/>
          <w:szCs w:val="24"/>
        </w:rPr>
      </w:pPr>
      <w:r w:rsidRPr="00C151A3">
        <w:rPr>
          <w:rFonts w:ascii="Times New Roman" w:hAnsi="Times New Roman" w:cs="Times New Roman"/>
          <w:sz w:val="24"/>
          <w:szCs w:val="24"/>
        </w:rPr>
        <w:t>Poradnia Neurologiczna,</w:t>
      </w:r>
    </w:p>
    <w:p w14:paraId="45A11F30" w14:textId="77777777" w:rsidR="000B0E0C" w:rsidRDefault="000B0E0C" w:rsidP="0024713A">
      <w:pPr>
        <w:pStyle w:val="Akapitzlist"/>
        <w:numPr>
          <w:ilvl w:val="0"/>
          <w:numId w:val="59"/>
        </w:numPr>
        <w:spacing w:after="0" w:line="360" w:lineRule="auto"/>
        <w:jc w:val="both"/>
        <w:rPr>
          <w:rFonts w:ascii="Times New Roman" w:hAnsi="Times New Roman" w:cs="Times New Roman"/>
          <w:sz w:val="24"/>
          <w:szCs w:val="24"/>
        </w:rPr>
      </w:pPr>
      <w:r w:rsidRPr="00893B28">
        <w:rPr>
          <w:rFonts w:ascii="Times New Roman" w:hAnsi="Times New Roman" w:cs="Times New Roman"/>
          <w:sz w:val="24"/>
          <w:szCs w:val="24"/>
        </w:rPr>
        <w:t>Dział Rehabilitacji Schorzeń Neurologicznych i Narządu Ruchu,</w:t>
      </w:r>
    </w:p>
    <w:p w14:paraId="51363B3E" w14:textId="77777777" w:rsidR="000B0E0C" w:rsidRDefault="000B0E0C" w:rsidP="0024713A">
      <w:pPr>
        <w:pStyle w:val="Akapitzlist"/>
        <w:numPr>
          <w:ilvl w:val="0"/>
          <w:numId w:val="59"/>
        </w:numPr>
        <w:spacing w:after="0" w:line="360" w:lineRule="auto"/>
        <w:jc w:val="both"/>
        <w:rPr>
          <w:rFonts w:ascii="Times New Roman" w:hAnsi="Times New Roman" w:cs="Times New Roman"/>
          <w:sz w:val="24"/>
          <w:szCs w:val="24"/>
        </w:rPr>
      </w:pPr>
      <w:r w:rsidRPr="00893B28">
        <w:rPr>
          <w:rFonts w:ascii="Times New Roman" w:hAnsi="Times New Roman" w:cs="Times New Roman"/>
          <w:sz w:val="24"/>
          <w:szCs w:val="24"/>
        </w:rPr>
        <w:t>Pracownie Diagnostyczne: EEG, EKG,</w:t>
      </w:r>
    </w:p>
    <w:p w14:paraId="288BAC51" w14:textId="77777777" w:rsidR="000B0E0C" w:rsidRPr="00893B28" w:rsidRDefault="000B0E0C" w:rsidP="0024713A">
      <w:pPr>
        <w:pStyle w:val="Akapitzlist"/>
        <w:numPr>
          <w:ilvl w:val="0"/>
          <w:numId w:val="5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Gabinet Zabiegowo -</w:t>
      </w:r>
      <w:r w:rsidRPr="00893B28">
        <w:rPr>
          <w:rFonts w:ascii="Times New Roman" w:hAnsi="Times New Roman" w:cs="Times New Roman"/>
          <w:sz w:val="24"/>
          <w:szCs w:val="24"/>
        </w:rPr>
        <w:t xml:space="preserve"> Diagnostyczny</w:t>
      </w:r>
    </w:p>
    <w:p w14:paraId="115E5D65" w14:textId="77777777" w:rsidR="000B0E0C" w:rsidRPr="00C151A3" w:rsidRDefault="000B0E0C" w:rsidP="0024713A">
      <w:pPr>
        <w:pStyle w:val="Akapitzlist"/>
        <w:numPr>
          <w:ilvl w:val="0"/>
          <w:numId w:val="19"/>
        </w:numPr>
        <w:spacing w:after="0" w:line="360" w:lineRule="auto"/>
        <w:jc w:val="both"/>
        <w:rPr>
          <w:rFonts w:ascii="Times New Roman" w:hAnsi="Times New Roman" w:cs="Times New Roman"/>
          <w:sz w:val="24"/>
          <w:szCs w:val="24"/>
        </w:rPr>
      </w:pPr>
      <w:r w:rsidRPr="00C151A3">
        <w:rPr>
          <w:rFonts w:ascii="Times New Roman" w:hAnsi="Times New Roman" w:cs="Times New Roman"/>
          <w:b/>
          <w:bCs/>
          <w:sz w:val="24"/>
          <w:szCs w:val="24"/>
        </w:rPr>
        <w:t>Centrum Zdrowia Psychicznego</w:t>
      </w:r>
      <w:r>
        <w:rPr>
          <w:rFonts w:ascii="Times New Roman" w:hAnsi="Times New Roman" w:cs="Times New Roman"/>
          <w:sz w:val="24"/>
          <w:szCs w:val="24"/>
        </w:rPr>
        <w:t xml:space="preserve"> -</w:t>
      </w:r>
      <w:r w:rsidRPr="00C151A3">
        <w:rPr>
          <w:rFonts w:ascii="Times New Roman" w:hAnsi="Times New Roman" w:cs="Times New Roman"/>
          <w:sz w:val="24"/>
          <w:szCs w:val="24"/>
        </w:rPr>
        <w:t xml:space="preserve"> cześć ambulatoryjna</w:t>
      </w:r>
    </w:p>
    <w:p w14:paraId="6C31A77B" w14:textId="77777777" w:rsidR="000B0E0C" w:rsidRDefault="000B0E0C" w:rsidP="0024713A">
      <w:pPr>
        <w:pStyle w:val="Akapitzlist"/>
        <w:numPr>
          <w:ilvl w:val="0"/>
          <w:numId w:val="60"/>
        </w:numPr>
        <w:spacing w:after="0" w:line="360" w:lineRule="auto"/>
        <w:jc w:val="both"/>
        <w:rPr>
          <w:rFonts w:ascii="Times New Roman" w:hAnsi="Times New Roman" w:cs="Times New Roman"/>
          <w:sz w:val="24"/>
          <w:szCs w:val="24"/>
        </w:rPr>
      </w:pPr>
      <w:r w:rsidRPr="00C151A3">
        <w:rPr>
          <w:rFonts w:ascii="Times New Roman" w:hAnsi="Times New Roman" w:cs="Times New Roman"/>
          <w:sz w:val="24"/>
          <w:szCs w:val="24"/>
        </w:rPr>
        <w:t>Oddział Dzienny Psychiatryczny,</w:t>
      </w:r>
    </w:p>
    <w:p w14:paraId="47F317F0" w14:textId="77777777" w:rsidR="000B0E0C" w:rsidRDefault="000B0E0C" w:rsidP="0024713A">
      <w:pPr>
        <w:pStyle w:val="Akapitzlist"/>
        <w:numPr>
          <w:ilvl w:val="0"/>
          <w:numId w:val="60"/>
        </w:numPr>
        <w:spacing w:after="0" w:line="360" w:lineRule="auto"/>
        <w:jc w:val="both"/>
        <w:rPr>
          <w:rFonts w:ascii="Times New Roman" w:hAnsi="Times New Roman" w:cs="Times New Roman"/>
          <w:sz w:val="24"/>
          <w:szCs w:val="24"/>
        </w:rPr>
      </w:pPr>
      <w:r w:rsidRPr="00893B28">
        <w:rPr>
          <w:rFonts w:ascii="Times New Roman" w:hAnsi="Times New Roman" w:cs="Times New Roman"/>
          <w:sz w:val="24"/>
          <w:szCs w:val="24"/>
        </w:rPr>
        <w:t>Poradnia Zdrowia Psychicznego (Poradnia Psychologiczna, Poradnia Psychoterapii)</w:t>
      </w:r>
      <w:r>
        <w:rPr>
          <w:rFonts w:ascii="Times New Roman" w:hAnsi="Times New Roman" w:cs="Times New Roman"/>
          <w:sz w:val="24"/>
          <w:szCs w:val="24"/>
        </w:rPr>
        <w:t>,</w:t>
      </w:r>
    </w:p>
    <w:p w14:paraId="53EA2E93" w14:textId="25DE50CF" w:rsidR="000B0E0C" w:rsidRDefault="000B0E0C" w:rsidP="0024713A">
      <w:pPr>
        <w:pStyle w:val="Akapitzlist"/>
        <w:numPr>
          <w:ilvl w:val="0"/>
          <w:numId w:val="60"/>
        </w:numPr>
        <w:spacing w:after="0" w:line="360" w:lineRule="auto"/>
        <w:jc w:val="both"/>
        <w:rPr>
          <w:rFonts w:ascii="Times New Roman" w:hAnsi="Times New Roman" w:cs="Times New Roman"/>
          <w:sz w:val="24"/>
          <w:szCs w:val="24"/>
        </w:rPr>
      </w:pPr>
      <w:r w:rsidRPr="00893B28">
        <w:rPr>
          <w:rFonts w:ascii="Times New Roman" w:hAnsi="Times New Roman" w:cs="Times New Roman"/>
          <w:sz w:val="24"/>
          <w:szCs w:val="24"/>
        </w:rPr>
        <w:t>Zespół Leczenia Środowiskowego/ domowego</w:t>
      </w:r>
    </w:p>
    <w:p w14:paraId="5CCECDD8" w14:textId="77777777" w:rsidR="0024713A" w:rsidRPr="00893B28" w:rsidRDefault="0024713A" w:rsidP="0024713A">
      <w:pPr>
        <w:pStyle w:val="Akapitzlist"/>
        <w:spacing w:after="0" w:line="360" w:lineRule="auto"/>
        <w:ind w:left="1146"/>
        <w:jc w:val="both"/>
        <w:rPr>
          <w:rFonts w:ascii="Times New Roman" w:hAnsi="Times New Roman" w:cs="Times New Roman"/>
          <w:sz w:val="24"/>
          <w:szCs w:val="24"/>
        </w:rPr>
      </w:pPr>
    </w:p>
    <w:p w14:paraId="5A0995D1" w14:textId="77777777" w:rsidR="000B0E0C" w:rsidRPr="00893B28" w:rsidRDefault="000B0E0C" w:rsidP="00893B28">
      <w:pPr>
        <w:spacing w:after="0" w:line="240" w:lineRule="auto"/>
        <w:jc w:val="both"/>
        <w:rPr>
          <w:rFonts w:ascii="Times New Roman" w:hAnsi="Times New Roman" w:cs="Times New Roman"/>
          <w:b/>
          <w:bCs/>
        </w:rPr>
      </w:pPr>
      <w:r w:rsidRPr="00893B28">
        <w:rPr>
          <w:rFonts w:ascii="Times New Roman" w:hAnsi="Times New Roman" w:cs="Times New Roman"/>
          <w:b/>
          <w:bCs/>
        </w:rPr>
        <w:t>Wskazanie liczby posiadanych łóżek oraz miejsc w Oddziale Dziennym</w:t>
      </w:r>
      <w:r w:rsidRPr="00893B28">
        <w:rPr>
          <w:rFonts w:ascii="Times New Roman" w:hAnsi="Times New Roman" w:cs="Times New Roman"/>
          <w:b/>
          <w:bCs/>
        </w:rPr>
        <w:br/>
        <w:t>w latach 2017-2020.</w:t>
      </w:r>
    </w:p>
    <w:tbl>
      <w:tblPr>
        <w:tblW w:w="8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8" w:type="dxa"/>
        </w:tblCellMar>
        <w:tblLook w:val="00A0" w:firstRow="1" w:lastRow="0" w:firstColumn="1" w:lastColumn="0" w:noHBand="0" w:noVBand="0"/>
      </w:tblPr>
      <w:tblGrid>
        <w:gridCol w:w="2825"/>
        <w:gridCol w:w="1276"/>
        <w:gridCol w:w="1417"/>
        <w:gridCol w:w="1418"/>
        <w:gridCol w:w="1794"/>
      </w:tblGrid>
      <w:tr w:rsidR="000B0E0C" w:rsidRPr="00F04FAE" w14:paraId="08975443" w14:textId="77777777" w:rsidTr="0024713A">
        <w:trPr>
          <w:trHeight w:val="333"/>
          <w:jc w:val="center"/>
        </w:trPr>
        <w:tc>
          <w:tcPr>
            <w:tcW w:w="2825" w:type="dxa"/>
            <w:tcBorders>
              <w:top w:val="single" w:sz="4" w:space="0" w:color="auto"/>
              <w:left w:val="single" w:sz="4" w:space="0" w:color="auto"/>
              <w:bottom w:val="single" w:sz="4" w:space="0" w:color="auto"/>
              <w:right w:val="single" w:sz="4" w:space="0" w:color="auto"/>
            </w:tcBorders>
            <w:vAlign w:val="center"/>
          </w:tcPr>
          <w:p w14:paraId="3CC559A7" w14:textId="77777777" w:rsidR="000B0E0C" w:rsidRPr="00F04FAE" w:rsidRDefault="000B0E0C" w:rsidP="00F04FAE">
            <w:pPr>
              <w:spacing w:after="0" w:line="240" w:lineRule="auto"/>
              <w:rPr>
                <w:rFonts w:ascii="Times New Roman" w:hAnsi="Times New Roman" w:cs="Times New Roman"/>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7A0D36A1" w14:textId="77777777" w:rsidR="000B0E0C" w:rsidRPr="00F04FAE" w:rsidRDefault="000B0E0C" w:rsidP="00F04FAE">
            <w:pPr>
              <w:spacing w:after="0" w:line="240" w:lineRule="auto"/>
              <w:jc w:val="center"/>
              <w:rPr>
                <w:rFonts w:ascii="Times New Roman" w:hAnsi="Times New Roman" w:cs="Times New Roman"/>
                <w:b/>
                <w:bCs/>
                <w:lang w:eastAsia="pl-PL"/>
              </w:rPr>
            </w:pPr>
            <w:r w:rsidRPr="00F04FAE">
              <w:rPr>
                <w:rFonts w:ascii="Times New Roman" w:hAnsi="Times New Roman" w:cs="Times New Roman"/>
                <w:b/>
                <w:bCs/>
                <w:lang w:eastAsia="pl-PL"/>
              </w:rPr>
              <w:t>2017</w:t>
            </w:r>
          </w:p>
        </w:tc>
        <w:tc>
          <w:tcPr>
            <w:tcW w:w="1417" w:type="dxa"/>
            <w:tcBorders>
              <w:top w:val="single" w:sz="4" w:space="0" w:color="auto"/>
              <w:left w:val="single" w:sz="4" w:space="0" w:color="auto"/>
              <w:bottom w:val="single" w:sz="4" w:space="0" w:color="auto"/>
              <w:right w:val="single" w:sz="4" w:space="0" w:color="auto"/>
            </w:tcBorders>
            <w:vAlign w:val="center"/>
          </w:tcPr>
          <w:p w14:paraId="67F5ABF5" w14:textId="77777777" w:rsidR="000B0E0C" w:rsidRPr="00F04FAE" w:rsidRDefault="000B0E0C" w:rsidP="00F04FAE">
            <w:pPr>
              <w:spacing w:after="0" w:line="240" w:lineRule="auto"/>
              <w:jc w:val="center"/>
              <w:rPr>
                <w:rFonts w:ascii="Times New Roman" w:hAnsi="Times New Roman" w:cs="Times New Roman"/>
                <w:b/>
                <w:bCs/>
                <w:lang w:eastAsia="pl-PL"/>
              </w:rPr>
            </w:pPr>
            <w:r w:rsidRPr="00F04FAE">
              <w:rPr>
                <w:rFonts w:ascii="Times New Roman" w:hAnsi="Times New Roman" w:cs="Times New Roman"/>
                <w:b/>
                <w:bCs/>
                <w:lang w:eastAsia="pl-PL"/>
              </w:rPr>
              <w:t>2018</w:t>
            </w:r>
          </w:p>
        </w:tc>
        <w:tc>
          <w:tcPr>
            <w:tcW w:w="1418" w:type="dxa"/>
            <w:tcBorders>
              <w:top w:val="single" w:sz="4" w:space="0" w:color="auto"/>
              <w:left w:val="single" w:sz="4" w:space="0" w:color="auto"/>
              <w:bottom w:val="single" w:sz="4" w:space="0" w:color="auto"/>
              <w:right w:val="single" w:sz="4" w:space="0" w:color="auto"/>
            </w:tcBorders>
            <w:vAlign w:val="center"/>
          </w:tcPr>
          <w:p w14:paraId="56D2BE61" w14:textId="77777777" w:rsidR="000B0E0C" w:rsidRPr="00F04FAE" w:rsidRDefault="000B0E0C" w:rsidP="00F04FAE">
            <w:pPr>
              <w:spacing w:after="0" w:line="240" w:lineRule="auto"/>
              <w:jc w:val="center"/>
              <w:rPr>
                <w:rFonts w:ascii="Times New Roman" w:hAnsi="Times New Roman" w:cs="Times New Roman"/>
                <w:b/>
                <w:bCs/>
                <w:lang w:eastAsia="pl-PL"/>
              </w:rPr>
            </w:pPr>
            <w:r w:rsidRPr="00F04FAE">
              <w:rPr>
                <w:rFonts w:ascii="Times New Roman" w:hAnsi="Times New Roman" w:cs="Times New Roman"/>
                <w:b/>
                <w:bCs/>
                <w:lang w:eastAsia="pl-PL"/>
              </w:rPr>
              <w:t>2019</w:t>
            </w:r>
          </w:p>
        </w:tc>
        <w:tc>
          <w:tcPr>
            <w:tcW w:w="1794" w:type="dxa"/>
            <w:tcBorders>
              <w:top w:val="single" w:sz="4" w:space="0" w:color="auto"/>
              <w:left w:val="single" w:sz="4" w:space="0" w:color="auto"/>
              <w:bottom w:val="single" w:sz="4" w:space="0" w:color="auto"/>
              <w:right w:val="single" w:sz="4" w:space="0" w:color="auto"/>
            </w:tcBorders>
            <w:vAlign w:val="center"/>
          </w:tcPr>
          <w:p w14:paraId="6DDE6A0D" w14:textId="77777777" w:rsidR="000B0E0C" w:rsidRPr="00F04FAE" w:rsidRDefault="000B0E0C" w:rsidP="00F04FAE">
            <w:pPr>
              <w:spacing w:after="0" w:line="240" w:lineRule="auto"/>
              <w:jc w:val="center"/>
              <w:rPr>
                <w:rFonts w:ascii="Times New Roman" w:hAnsi="Times New Roman" w:cs="Times New Roman"/>
                <w:b/>
                <w:bCs/>
                <w:lang w:eastAsia="pl-PL"/>
              </w:rPr>
            </w:pPr>
            <w:r w:rsidRPr="00F04FAE">
              <w:rPr>
                <w:rFonts w:ascii="Times New Roman" w:hAnsi="Times New Roman" w:cs="Times New Roman"/>
                <w:b/>
                <w:bCs/>
                <w:lang w:eastAsia="pl-PL"/>
              </w:rPr>
              <w:t>do 30.09.2020</w:t>
            </w:r>
          </w:p>
        </w:tc>
      </w:tr>
      <w:tr w:rsidR="000B0E0C" w:rsidRPr="00F04FAE" w14:paraId="44146CD8" w14:textId="77777777" w:rsidTr="0024713A">
        <w:trPr>
          <w:trHeight w:val="409"/>
          <w:jc w:val="center"/>
        </w:trPr>
        <w:tc>
          <w:tcPr>
            <w:tcW w:w="2825" w:type="dxa"/>
            <w:tcBorders>
              <w:top w:val="single" w:sz="4" w:space="0" w:color="auto"/>
              <w:left w:val="single" w:sz="4" w:space="0" w:color="auto"/>
              <w:bottom w:val="single" w:sz="4" w:space="0" w:color="auto"/>
              <w:right w:val="single" w:sz="4" w:space="0" w:color="auto"/>
            </w:tcBorders>
            <w:vAlign w:val="center"/>
          </w:tcPr>
          <w:p w14:paraId="3088323B" w14:textId="77777777" w:rsidR="000B0E0C" w:rsidRPr="00F04FAE" w:rsidRDefault="000B0E0C" w:rsidP="00F04FAE">
            <w:pPr>
              <w:spacing w:after="0" w:line="240" w:lineRule="auto"/>
              <w:rPr>
                <w:rFonts w:ascii="Times New Roman" w:hAnsi="Times New Roman" w:cs="Times New Roman"/>
                <w:b/>
                <w:bCs/>
                <w:lang w:eastAsia="pl-PL"/>
              </w:rPr>
            </w:pPr>
            <w:r w:rsidRPr="00F04FAE">
              <w:rPr>
                <w:rFonts w:ascii="Times New Roman" w:hAnsi="Times New Roman" w:cs="Times New Roman"/>
                <w:b/>
                <w:bCs/>
                <w:lang w:eastAsia="pl-PL"/>
              </w:rPr>
              <w:t>Liczba łóżek</w:t>
            </w:r>
          </w:p>
        </w:tc>
        <w:tc>
          <w:tcPr>
            <w:tcW w:w="1276" w:type="dxa"/>
            <w:tcBorders>
              <w:top w:val="single" w:sz="4" w:space="0" w:color="auto"/>
              <w:left w:val="single" w:sz="4" w:space="0" w:color="auto"/>
              <w:bottom w:val="single" w:sz="4" w:space="0" w:color="auto"/>
              <w:right w:val="single" w:sz="4" w:space="0" w:color="auto"/>
            </w:tcBorders>
            <w:vAlign w:val="center"/>
          </w:tcPr>
          <w:p w14:paraId="73FBDB7F" w14:textId="77777777" w:rsidR="000B0E0C" w:rsidRPr="00F04FAE" w:rsidRDefault="000B0E0C" w:rsidP="00F04FAE">
            <w:pPr>
              <w:spacing w:after="0" w:line="240" w:lineRule="auto"/>
              <w:jc w:val="center"/>
              <w:rPr>
                <w:rFonts w:ascii="Times New Roman" w:hAnsi="Times New Roman" w:cs="Times New Roman"/>
                <w:lang w:eastAsia="pl-PL"/>
              </w:rPr>
            </w:pPr>
            <w:r w:rsidRPr="00F04FAE">
              <w:rPr>
                <w:rFonts w:ascii="Times New Roman" w:hAnsi="Times New Roman" w:cs="Times New Roman"/>
                <w:lang w:eastAsia="pl-PL"/>
              </w:rPr>
              <w:t>474</w:t>
            </w:r>
          </w:p>
        </w:tc>
        <w:tc>
          <w:tcPr>
            <w:tcW w:w="1417" w:type="dxa"/>
            <w:tcBorders>
              <w:top w:val="single" w:sz="4" w:space="0" w:color="auto"/>
              <w:left w:val="single" w:sz="4" w:space="0" w:color="auto"/>
              <w:bottom w:val="single" w:sz="4" w:space="0" w:color="auto"/>
              <w:right w:val="single" w:sz="4" w:space="0" w:color="auto"/>
            </w:tcBorders>
            <w:vAlign w:val="center"/>
          </w:tcPr>
          <w:p w14:paraId="20207DB7" w14:textId="77777777" w:rsidR="000B0E0C" w:rsidRPr="00F04FAE" w:rsidRDefault="000B0E0C" w:rsidP="00F04FAE">
            <w:pPr>
              <w:spacing w:after="0" w:line="240" w:lineRule="auto"/>
              <w:jc w:val="center"/>
              <w:rPr>
                <w:rFonts w:ascii="Times New Roman" w:hAnsi="Times New Roman" w:cs="Times New Roman"/>
                <w:lang w:eastAsia="pl-PL"/>
              </w:rPr>
            </w:pPr>
            <w:r w:rsidRPr="00F04FAE">
              <w:rPr>
                <w:rFonts w:ascii="Times New Roman" w:hAnsi="Times New Roman" w:cs="Times New Roman"/>
                <w:lang w:eastAsia="pl-PL"/>
              </w:rPr>
              <w:t>474</w:t>
            </w:r>
          </w:p>
        </w:tc>
        <w:tc>
          <w:tcPr>
            <w:tcW w:w="1418" w:type="dxa"/>
            <w:tcBorders>
              <w:top w:val="single" w:sz="4" w:space="0" w:color="auto"/>
              <w:left w:val="single" w:sz="4" w:space="0" w:color="auto"/>
              <w:bottom w:val="single" w:sz="4" w:space="0" w:color="auto"/>
              <w:right w:val="single" w:sz="4" w:space="0" w:color="auto"/>
            </w:tcBorders>
            <w:vAlign w:val="center"/>
          </w:tcPr>
          <w:p w14:paraId="1983A296" w14:textId="77777777" w:rsidR="000B0E0C" w:rsidRPr="00F04FAE" w:rsidRDefault="000B0E0C" w:rsidP="00F04FAE">
            <w:pPr>
              <w:spacing w:after="0" w:line="240" w:lineRule="auto"/>
              <w:jc w:val="center"/>
              <w:rPr>
                <w:rFonts w:ascii="Times New Roman" w:hAnsi="Times New Roman" w:cs="Times New Roman"/>
                <w:lang w:eastAsia="pl-PL"/>
              </w:rPr>
            </w:pPr>
            <w:r w:rsidRPr="00F04FAE">
              <w:rPr>
                <w:rFonts w:ascii="Times New Roman" w:hAnsi="Times New Roman" w:cs="Times New Roman"/>
                <w:lang w:eastAsia="pl-PL"/>
              </w:rPr>
              <w:t>474</w:t>
            </w:r>
          </w:p>
        </w:tc>
        <w:tc>
          <w:tcPr>
            <w:tcW w:w="1794" w:type="dxa"/>
            <w:tcBorders>
              <w:top w:val="single" w:sz="4" w:space="0" w:color="auto"/>
              <w:left w:val="single" w:sz="4" w:space="0" w:color="auto"/>
              <w:bottom w:val="single" w:sz="4" w:space="0" w:color="auto"/>
              <w:right w:val="single" w:sz="4" w:space="0" w:color="auto"/>
            </w:tcBorders>
            <w:vAlign w:val="center"/>
          </w:tcPr>
          <w:p w14:paraId="6A010472" w14:textId="77777777" w:rsidR="000B0E0C" w:rsidRPr="00F04FAE" w:rsidRDefault="000B0E0C" w:rsidP="00F04FAE">
            <w:pPr>
              <w:spacing w:after="0" w:line="240" w:lineRule="auto"/>
              <w:jc w:val="center"/>
              <w:rPr>
                <w:rFonts w:ascii="Times New Roman" w:hAnsi="Times New Roman" w:cs="Times New Roman"/>
                <w:lang w:eastAsia="pl-PL"/>
              </w:rPr>
            </w:pPr>
            <w:r w:rsidRPr="00F04FAE">
              <w:rPr>
                <w:rFonts w:ascii="Times New Roman" w:hAnsi="Times New Roman" w:cs="Times New Roman"/>
                <w:lang w:eastAsia="pl-PL"/>
              </w:rPr>
              <w:t>458</w:t>
            </w:r>
          </w:p>
        </w:tc>
      </w:tr>
      <w:tr w:rsidR="000B0E0C" w:rsidRPr="00F04FAE" w14:paraId="499A9D5D" w14:textId="77777777" w:rsidTr="0024713A">
        <w:trPr>
          <w:jc w:val="center"/>
        </w:trPr>
        <w:tc>
          <w:tcPr>
            <w:tcW w:w="2825" w:type="dxa"/>
            <w:tcBorders>
              <w:top w:val="single" w:sz="4" w:space="0" w:color="auto"/>
              <w:left w:val="single" w:sz="4" w:space="0" w:color="auto"/>
              <w:bottom w:val="single" w:sz="4" w:space="0" w:color="auto"/>
              <w:right w:val="single" w:sz="4" w:space="0" w:color="auto"/>
            </w:tcBorders>
            <w:vAlign w:val="center"/>
          </w:tcPr>
          <w:p w14:paraId="5EA075BB" w14:textId="77777777" w:rsidR="000B0E0C" w:rsidRPr="00F04FAE" w:rsidRDefault="000B0E0C" w:rsidP="00F04FAE">
            <w:pPr>
              <w:spacing w:after="0" w:line="240" w:lineRule="auto"/>
              <w:rPr>
                <w:rFonts w:ascii="Times New Roman" w:hAnsi="Times New Roman" w:cs="Times New Roman"/>
                <w:b/>
                <w:bCs/>
                <w:lang w:eastAsia="pl-PL"/>
              </w:rPr>
            </w:pPr>
            <w:r w:rsidRPr="00F04FAE">
              <w:rPr>
                <w:rFonts w:ascii="Times New Roman" w:hAnsi="Times New Roman" w:cs="Times New Roman"/>
                <w:b/>
                <w:bCs/>
                <w:lang w:eastAsia="pl-PL"/>
              </w:rPr>
              <w:t>Liczba miejsc w Oddziale Dziennym</w:t>
            </w:r>
          </w:p>
        </w:tc>
        <w:tc>
          <w:tcPr>
            <w:tcW w:w="1276" w:type="dxa"/>
            <w:tcBorders>
              <w:top w:val="single" w:sz="4" w:space="0" w:color="auto"/>
              <w:left w:val="single" w:sz="4" w:space="0" w:color="auto"/>
              <w:bottom w:val="single" w:sz="4" w:space="0" w:color="auto"/>
              <w:right w:val="single" w:sz="4" w:space="0" w:color="auto"/>
            </w:tcBorders>
            <w:vAlign w:val="center"/>
          </w:tcPr>
          <w:p w14:paraId="4CD169EA" w14:textId="77777777" w:rsidR="000B0E0C" w:rsidRPr="00F04FAE" w:rsidRDefault="000B0E0C" w:rsidP="00F04FAE">
            <w:pPr>
              <w:spacing w:after="0" w:line="240" w:lineRule="auto"/>
              <w:jc w:val="center"/>
              <w:rPr>
                <w:rFonts w:ascii="Times New Roman" w:hAnsi="Times New Roman" w:cs="Times New Roman"/>
                <w:lang w:eastAsia="pl-PL"/>
              </w:rPr>
            </w:pPr>
            <w:r w:rsidRPr="00F04FAE">
              <w:rPr>
                <w:rFonts w:ascii="Times New Roman" w:hAnsi="Times New Roman" w:cs="Times New Roman"/>
                <w:lang w:eastAsia="pl-PL"/>
              </w:rPr>
              <w:t>23</w:t>
            </w:r>
          </w:p>
        </w:tc>
        <w:tc>
          <w:tcPr>
            <w:tcW w:w="1417" w:type="dxa"/>
            <w:tcBorders>
              <w:top w:val="single" w:sz="4" w:space="0" w:color="auto"/>
              <w:left w:val="single" w:sz="4" w:space="0" w:color="auto"/>
              <w:bottom w:val="single" w:sz="4" w:space="0" w:color="auto"/>
              <w:right w:val="single" w:sz="4" w:space="0" w:color="auto"/>
            </w:tcBorders>
            <w:vAlign w:val="center"/>
          </w:tcPr>
          <w:p w14:paraId="18D90DD4" w14:textId="77777777" w:rsidR="000B0E0C" w:rsidRPr="00F04FAE" w:rsidRDefault="000B0E0C" w:rsidP="00F04FAE">
            <w:pPr>
              <w:spacing w:after="0" w:line="240" w:lineRule="auto"/>
              <w:jc w:val="center"/>
              <w:rPr>
                <w:rFonts w:ascii="Times New Roman" w:hAnsi="Times New Roman" w:cs="Times New Roman"/>
                <w:lang w:eastAsia="pl-PL"/>
              </w:rPr>
            </w:pPr>
            <w:r w:rsidRPr="00F04FAE">
              <w:rPr>
                <w:rFonts w:ascii="Times New Roman" w:hAnsi="Times New Roman" w:cs="Times New Roman"/>
                <w:lang w:eastAsia="pl-PL"/>
              </w:rPr>
              <w:t>23</w:t>
            </w:r>
          </w:p>
        </w:tc>
        <w:tc>
          <w:tcPr>
            <w:tcW w:w="1418" w:type="dxa"/>
            <w:tcBorders>
              <w:top w:val="single" w:sz="4" w:space="0" w:color="auto"/>
              <w:left w:val="single" w:sz="4" w:space="0" w:color="auto"/>
              <w:bottom w:val="single" w:sz="4" w:space="0" w:color="auto"/>
              <w:right w:val="single" w:sz="4" w:space="0" w:color="auto"/>
            </w:tcBorders>
            <w:vAlign w:val="center"/>
          </w:tcPr>
          <w:p w14:paraId="59F42CFF" w14:textId="77777777" w:rsidR="000B0E0C" w:rsidRPr="00F04FAE" w:rsidRDefault="000B0E0C" w:rsidP="00F04FAE">
            <w:pPr>
              <w:spacing w:after="0" w:line="240" w:lineRule="auto"/>
              <w:jc w:val="center"/>
              <w:rPr>
                <w:rFonts w:ascii="Times New Roman" w:hAnsi="Times New Roman" w:cs="Times New Roman"/>
                <w:lang w:eastAsia="pl-PL"/>
              </w:rPr>
            </w:pPr>
            <w:r w:rsidRPr="00F04FAE">
              <w:rPr>
                <w:rFonts w:ascii="Times New Roman" w:hAnsi="Times New Roman" w:cs="Times New Roman"/>
                <w:lang w:eastAsia="pl-PL"/>
              </w:rPr>
              <w:t>23</w:t>
            </w:r>
          </w:p>
        </w:tc>
        <w:tc>
          <w:tcPr>
            <w:tcW w:w="1794" w:type="dxa"/>
            <w:tcBorders>
              <w:top w:val="single" w:sz="4" w:space="0" w:color="auto"/>
              <w:left w:val="single" w:sz="4" w:space="0" w:color="auto"/>
              <w:bottom w:val="single" w:sz="4" w:space="0" w:color="auto"/>
              <w:right w:val="single" w:sz="4" w:space="0" w:color="auto"/>
            </w:tcBorders>
            <w:vAlign w:val="center"/>
          </w:tcPr>
          <w:p w14:paraId="076F0835" w14:textId="77777777" w:rsidR="000B0E0C" w:rsidRPr="00F04FAE" w:rsidRDefault="000B0E0C" w:rsidP="00F04FAE">
            <w:pPr>
              <w:spacing w:after="0" w:line="240" w:lineRule="auto"/>
              <w:jc w:val="center"/>
              <w:rPr>
                <w:rFonts w:ascii="Times New Roman" w:hAnsi="Times New Roman" w:cs="Times New Roman"/>
                <w:lang w:eastAsia="pl-PL"/>
              </w:rPr>
            </w:pPr>
            <w:r w:rsidRPr="00F04FAE">
              <w:rPr>
                <w:rFonts w:ascii="Times New Roman" w:hAnsi="Times New Roman" w:cs="Times New Roman"/>
                <w:lang w:eastAsia="pl-PL"/>
              </w:rPr>
              <w:t>23</w:t>
            </w:r>
          </w:p>
        </w:tc>
      </w:tr>
    </w:tbl>
    <w:p w14:paraId="227B3449" w14:textId="77777777" w:rsidR="000B0E0C" w:rsidRPr="00893B28" w:rsidRDefault="000B0E0C" w:rsidP="00893B28">
      <w:pPr>
        <w:spacing w:after="0" w:line="480" w:lineRule="auto"/>
        <w:jc w:val="both"/>
        <w:rPr>
          <w:rFonts w:ascii="Times New Roman" w:hAnsi="Times New Roman" w:cs="Times New Roman"/>
          <w:color w:val="00000A"/>
          <w:sz w:val="24"/>
          <w:szCs w:val="24"/>
        </w:rPr>
      </w:pPr>
    </w:p>
    <w:p w14:paraId="6B91A2DB" w14:textId="77777777" w:rsidR="000B0E0C" w:rsidRPr="00893B28" w:rsidRDefault="000B0E0C" w:rsidP="00893B28">
      <w:pPr>
        <w:spacing w:after="0" w:line="240" w:lineRule="auto"/>
        <w:jc w:val="both"/>
        <w:rPr>
          <w:rFonts w:ascii="Times New Roman" w:hAnsi="Times New Roman" w:cs="Times New Roman"/>
          <w:b/>
          <w:bCs/>
        </w:rPr>
      </w:pPr>
      <w:r w:rsidRPr="00893B28">
        <w:rPr>
          <w:rFonts w:ascii="Times New Roman" w:hAnsi="Times New Roman" w:cs="Times New Roman"/>
          <w:b/>
          <w:bCs/>
        </w:rPr>
        <w:t xml:space="preserve">Wskazanie liczby hospitalizowanych osób z zaburzeniami psychiatrycznymi z miasta Jarosław </w:t>
      </w:r>
      <w:r>
        <w:rPr>
          <w:rFonts w:ascii="Times New Roman" w:hAnsi="Times New Roman" w:cs="Times New Roman"/>
          <w:b/>
          <w:bCs/>
        </w:rPr>
        <w:br/>
      </w:r>
      <w:r w:rsidRPr="00893B28">
        <w:rPr>
          <w:rFonts w:ascii="Times New Roman" w:hAnsi="Times New Roman" w:cs="Times New Roman"/>
          <w:b/>
          <w:bCs/>
        </w:rPr>
        <w:t>w latach 2017-2020.</w:t>
      </w:r>
    </w:p>
    <w:p w14:paraId="4D2194F2" w14:textId="77777777" w:rsidR="000B0E0C" w:rsidRPr="00C151A3" w:rsidRDefault="000B0E0C" w:rsidP="00431A39">
      <w:pPr>
        <w:spacing w:line="360" w:lineRule="auto"/>
        <w:jc w:val="both"/>
        <w:rPr>
          <w:rFonts w:ascii="Times New Roman" w:hAnsi="Times New Roman" w:cs="Times New Roman"/>
          <w:b/>
          <w:bCs/>
          <w:sz w:val="24"/>
          <w:szCs w:val="24"/>
        </w:rPr>
      </w:pPr>
      <w:r w:rsidRPr="00F04FAE">
        <w:rPr>
          <w:rFonts w:ascii="Times New Roman" w:hAnsi="Times New Roman" w:cs="Times New Roman"/>
          <w:noProof/>
          <w:lang w:eastAsia="pl-PL"/>
        </w:rPr>
        <w:object w:dxaOrig="6529" w:dyaOrig="2765" w14:anchorId="04D07D21">
          <v:shape id="Wykres 6" o:spid="_x0000_i1027" type="#_x0000_t75" style="width:334.5pt;height:151.5pt;visibility:visible" o:ole="">
            <v:imagedata r:id="rId11" o:title="" croptop="-3389f" cropbottom="-4266f" cropleft="-1144f" cropright="-1867f"/>
            <o:lock v:ext="edit" aspectratio="f"/>
          </v:shape>
          <o:OLEObject Type="Embed" ProgID="Msxml2.SAXXMLReader.5.0" ShapeID="Wykres 6" DrawAspect="Content" ObjectID="_1675244559" r:id="rId12"/>
        </w:object>
      </w:r>
    </w:p>
    <w:p w14:paraId="1C5BE102" w14:textId="0B25C5B9" w:rsidR="000B0E0C" w:rsidRDefault="000B0E0C" w:rsidP="00E94187">
      <w:pPr>
        <w:pStyle w:val="Akapitzlist"/>
        <w:spacing w:after="0" w:line="360" w:lineRule="auto"/>
        <w:jc w:val="both"/>
        <w:rPr>
          <w:rFonts w:ascii="Times New Roman" w:hAnsi="Times New Roman" w:cs="Times New Roman"/>
          <w:sz w:val="24"/>
          <w:szCs w:val="24"/>
        </w:rPr>
      </w:pPr>
    </w:p>
    <w:p w14:paraId="4F8F8926" w14:textId="77777777" w:rsidR="005A5527" w:rsidRPr="00C151A3" w:rsidRDefault="005A5527" w:rsidP="00092A6E">
      <w:pPr>
        <w:pStyle w:val="Akapitzlist"/>
        <w:spacing w:after="0" w:line="360" w:lineRule="auto"/>
        <w:ind w:left="0"/>
        <w:jc w:val="both"/>
        <w:rPr>
          <w:rFonts w:ascii="Times New Roman" w:hAnsi="Times New Roman" w:cs="Times New Roman"/>
          <w:sz w:val="24"/>
          <w:szCs w:val="24"/>
        </w:rPr>
      </w:pPr>
    </w:p>
    <w:p w14:paraId="0BD3BC15" w14:textId="77777777" w:rsidR="000B0E0C" w:rsidRPr="00E94187" w:rsidRDefault="000B0E0C" w:rsidP="00E94187">
      <w:pPr>
        <w:spacing w:after="0" w:line="240" w:lineRule="auto"/>
        <w:jc w:val="both"/>
        <w:rPr>
          <w:rFonts w:ascii="Times New Roman" w:hAnsi="Times New Roman" w:cs="Times New Roman"/>
          <w:b/>
          <w:bCs/>
        </w:rPr>
      </w:pPr>
      <w:r w:rsidRPr="00E94187">
        <w:rPr>
          <w:rFonts w:ascii="Times New Roman" w:hAnsi="Times New Roman" w:cs="Times New Roman"/>
          <w:b/>
          <w:bCs/>
        </w:rPr>
        <w:lastRenderedPageBreak/>
        <w:t>Wskazanie liczby porad udzielonych w Wojewódzkiej Przychodni Zdrowia Psychicznego przy SPZOZ w Jarosławiu mieszkańcom Jarosławia w latach 2017-2020.</w:t>
      </w:r>
    </w:p>
    <w:p w14:paraId="54E32780" w14:textId="558C6DDE" w:rsidR="000B0E0C" w:rsidRPr="00C151A3" w:rsidRDefault="00695D29" w:rsidP="00431A39">
      <w:pPr>
        <w:pStyle w:val="Akapitzlist"/>
        <w:spacing w:line="360" w:lineRule="auto"/>
        <w:jc w:val="both"/>
        <w:rPr>
          <w:rFonts w:ascii="Times New Roman" w:hAnsi="Times New Roman" w:cs="Times New Roman"/>
          <w:sz w:val="24"/>
          <w:szCs w:val="24"/>
        </w:rPr>
      </w:pPr>
      <w:r>
        <w:rPr>
          <w:rFonts w:ascii="Times New Roman" w:hAnsi="Times New Roman" w:cs="Times New Roman"/>
          <w:noProof/>
        </w:rPr>
        <w:pict w14:anchorId="4D5D009A">
          <v:shape id="Wykres 5" o:spid="_x0000_i1028" type="#_x0000_t75" style="width:318.75pt;height:182.25pt;visibility:visible">
            <v:imagedata r:id="rId13" o:title="" croptop="-2610f" cropbottom="-3376f" cropleft="-1079f" cropright="-1943f"/>
            <o:lock v:ext="edit" aspectratio="f"/>
          </v:shape>
        </w:pict>
      </w:r>
    </w:p>
    <w:p w14:paraId="296F4A58" w14:textId="77777777" w:rsidR="000B0E0C" w:rsidRDefault="000B0E0C" w:rsidP="002471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C151A3">
        <w:rPr>
          <w:rFonts w:ascii="Times New Roman" w:hAnsi="Times New Roman" w:cs="Times New Roman"/>
          <w:sz w:val="24"/>
          <w:szCs w:val="24"/>
        </w:rPr>
        <w:t>Porównując powyższe dane zauważyć można, że nieznacznie zmniejszyła się liczba hospitalizowanych osób z zaburzeniami</w:t>
      </w:r>
      <w:r>
        <w:rPr>
          <w:rFonts w:ascii="Times New Roman" w:hAnsi="Times New Roman" w:cs="Times New Roman"/>
          <w:sz w:val="24"/>
          <w:szCs w:val="24"/>
        </w:rPr>
        <w:t xml:space="preserve"> psychiatrycznymi z 299 osób w </w:t>
      </w:r>
      <w:r w:rsidRPr="00C151A3">
        <w:rPr>
          <w:rFonts w:ascii="Times New Roman" w:hAnsi="Times New Roman" w:cs="Times New Roman"/>
          <w:sz w:val="24"/>
          <w:szCs w:val="24"/>
        </w:rPr>
        <w:t>2017</w:t>
      </w:r>
      <w:r>
        <w:rPr>
          <w:rFonts w:ascii="Times New Roman" w:hAnsi="Times New Roman" w:cs="Times New Roman"/>
          <w:sz w:val="24"/>
          <w:szCs w:val="24"/>
        </w:rPr>
        <w:t xml:space="preserve"> </w:t>
      </w:r>
      <w:r w:rsidRPr="00C151A3">
        <w:rPr>
          <w:rFonts w:ascii="Times New Roman" w:hAnsi="Times New Roman" w:cs="Times New Roman"/>
          <w:sz w:val="24"/>
          <w:szCs w:val="24"/>
        </w:rPr>
        <w:t>r. do 287 osób w 2019</w:t>
      </w:r>
      <w:r>
        <w:rPr>
          <w:rFonts w:ascii="Times New Roman" w:hAnsi="Times New Roman" w:cs="Times New Roman"/>
          <w:sz w:val="24"/>
          <w:szCs w:val="24"/>
        </w:rPr>
        <w:t xml:space="preserve"> </w:t>
      </w:r>
      <w:r w:rsidRPr="00C151A3">
        <w:rPr>
          <w:rFonts w:ascii="Times New Roman" w:hAnsi="Times New Roman" w:cs="Times New Roman"/>
          <w:sz w:val="24"/>
          <w:szCs w:val="24"/>
        </w:rPr>
        <w:t>r., natomiast zwiększyła się liczba udzielonych porad w Poradni Zdrowia Psychicznego z 1334 w 2017</w:t>
      </w:r>
      <w:r>
        <w:rPr>
          <w:rFonts w:ascii="Times New Roman" w:hAnsi="Times New Roman" w:cs="Times New Roman"/>
          <w:sz w:val="24"/>
          <w:szCs w:val="24"/>
        </w:rPr>
        <w:t xml:space="preserve"> </w:t>
      </w:r>
      <w:r w:rsidRPr="00C151A3">
        <w:rPr>
          <w:rFonts w:ascii="Times New Roman" w:hAnsi="Times New Roman" w:cs="Times New Roman"/>
          <w:sz w:val="24"/>
          <w:szCs w:val="24"/>
        </w:rPr>
        <w:t>r. do 1419 w 2019</w:t>
      </w:r>
      <w:r>
        <w:rPr>
          <w:rFonts w:ascii="Times New Roman" w:hAnsi="Times New Roman" w:cs="Times New Roman"/>
          <w:sz w:val="24"/>
          <w:szCs w:val="24"/>
        </w:rPr>
        <w:t xml:space="preserve"> </w:t>
      </w:r>
      <w:r w:rsidRPr="00C151A3">
        <w:rPr>
          <w:rFonts w:ascii="Times New Roman" w:hAnsi="Times New Roman" w:cs="Times New Roman"/>
          <w:sz w:val="24"/>
          <w:szCs w:val="24"/>
        </w:rPr>
        <w:t>r.</w:t>
      </w:r>
    </w:p>
    <w:p w14:paraId="117D8BA8" w14:textId="77777777" w:rsidR="00FE2AB7" w:rsidRDefault="000B0E0C" w:rsidP="00FE2AB7">
      <w:pPr>
        <w:spacing w:after="0" w:line="360" w:lineRule="auto"/>
        <w:ind w:firstLine="708"/>
        <w:jc w:val="both"/>
        <w:rPr>
          <w:rFonts w:ascii="Times New Roman" w:hAnsi="Times New Roman" w:cs="Times New Roman"/>
          <w:sz w:val="24"/>
          <w:szCs w:val="24"/>
        </w:rPr>
      </w:pPr>
      <w:r w:rsidRPr="00C151A3">
        <w:rPr>
          <w:rFonts w:ascii="Times New Roman" w:hAnsi="Times New Roman" w:cs="Times New Roman"/>
          <w:sz w:val="24"/>
          <w:szCs w:val="24"/>
        </w:rPr>
        <w:t xml:space="preserve">Wzrastająca populacja osób starszych w Jarosławiu jest odbiciem tendencji krajowej </w:t>
      </w:r>
      <w:r>
        <w:rPr>
          <w:rFonts w:ascii="Times New Roman" w:hAnsi="Times New Roman" w:cs="Times New Roman"/>
          <w:sz w:val="24"/>
          <w:szCs w:val="24"/>
        </w:rPr>
        <w:br/>
      </w:r>
      <w:r w:rsidRPr="00C151A3">
        <w:rPr>
          <w:rFonts w:ascii="Times New Roman" w:hAnsi="Times New Roman" w:cs="Times New Roman"/>
          <w:sz w:val="24"/>
          <w:szCs w:val="24"/>
        </w:rPr>
        <w:t>i europejskiej- starzejącego się społeczeństwa. Wzrost liczby</w:t>
      </w:r>
      <w:r>
        <w:rPr>
          <w:rFonts w:ascii="Times New Roman" w:hAnsi="Times New Roman" w:cs="Times New Roman"/>
          <w:sz w:val="24"/>
          <w:szCs w:val="24"/>
        </w:rPr>
        <w:t xml:space="preserve"> osób w wieku poprodukcyjnym </w:t>
      </w:r>
      <w:r w:rsidRPr="00C151A3">
        <w:rPr>
          <w:rFonts w:ascii="Times New Roman" w:hAnsi="Times New Roman" w:cs="Times New Roman"/>
          <w:sz w:val="24"/>
          <w:szCs w:val="24"/>
        </w:rPr>
        <w:t xml:space="preserve">wpływa na zapotrzebowanie o określone świadczenia zdrowotne i pielęgnacyjne. W grupie starszych osób wzrasta zachorowalność na choroby wieńcowe, nowotworowe, reumatyczne </w:t>
      </w:r>
      <w:r>
        <w:rPr>
          <w:rFonts w:ascii="Times New Roman" w:hAnsi="Times New Roman" w:cs="Times New Roman"/>
          <w:sz w:val="24"/>
          <w:szCs w:val="24"/>
        </w:rPr>
        <w:br/>
      </w:r>
      <w:r w:rsidRPr="00C151A3">
        <w:rPr>
          <w:rFonts w:ascii="Times New Roman" w:hAnsi="Times New Roman" w:cs="Times New Roman"/>
          <w:sz w:val="24"/>
          <w:szCs w:val="24"/>
        </w:rPr>
        <w:t xml:space="preserve">i okulistyczne. Ponadto w społeczeństwie obserwuje się wzrost zachorowań w grupie chorób cywilizacyjnych tj. nowotwory, choroby układu krążenia, choroby psychiczne, alergie. Dlatego bardzo ważna jest profilaktyka. Gmina Miejska Jarosław w ramach programu Bezpieczny Jarosław w latach 2017-2020 realizowała m.in. Program „Ulica Zdrowia”, </w:t>
      </w:r>
      <w:r>
        <w:rPr>
          <w:rFonts w:ascii="Times New Roman" w:hAnsi="Times New Roman" w:cs="Times New Roman"/>
          <w:sz w:val="24"/>
          <w:szCs w:val="24"/>
        </w:rPr>
        <w:br/>
      </w:r>
      <w:r w:rsidRPr="00C151A3">
        <w:rPr>
          <w:rFonts w:ascii="Times New Roman" w:hAnsi="Times New Roman" w:cs="Times New Roman"/>
          <w:sz w:val="24"/>
          <w:szCs w:val="24"/>
        </w:rPr>
        <w:t xml:space="preserve">w ramach którego mieszkańcy miasta mieli możliwość skorzystania z bezpłatnych badań </w:t>
      </w:r>
      <w:r>
        <w:rPr>
          <w:rFonts w:ascii="Times New Roman" w:hAnsi="Times New Roman" w:cs="Times New Roman"/>
          <w:sz w:val="24"/>
          <w:szCs w:val="24"/>
        </w:rPr>
        <w:br/>
      </w:r>
      <w:r w:rsidRPr="00C151A3">
        <w:rPr>
          <w:rFonts w:ascii="Times New Roman" w:hAnsi="Times New Roman" w:cs="Times New Roman"/>
          <w:sz w:val="24"/>
          <w:szCs w:val="24"/>
        </w:rPr>
        <w:t xml:space="preserve">w zakresie: badania słuchu, wzroku, pomiaru ciśnienia tętniczego krwi, poziomu cholesterolu, glukozy, wykonać test HCV. Mieli możliwość również skorzystania z porad dietetyków, pielęgniarek, uczestniczyć w instruktażu z zakresu pierwszej pomocy przedmedycznej, zapoznać się </w:t>
      </w:r>
      <w:r>
        <w:rPr>
          <w:rFonts w:ascii="Times New Roman" w:hAnsi="Times New Roman" w:cs="Times New Roman"/>
          <w:sz w:val="24"/>
          <w:szCs w:val="24"/>
        </w:rPr>
        <w:t xml:space="preserve">z działaniami </w:t>
      </w:r>
      <w:r w:rsidRPr="00C151A3">
        <w:rPr>
          <w:rFonts w:ascii="Times New Roman" w:hAnsi="Times New Roman" w:cs="Times New Roman"/>
          <w:sz w:val="24"/>
          <w:szCs w:val="24"/>
        </w:rPr>
        <w:t>w zakresie profilaktyki nowotworu piersi oraz oddać honorowo krew</w:t>
      </w:r>
      <w:r w:rsidR="00FE2AB7">
        <w:rPr>
          <w:rFonts w:ascii="Times New Roman" w:hAnsi="Times New Roman" w:cs="Times New Roman"/>
          <w:sz w:val="24"/>
          <w:szCs w:val="24"/>
        </w:rPr>
        <w:t xml:space="preserve">. Obecnie Miasto Jarosław kontynuuje współpracę </w:t>
      </w:r>
      <w:r w:rsidR="001657D9">
        <w:rPr>
          <w:rFonts w:ascii="Times New Roman" w:hAnsi="Times New Roman" w:cs="Times New Roman"/>
          <w:sz w:val="24"/>
          <w:szCs w:val="24"/>
        </w:rPr>
        <w:t xml:space="preserve">z </w:t>
      </w:r>
      <w:r w:rsidR="001657D9" w:rsidRPr="001657D9">
        <w:rPr>
          <w:rFonts w:ascii="Times New Roman" w:hAnsi="Times New Roman" w:cs="Times New Roman"/>
          <w:sz w:val="24"/>
          <w:szCs w:val="24"/>
        </w:rPr>
        <w:t>Regionalnym Centrum Krwiodawstwa</w:t>
      </w:r>
      <w:r w:rsidR="00FE2AB7">
        <w:rPr>
          <w:rFonts w:ascii="Times New Roman" w:hAnsi="Times New Roman" w:cs="Times New Roman"/>
          <w:sz w:val="24"/>
          <w:szCs w:val="24"/>
        </w:rPr>
        <w:t xml:space="preserve"> </w:t>
      </w:r>
      <w:r w:rsidR="001657D9" w:rsidRPr="001657D9">
        <w:rPr>
          <w:rFonts w:ascii="Times New Roman" w:hAnsi="Times New Roman" w:cs="Times New Roman"/>
          <w:sz w:val="24"/>
          <w:szCs w:val="24"/>
        </w:rPr>
        <w:t>i Krwiolecznictwa w Rzeszowie</w:t>
      </w:r>
      <w:r w:rsidRPr="00C151A3">
        <w:rPr>
          <w:rFonts w:ascii="Times New Roman" w:hAnsi="Times New Roman" w:cs="Times New Roman"/>
          <w:sz w:val="24"/>
          <w:szCs w:val="24"/>
        </w:rPr>
        <w:t>.</w:t>
      </w:r>
      <w:r w:rsidR="001657D9">
        <w:rPr>
          <w:rFonts w:ascii="Times New Roman" w:hAnsi="Times New Roman" w:cs="Times New Roman"/>
          <w:sz w:val="24"/>
          <w:szCs w:val="24"/>
        </w:rPr>
        <w:t xml:space="preserve"> Akcja oddawania krwi w krwiobusie odbywa się średnio raz w miesiącu.  </w:t>
      </w:r>
    </w:p>
    <w:p w14:paraId="5EAE628C" w14:textId="4EDBBD6E" w:rsidR="000B0E0C" w:rsidRDefault="000B0E0C" w:rsidP="005A5527">
      <w:pPr>
        <w:spacing w:after="0" w:line="120" w:lineRule="auto"/>
        <w:ind w:firstLine="709"/>
        <w:jc w:val="both"/>
        <w:rPr>
          <w:rFonts w:ascii="Times New Roman" w:hAnsi="Times New Roman" w:cs="Times New Roman"/>
          <w:sz w:val="24"/>
          <w:szCs w:val="24"/>
        </w:rPr>
      </w:pPr>
    </w:p>
    <w:p w14:paraId="5EFEF73B" w14:textId="765F7D34" w:rsidR="00FE2AB7" w:rsidRDefault="00FE2AB7" w:rsidP="005A5527">
      <w:pPr>
        <w:spacing w:after="0" w:line="120" w:lineRule="auto"/>
        <w:ind w:firstLine="709"/>
        <w:jc w:val="both"/>
        <w:rPr>
          <w:rFonts w:ascii="Times New Roman" w:hAnsi="Times New Roman" w:cs="Times New Roman"/>
          <w:sz w:val="24"/>
          <w:szCs w:val="24"/>
        </w:rPr>
      </w:pPr>
    </w:p>
    <w:p w14:paraId="48532DE0" w14:textId="3A13B920" w:rsidR="00FE2AB7" w:rsidRDefault="00FE2AB7" w:rsidP="005A5527">
      <w:pPr>
        <w:spacing w:after="0" w:line="120" w:lineRule="auto"/>
        <w:ind w:firstLine="709"/>
        <w:jc w:val="both"/>
        <w:rPr>
          <w:rFonts w:ascii="Times New Roman" w:hAnsi="Times New Roman" w:cs="Times New Roman"/>
          <w:sz w:val="24"/>
          <w:szCs w:val="24"/>
        </w:rPr>
      </w:pPr>
    </w:p>
    <w:p w14:paraId="21B1D6CB" w14:textId="3E89FF3D" w:rsidR="00FE2AB7" w:rsidRDefault="00FE2AB7" w:rsidP="005A5527">
      <w:pPr>
        <w:spacing w:after="0" w:line="120" w:lineRule="auto"/>
        <w:ind w:firstLine="709"/>
        <w:jc w:val="both"/>
        <w:rPr>
          <w:rFonts w:ascii="Times New Roman" w:hAnsi="Times New Roman" w:cs="Times New Roman"/>
          <w:sz w:val="24"/>
          <w:szCs w:val="24"/>
        </w:rPr>
      </w:pPr>
    </w:p>
    <w:p w14:paraId="4F11AAAA" w14:textId="73CD1DFC" w:rsidR="00FE2AB7" w:rsidRDefault="00FE2AB7" w:rsidP="005A5527">
      <w:pPr>
        <w:spacing w:after="0" w:line="120" w:lineRule="auto"/>
        <w:ind w:firstLine="709"/>
        <w:jc w:val="both"/>
        <w:rPr>
          <w:rFonts w:ascii="Times New Roman" w:hAnsi="Times New Roman" w:cs="Times New Roman"/>
          <w:sz w:val="24"/>
          <w:szCs w:val="24"/>
        </w:rPr>
      </w:pPr>
    </w:p>
    <w:p w14:paraId="1F0451C6" w14:textId="03C1CAE9" w:rsidR="00FE2AB7" w:rsidRDefault="00FE2AB7" w:rsidP="005A5527">
      <w:pPr>
        <w:spacing w:after="0" w:line="120" w:lineRule="auto"/>
        <w:ind w:firstLine="709"/>
        <w:jc w:val="both"/>
        <w:rPr>
          <w:rFonts w:ascii="Times New Roman" w:hAnsi="Times New Roman" w:cs="Times New Roman"/>
          <w:sz w:val="24"/>
          <w:szCs w:val="24"/>
        </w:rPr>
      </w:pPr>
    </w:p>
    <w:p w14:paraId="3C92060A" w14:textId="48FE8CB7" w:rsidR="00FE2AB7" w:rsidRDefault="00FE2AB7" w:rsidP="005A5527">
      <w:pPr>
        <w:spacing w:after="0" w:line="120" w:lineRule="auto"/>
        <w:ind w:firstLine="709"/>
        <w:jc w:val="both"/>
        <w:rPr>
          <w:rFonts w:ascii="Times New Roman" w:hAnsi="Times New Roman" w:cs="Times New Roman"/>
          <w:sz w:val="24"/>
          <w:szCs w:val="24"/>
        </w:rPr>
      </w:pPr>
    </w:p>
    <w:p w14:paraId="68693593" w14:textId="77777777" w:rsidR="00FE2AB7" w:rsidRPr="00C151A3" w:rsidRDefault="00FE2AB7" w:rsidP="005A5527">
      <w:pPr>
        <w:spacing w:after="0" w:line="120" w:lineRule="auto"/>
        <w:ind w:firstLine="709"/>
        <w:jc w:val="both"/>
        <w:rPr>
          <w:rFonts w:ascii="Times New Roman" w:hAnsi="Times New Roman" w:cs="Times New Roman"/>
          <w:sz w:val="24"/>
          <w:szCs w:val="24"/>
        </w:rPr>
      </w:pPr>
    </w:p>
    <w:p w14:paraId="63078001" w14:textId="77777777" w:rsidR="000B0E0C" w:rsidRPr="00E94187" w:rsidRDefault="000B0E0C" w:rsidP="00E94187">
      <w:pPr>
        <w:spacing w:after="0" w:line="360" w:lineRule="auto"/>
        <w:jc w:val="both"/>
        <w:rPr>
          <w:rFonts w:ascii="Times New Roman" w:hAnsi="Times New Roman" w:cs="Times New Roman"/>
          <w:b/>
          <w:bCs/>
        </w:rPr>
      </w:pPr>
      <w:r w:rsidRPr="00E94187">
        <w:rPr>
          <w:rFonts w:ascii="Times New Roman" w:hAnsi="Times New Roman" w:cs="Times New Roman"/>
          <w:b/>
          <w:bCs/>
        </w:rPr>
        <w:lastRenderedPageBreak/>
        <w:t>Ilość osób, które wzięły udział w programie „Ulica Zdrowia” w latach 2017-2020</w:t>
      </w:r>
    </w:p>
    <w:tbl>
      <w:tblPr>
        <w:tblW w:w="92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8" w:type="dxa"/>
        </w:tblCellMar>
        <w:tblLook w:val="00A0" w:firstRow="1" w:lastRow="0" w:firstColumn="1" w:lastColumn="0" w:noHBand="0" w:noVBand="0"/>
      </w:tblPr>
      <w:tblGrid>
        <w:gridCol w:w="2650"/>
        <w:gridCol w:w="1559"/>
        <w:gridCol w:w="1559"/>
        <w:gridCol w:w="1604"/>
        <w:gridCol w:w="1840"/>
      </w:tblGrid>
      <w:tr w:rsidR="000B0E0C" w:rsidRPr="00F04FAE" w14:paraId="1836AB69" w14:textId="77777777" w:rsidTr="0024713A">
        <w:trPr>
          <w:jc w:val="center"/>
        </w:trPr>
        <w:tc>
          <w:tcPr>
            <w:tcW w:w="2650" w:type="dxa"/>
            <w:tcBorders>
              <w:top w:val="single" w:sz="4" w:space="0" w:color="auto"/>
              <w:left w:val="single" w:sz="4" w:space="0" w:color="auto"/>
              <w:bottom w:val="single" w:sz="4" w:space="0" w:color="auto"/>
              <w:right w:val="single" w:sz="4" w:space="0" w:color="auto"/>
            </w:tcBorders>
          </w:tcPr>
          <w:p w14:paraId="31C69CD3" w14:textId="77777777" w:rsidR="000B0E0C" w:rsidRPr="00F04FAE" w:rsidRDefault="000B0E0C" w:rsidP="00F04FAE">
            <w:pPr>
              <w:spacing w:after="0" w:line="360" w:lineRule="auto"/>
              <w:jc w:val="both"/>
              <w:rPr>
                <w:rFonts w:ascii="Times New Roman" w:hAnsi="Times New Roman" w:cs="Times New Roman"/>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2B7B2B29" w14:textId="77777777" w:rsidR="000B0E0C" w:rsidRPr="00F04FAE" w:rsidRDefault="000B0E0C" w:rsidP="00F04FAE">
            <w:pPr>
              <w:spacing w:after="0" w:line="360" w:lineRule="auto"/>
              <w:jc w:val="center"/>
              <w:rPr>
                <w:rFonts w:ascii="Times New Roman" w:hAnsi="Times New Roman" w:cs="Times New Roman"/>
                <w:b/>
                <w:bCs/>
                <w:lang w:eastAsia="pl-PL"/>
              </w:rPr>
            </w:pPr>
            <w:r w:rsidRPr="00F04FAE">
              <w:rPr>
                <w:rFonts w:ascii="Times New Roman" w:hAnsi="Times New Roman" w:cs="Times New Roman"/>
                <w:b/>
                <w:bCs/>
                <w:lang w:eastAsia="pl-PL"/>
              </w:rPr>
              <w:t>2017</w:t>
            </w:r>
          </w:p>
        </w:tc>
        <w:tc>
          <w:tcPr>
            <w:tcW w:w="1559" w:type="dxa"/>
            <w:tcBorders>
              <w:top w:val="single" w:sz="4" w:space="0" w:color="auto"/>
              <w:left w:val="single" w:sz="4" w:space="0" w:color="auto"/>
              <w:bottom w:val="single" w:sz="4" w:space="0" w:color="auto"/>
              <w:right w:val="single" w:sz="4" w:space="0" w:color="auto"/>
            </w:tcBorders>
            <w:vAlign w:val="center"/>
          </w:tcPr>
          <w:p w14:paraId="2F339BF0" w14:textId="77777777" w:rsidR="000B0E0C" w:rsidRPr="00F04FAE" w:rsidRDefault="000B0E0C" w:rsidP="00F04FAE">
            <w:pPr>
              <w:spacing w:after="0" w:line="360" w:lineRule="auto"/>
              <w:jc w:val="center"/>
              <w:rPr>
                <w:rFonts w:ascii="Times New Roman" w:hAnsi="Times New Roman" w:cs="Times New Roman"/>
                <w:b/>
                <w:bCs/>
                <w:lang w:eastAsia="pl-PL"/>
              </w:rPr>
            </w:pPr>
            <w:r w:rsidRPr="00F04FAE">
              <w:rPr>
                <w:rFonts w:ascii="Times New Roman" w:hAnsi="Times New Roman" w:cs="Times New Roman"/>
                <w:b/>
                <w:bCs/>
                <w:lang w:eastAsia="pl-PL"/>
              </w:rPr>
              <w:t>2018</w:t>
            </w:r>
          </w:p>
        </w:tc>
        <w:tc>
          <w:tcPr>
            <w:tcW w:w="1604" w:type="dxa"/>
            <w:tcBorders>
              <w:top w:val="single" w:sz="4" w:space="0" w:color="auto"/>
              <w:left w:val="single" w:sz="4" w:space="0" w:color="auto"/>
              <w:bottom w:val="single" w:sz="4" w:space="0" w:color="auto"/>
              <w:right w:val="single" w:sz="4" w:space="0" w:color="auto"/>
            </w:tcBorders>
            <w:vAlign w:val="center"/>
          </w:tcPr>
          <w:p w14:paraId="69F20A12" w14:textId="77777777" w:rsidR="000B0E0C" w:rsidRPr="00F04FAE" w:rsidRDefault="000B0E0C" w:rsidP="00F04FAE">
            <w:pPr>
              <w:spacing w:after="0" w:line="360" w:lineRule="auto"/>
              <w:jc w:val="center"/>
              <w:rPr>
                <w:rFonts w:ascii="Times New Roman" w:hAnsi="Times New Roman" w:cs="Times New Roman"/>
                <w:b/>
                <w:bCs/>
                <w:lang w:eastAsia="pl-PL"/>
              </w:rPr>
            </w:pPr>
            <w:r w:rsidRPr="00F04FAE">
              <w:rPr>
                <w:rFonts w:ascii="Times New Roman" w:hAnsi="Times New Roman" w:cs="Times New Roman"/>
                <w:b/>
                <w:bCs/>
                <w:lang w:eastAsia="pl-PL"/>
              </w:rPr>
              <w:t>2019</w:t>
            </w:r>
          </w:p>
        </w:tc>
        <w:tc>
          <w:tcPr>
            <w:tcW w:w="1840" w:type="dxa"/>
            <w:tcBorders>
              <w:top w:val="single" w:sz="4" w:space="0" w:color="auto"/>
              <w:left w:val="single" w:sz="4" w:space="0" w:color="auto"/>
              <w:bottom w:val="single" w:sz="4" w:space="0" w:color="auto"/>
              <w:right w:val="single" w:sz="4" w:space="0" w:color="auto"/>
            </w:tcBorders>
            <w:vAlign w:val="center"/>
          </w:tcPr>
          <w:p w14:paraId="0579441C" w14:textId="77777777" w:rsidR="000B0E0C" w:rsidRPr="00F04FAE" w:rsidRDefault="000B0E0C" w:rsidP="00F04FAE">
            <w:pPr>
              <w:spacing w:after="0" w:line="360" w:lineRule="auto"/>
              <w:jc w:val="center"/>
              <w:rPr>
                <w:rFonts w:ascii="Times New Roman" w:hAnsi="Times New Roman" w:cs="Times New Roman"/>
                <w:b/>
                <w:bCs/>
                <w:lang w:eastAsia="pl-PL"/>
              </w:rPr>
            </w:pPr>
            <w:r w:rsidRPr="00F04FAE">
              <w:rPr>
                <w:rFonts w:ascii="Times New Roman" w:hAnsi="Times New Roman" w:cs="Times New Roman"/>
                <w:b/>
                <w:bCs/>
                <w:lang w:eastAsia="pl-PL"/>
              </w:rPr>
              <w:t>do 30.09.2020</w:t>
            </w:r>
          </w:p>
        </w:tc>
      </w:tr>
      <w:tr w:rsidR="000B0E0C" w:rsidRPr="00F04FAE" w14:paraId="7372CE0F" w14:textId="77777777" w:rsidTr="0024713A">
        <w:trPr>
          <w:trHeight w:val="498"/>
          <w:jc w:val="center"/>
        </w:trPr>
        <w:tc>
          <w:tcPr>
            <w:tcW w:w="2650" w:type="dxa"/>
            <w:tcBorders>
              <w:top w:val="single" w:sz="4" w:space="0" w:color="auto"/>
              <w:left w:val="single" w:sz="4" w:space="0" w:color="auto"/>
              <w:bottom w:val="single" w:sz="4" w:space="0" w:color="auto"/>
              <w:right w:val="single" w:sz="4" w:space="0" w:color="auto"/>
            </w:tcBorders>
          </w:tcPr>
          <w:p w14:paraId="045A8855" w14:textId="77777777" w:rsidR="000B0E0C" w:rsidRPr="00F04FAE" w:rsidRDefault="000B0E0C" w:rsidP="00F04FAE">
            <w:pPr>
              <w:spacing w:after="0" w:line="240" w:lineRule="auto"/>
              <w:jc w:val="both"/>
              <w:rPr>
                <w:rFonts w:ascii="Times New Roman" w:hAnsi="Times New Roman" w:cs="Times New Roman"/>
                <w:b/>
                <w:bCs/>
                <w:lang w:eastAsia="pl-PL"/>
              </w:rPr>
            </w:pPr>
            <w:r w:rsidRPr="00F04FAE">
              <w:rPr>
                <w:rFonts w:ascii="Times New Roman" w:hAnsi="Times New Roman" w:cs="Times New Roman"/>
                <w:b/>
                <w:bCs/>
                <w:lang w:eastAsia="pl-PL"/>
              </w:rPr>
              <w:t>Liczba osób, które wzięły udział w programie</w:t>
            </w:r>
          </w:p>
        </w:tc>
        <w:tc>
          <w:tcPr>
            <w:tcW w:w="1559" w:type="dxa"/>
            <w:tcBorders>
              <w:top w:val="single" w:sz="4" w:space="0" w:color="auto"/>
              <w:left w:val="single" w:sz="4" w:space="0" w:color="auto"/>
              <w:bottom w:val="single" w:sz="4" w:space="0" w:color="auto"/>
              <w:right w:val="single" w:sz="4" w:space="0" w:color="auto"/>
            </w:tcBorders>
            <w:vAlign w:val="center"/>
          </w:tcPr>
          <w:p w14:paraId="202CC64D"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2000</w:t>
            </w:r>
          </w:p>
        </w:tc>
        <w:tc>
          <w:tcPr>
            <w:tcW w:w="1559" w:type="dxa"/>
            <w:tcBorders>
              <w:top w:val="single" w:sz="4" w:space="0" w:color="auto"/>
              <w:left w:val="single" w:sz="4" w:space="0" w:color="auto"/>
              <w:bottom w:val="single" w:sz="4" w:space="0" w:color="auto"/>
              <w:right w:val="single" w:sz="4" w:space="0" w:color="auto"/>
            </w:tcBorders>
            <w:vAlign w:val="center"/>
          </w:tcPr>
          <w:p w14:paraId="70C02BE5"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2500</w:t>
            </w:r>
          </w:p>
        </w:tc>
        <w:tc>
          <w:tcPr>
            <w:tcW w:w="1604" w:type="dxa"/>
            <w:tcBorders>
              <w:top w:val="single" w:sz="4" w:space="0" w:color="auto"/>
              <w:left w:val="single" w:sz="4" w:space="0" w:color="auto"/>
              <w:bottom w:val="single" w:sz="4" w:space="0" w:color="auto"/>
              <w:right w:val="single" w:sz="4" w:space="0" w:color="auto"/>
            </w:tcBorders>
            <w:vAlign w:val="center"/>
          </w:tcPr>
          <w:p w14:paraId="1760EBAD"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1858</w:t>
            </w:r>
          </w:p>
        </w:tc>
        <w:tc>
          <w:tcPr>
            <w:tcW w:w="1840" w:type="dxa"/>
            <w:tcBorders>
              <w:top w:val="single" w:sz="4" w:space="0" w:color="auto"/>
              <w:left w:val="single" w:sz="4" w:space="0" w:color="auto"/>
              <w:bottom w:val="single" w:sz="4" w:space="0" w:color="auto"/>
              <w:right w:val="single" w:sz="4" w:space="0" w:color="auto"/>
            </w:tcBorders>
            <w:vAlign w:val="center"/>
          </w:tcPr>
          <w:p w14:paraId="7C3E0C82" w14:textId="77777777" w:rsidR="000B0E0C" w:rsidRPr="00F04FAE" w:rsidRDefault="000B0E0C" w:rsidP="00F04FAE">
            <w:pPr>
              <w:spacing w:after="0" w:line="360" w:lineRule="auto"/>
              <w:jc w:val="center"/>
              <w:rPr>
                <w:rFonts w:ascii="Times New Roman" w:hAnsi="Times New Roman" w:cs="Times New Roman"/>
                <w:lang w:eastAsia="pl-PL"/>
              </w:rPr>
            </w:pPr>
            <w:r w:rsidRPr="00F04FAE">
              <w:rPr>
                <w:rFonts w:ascii="Times New Roman" w:hAnsi="Times New Roman" w:cs="Times New Roman"/>
                <w:lang w:eastAsia="pl-PL"/>
              </w:rPr>
              <w:t>155*</w:t>
            </w:r>
          </w:p>
        </w:tc>
      </w:tr>
    </w:tbl>
    <w:p w14:paraId="4CC1F3B9" w14:textId="7DF2495F" w:rsidR="000B0E0C" w:rsidRPr="005A5527" w:rsidRDefault="000B0E0C" w:rsidP="005A5527">
      <w:pPr>
        <w:pStyle w:val="Akapitzlist"/>
        <w:spacing w:after="0" w:line="360" w:lineRule="auto"/>
        <w:jc w:val="both"/>
        <w:rPr>
          <w:rFonts w:ascii="Times New Roman" w:hAnsi="Times New Roman" w:cs="Times New Roman"/>
          <w:i/>
          <w:iCs/>
        </w:rPr>
      </w:pPr>
      <w:r w:rsidRPr="00E94187">
        <w:rPr>
          <w:rFonts w:ascii="Times New Roman" w:hAnsi="Times New Roman" w:cs="Times New Roman"/>
          <w:i/>
          <w:iCs/>
        </w:rPr>
        <w:t>*pobór krwi- niewielka liczba uczestników jest wynikiem ograniczeń okresu pandemii</w:t>
      </w:r>
      <w:r w:rsidR="005A5527">
        <w:rPr>
          <w:rFonts w:ascii="Times New Roman" w:hAnsi="Times New Roman" w:cs="Times New Roman"/>
          <w:i/>
          <w:iCs/>
        </w:rPr>
        <w:t>.</w:t>
      </w:r>
    </w:p>
    <w:p w14:paraId="457FB1FB" w14:textId="77777777" w:rsidR="00FE2AB7" w:rsidRDefault="000B0E0C" w:rsidP="00FE2AB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b/>
      </w:r>
    </w:p>
    <w:p w14:paraId="47AFEB0E" w14:textId="4A94B20E" w:rsidR="000B0E0C" w:rsidRPr="00FE2AB7" w:rsidRDefault="00FE2AB7" w:rsidP="00FE2AB7">
      <w:pPr>
        <w:spacing w:after="0" w:line="360" w:lineRule="auto"/>
        <w:ind w:firstLine="708"/>
        <w:jc w:val="both"/>
        <w:rPr>
          <w:rFonts w:ascii="Times New Roman" w:hAnsi="Times New Roman" w:cs="Times New Roman"/>
          <w:sz w:val="24"/>
          <w:szCs w:val="24"/>
        </w:rPr>
      </w:pPr>
      <w:r w:rsidRPr="00FE2AB7">
        <w:rPr>
          <w:rFonts w:ascii="Times New Roman" w:hAnsi="Times New Roman" w:cs="Times New Roman"/>
          <w:sz w:val="24"/>
          <w:szCs w:val="24"/>
        </w:rPr>
        <w:t>W 2016 r. Urząd Miasta Jarosławia zainicjował akcję pn. „Pudełko życia”, która miała na celu ułatwienie służbom ratowniczym niesienie pomocy w sytuacji zagrożenia zdrowia bądź życia osób starszych, samotnych lub chorych. Kontynuacją tej inicjatywy jest „Koperta życia”, którą wspiera Jarosławska Rada Seniorów, MOPS, Centrum Opieki Medycznej, Komenda Powiatowa Państwowej Straży Pożarnej oraz Komenda Powiatowa Policji.</w:t>
      </w:r>
      <w:r>
        <w:rPr>
          <w:rFonts w:ascii="Times New Roman" w:hAnsi="Times New Roman" w:cs="Times New Roman"/>
          <w:sz w:val="24"/>
          <w:szCs w:val="24"/>
        </w:rPr>
        <w:t xml:space="preserve"> </w:t>
      </w:r>
      <w:r w:rsidRPr="00FE2AB7">
        <w:rPr>
          <w:rFonts w:ascii="Times New Roman" w:hAnsi="Times New Roman" w:cs="Times New Roman"/>
          <w:sz w:val="24"/>
          <w:szCs w:val="24"/>
        </w:rPr>
        <w:t>Tytułową „Kopertę życia" można otrzymać w Miejskim Ośrodku Pomocy Społecznej oraz w Urzęd</w:t>
      </w:r>
      <w:r>
        <w:rPr>
          <w:rFonts w:ascii="Times New Roman" w:hAnsi="Times New Roman" w:cs="Times New Roman"/>
          <w:sz w:val="24"/>
          <w:szCs w:val="24"/>
        </w:rPr>
        <w:t>zie</w:t>
      </w:r>
      <w:r w:rsidRPr="00FE2AB7">
        <w:rPr>
          <w:rFonts w:ascii="Times New Roman" w:hAnsi="Times New Roman" w:cs="Times New Roman"/>
          <w:sz w:val="24"/>
          <w:szCs w:val="24"/>
        </w:rPr>
        <w:t xml:space="preserve"> Miasta Jarosławia.</w:t>
      </w:r>
      <w:r>
        <w:rPr>
          <w:rFonts w:ascii="Times New Roman" w:hAnsi="Times New Roman" w:cs="Times New Roman"/>
          <w:sz w:val="24"/>
          <w:szCs w:val="24"/>
        </w:rPr>
        <w:t xml:space="preserve"> </w:t>
      </w:r>
      <w:r w:rsidRPr="00FE2AB7">
        <w:rPr>
          <w:rFonts w:ascii="Times New Roman" w:hAnsi="Times New Roman" w:cs="Times New Roman"/>
          <w:sz w:val="24"/>
          <w:szCs w:val="24"/>
        </w:rPr>
        <w:t>W pakiecie znajduje się ulotka, karta informacyjna, naklejka oraz koperta. Osoba, która go odbierze odpowiada na kilka pytań zawartych w karcie informacyjnej (dot. danych kontaktowych oraz informacji o stanie zdrowia, przyjmowanych lekach itp.), wkłada ją do koperty, umieszcza w widocznym miejscu w lodówce, a następnie nakleja na drzwi lodówki specjalną naklejkę „Tutaj jest Koperta Życia". W sytuacji zagrożenia życia informacje umieszczone w kopercie pomogą skutecznie i szybko udzielić pomocy potrzebującemu.</w:t>
      </w:r>
      <w:r w:rsidR="000B0E0C" w:rsidRPr="00C151A3">
        <w:rPr>
          <w:rFonts w:ascii="Times New Roman" w:hAnsi="Times New Roman" w:cs="Times New Roman"/>
          <w:sz w:val="24"/>
          <w:szCs w:val="24"/>
        </w:rPr>
        <w:t xml:space="preserve"> W Ramach akcji łącznie seniorom udostę</w:t>
      </w:r>
      <w:r w:rsidR="000B0E0C">
        <w:rPr>
          <w:rFonts w:ascii="Times New Roman" w:hAnsi="Times New Roman" w:cs="Times New Roman"/>
          <w:sz w:val="24"/>
          <w:szCs w:val="24"/>
        </w:rPr>
        <w:t>pniono 3000 sztuk kopert życia.</w:t>
      </w:r>
    </w:p>
    <w:p w14:paraId="2645817A" w14:textId="77777777" w:rsidR="000B0E0C" w:rsidRPr="00BC6F42" w:rsidRDefault="000B0E0C" w:rsidP="00AA39EB">
      <w:pPr>
        <w:pStyle w:val="Nagwek1"/>
        <w:rPr>
          <w:rFonts w:ascii="Times New Roman" w:hAnsi="Times New Roman"/>
          <w:sz w:val="24"/>
          <w:szCs w:val="24"/>
          <w:lang w:eastAsia="zh-CN"/>
        </w:rPr>
      </w:pPr>
      <w:bookmarkStart w:id="40" w:name="_Toc64463410"/>
      <w:r w:rsidRPr="00BC6F42">
        <w:rPr>
          <w:rFonts w:ascii="Times New Roman" w:hAnsi="Times New Roman"/>
          <w:sz w:val="24"/>
          <w:szCs w:val="24"/>
          <w:lang w:eastAsia="zh-CN"/>
        </w:rPr>
        <w:t>2.9 Bezpieczeństwo publiczne</w:t>
      </w:r>
      <w:bookmarkEnd w:id="40"/>
    </w:p>
    <w:p w14:paraId="5384FBDD" w14:textId="77777777" w:rsidR="000B0E0C" w:rsidRPr="003B3F75" w:rsidRDefault="000B0E0C" w:rsidP="005A5527">
      <w:pPr>
        <w:suppressAutoHyphens/>
        <w:autoSpaceDN w:val="0"/>
        <w:spacing w:after="0" w:line="240" w:lineRule="auto"/>
        <w:jc w:val="both"/>
        <w:textAlignment w:val="baseline"/>
        <w:rPr>
          <w:rFonts w:ascii="Times New Roman" w:hAnsi="Times New Roman" w:cs="Times New Roman"/>
          <w:kern w:val="3"/>
          <w:sz w:val="24"/>
          <w:szCs w:val="24"/>
          <w:lang w:eastAsia="zh-CN"/>
        </w:rPr>
      </w:pPr>
    </w:p>
    <w:p w14:paraId="2FBF1F42" w14:textId="77777777" w:rsidR="000B0E0C" w:rsidRPr="00C151A3" w:rsidRDefault="000B0E0C" w:rsidP="00431A39">
      <w:pPr>
        <w:suppressAutoHyphens/>
        <w:autoSpaceDN w:val="0"/>
        <w:spacing w:after="0" w:line="360" w:lineRule="auto"/>
        <w:ind w:firstLine="709"/>
        <w:jc w:val="both"/>
        <w:textAlignment w:val="baseline"/>
        <w:rPr>
          <w:rFonts w:ascii="Times New Roman" w:hAnsi="Times New Roman" w:cs="Times New Roman"/>
          <w:kern w:val="3"/>
          <w:sz w:val="24"/>
          <w:szCs w:val="24"/>
          <w:lang w:eastAsia="zh-CN"/>
        </w:rPr>
      </w:pPr>
      <w:r w:rsidRPr="00C151A3">
        <w:rPr>
          <w:rFonts w:ascii="Times New Roman" w:hAnsi="Times New Roman" w:cs="Times New Roman"/>
          <w:kern w:val="3"/>
          <w:sz w:val="24"/>
          <w:szCs w:val="24"/>
          <w:lang w:eastAsia="zh-CN"/>
        </w:rPr>
        <w:t>Bezpieczeństwo publiczne wiąże się z pojęciem przestępczości, będącą zbiorem czynów zabronionych ustawą pod groźbą kary i popełnionych na obszarze pewnego terytorium. Przestępczość jest zjawiskiem społecznym, a więc jak samo społeczeństwo jest dynamiczne i rozwija się z upływem czasu. Przy określonej częstotliwości i intensywności, przestępczość wpływa na zachowania i postawy ludzkie.</w:t>
      </w:r>
    </w:p>
    <w:p w14:paraId="521EF5E0" w14:textId="77777777" w:rsidR="000B0E0C" w:rsidRPr="00C151A3" w:rsidRDefault="000B0E0C" w:rsidP="00431A39">
      <w:pPr>
        <w:suppressAutoHyphens/>
        <w:autoSpaceDN w:val="0"/>
        <w:spacing w:after="0" w:line="360" w:lineRule="auto"/>
        <w:ind w:firstLine="709"/>
        <w:jc w:val="both"/>
        <w:textAlignment w:val="baseline"/>
        <w:rPr>
          <w:rFonts w:ascii="Times New Roman" w:hAnsi="Times New Roman" w:cs="Times New Roman"/>
          <w:kern w:val="3"/>
          <w:sz w:val="24"/>
          <w:szCs w:val="24"/>
          <w:lang w:eastAsia="zh-CN"/>
        </w:rPr>
      </w:pPr>
      <w:r w:rsidRPr="00C151A3">
        <w:rPr>
          <w:rFonts w:ascii="Times New Roman" w:hAnsi="Times New Roman" w:cs="Times New Roman"/>
          <w:kern w:val="3"/>
          <w:sz w:val="24"/>
          <w:szCs w:val="24"/>
          <w:lang w:eastAsia="zh-CN"/>
        </w:rPr>
        <w:t>Strukturę organizacyjną Komendy Powiatowej Policji w Jarosławiu tworzą służby kryminalne, służby do walki z przestępczością gospodarczą, prewencyjne, patrolowo-interwencyjne, ruchu drogowego, logistyczne oraz dzielnicowi. Podstawą działań podejmowanych przez KPP w Jarosławiu jest Ustawa o Pol</w:t>
      </w:r>
      <w:r>
        <w:rPr>
          <w:rFonts w:ascii="Times New Roman" w:hAnsi="Times New Roman" w:cs="Times New Roman"/>
          <w:kern w:val="3"/>
          <w:sz w:val="24"/>
          <w:szCs w:val="24"/>
          <w:lang w:eastAsia="zh-CN"/>
        </w:rPr>
        <w:t>icji z dnia 6 kwietnia 1990 r.</w:t>
      </w:r>
      <w:r w:rsidRPr="00C151A3">
        <w:rPr>
          <w:rFonts w:ascii="Times New Roman" w:hAnsi="Times New Roman" w:cs="Times New Roman"/>
          <w:kern w:val="3"/>
          <w:sz w:val="24"/>
          <w:szCs w:val="24"/>
          <w:lang w:eastAsia="zh-CN"/>
        </w:rPr>
        <w:t xml:space="preserve">, która w art. 1 pkt 2 mówi o zadaniach realizowanych przez Policję z zakresu bezpieczeństwa </w:t>
      </w:r>
      <w:r>
        <w:rPr>
          <w:rFonts w:ascii="Times New Roman" w:hAnsi="Times New Roman" w:cs="Times New Roman"/>
          <w:kern w:val="3"/>
          <w:sz w:val="24"/>
          <w:szCs w:val="24"/>
          <w:lang w:eastAsia="zh-CN"/>
        </w:rPr>
        <w:br/>
      </w:r>
      <w:r w:rsidRPr="00C151A3">
        <w:rPr>
          <w:rFonts w:ascii="Times New Roman" w:hAnsi="Times New Roman" w:cs="Times New Roman"/>
          <w:kern w:val="3"/>
          <w:sz w:val="24"/>
          <w:szCs w:val="24"/>
          <w:lang w:eastAsia="zh-CN"/>
        </w:rPr>
        <w:t>i ochrony obywateli, w tym o:</w:t>
      </w:r>
    </w:p>
    <w:p w14:paraId="08CB767C" w14:textId="77777777" w:rsidR="000B0E0C" w:rsidRPr="00C151A3" w:rsidRDefault="000B0E0C" w:rsidP="008A74B0">
      <w:pPr>
        <w:numPr>
          <w:ilvl w:val="0"/>
          <w:numId w:val="20"/>
        </w:numPr>
        <w:suppressAutoHyphens/>
        <w:autoSpaceDN w:val="0"/>
        <w:spacing w:after="0" w:line="360" w:lineRule="auto"/>
        <w:jc w:val="both"/>
        <w:textAlignment w:val="baseline"/>
        <w:rPr>
          <w:rFonts w:ascii="Times New Roman" w:hAnsi="Times New Roman" w:cs="Times New Roman"/>
          <w:kern w:val="3"/>
          <w:sz w:val="24"/>
          <w:szCs w:val="24"/>
          <w:lang w:eastAsia="zh-CN"/>
        </w:rPr>
      </w:pPr>
      <w:r w:rsidRPr="00C151A3">
        <w:rPr>
          <w:rFonts w:ascii="Times New Roman" w:hAnsi="Times New Roman" w:cs="Times New Roman"/>
          <w:kern w:val="3"/>
          <w:sz w:val="24"/>
          <w:szCs w:val="24"/>
          <w:lang w:eastAsia="zh-CN"/>
        </w:rPr>
        <w:lastRenderedPageBreak/>
        <w:t>ochronie zdrowia i życia ludzi oraz mienia przed bezprawnymi zamachami naruszającymi te dobra;</w:t>
      </w:r>
    </w:p>
    <w:p w14:paraId="008D19F0" w14:textId="77777777" w:rsidR="000B0E0C" w:rsidRPr="00C151A3" w:rsidRDefault="000B0E0C" w:rsidP="008A74B0">
      <w:pPr>
        <w:numPr>
          <w:ilvl w:val="0"/>
          <w:numId w:val="20"/>
        </w:numPr>
        <w:suppressAutoHyphens/>
        <w:autoSpaceDN w:val="0"/>
        <w:spacing w:after="0" w:line="360" w:lineRule="auto"/>
        <w:jc w:val="both"/>
        <w:textAlignment w:val="baseline"/>
        <w:rPr>
          <w:rFonts w:ascii="Times New Roman" w:hAnsi="Times New Roman" w:cs="Times New Roman"/>
          <w:kern w:val="3"/>
          <w:sz w:val="24"/>
          <w:szCs w:val="24"/>
          <w:lang w:eastAsia="zh-CN"/>
        </w:rPr>
      </w:pPr>
      <w:r w:rsidRPr="00C151A3">
        <w:rPr>
          <w:rFonts w:ascii="Times New Roman" w:hAnsi="Times New Roman" w:cs="Times New Roman"/>
          <w:kern w:val="3"/>
          <w:sz w:val="24"/>
          <w:szCs w:val="24"/>
          <w:lang w:eastAsia="zh-CN"/>
        </w:rPr>
        <w:t xml:space="preserve">ochronie porządku i bezpieczeństwa publicznego, w tym zapewnieniu spokoju </w:t>
      </w:r>
      <w:r>
        <w:rPr>
          <w:rFonts w:ascii="Times New Roman" w:hAnsi="Times New Roman" w:cs="Times New Roman"/>
          <w:kern w:val="3"/>
          <w:sz w:val="24"/>
          <w:szCs w:val="24"/>
          <w:lang w:eastAsia="zh-CN"/>
        </w:rPr>
        <w:br/>
      </w:r>
      <w:r w:rsidRPr="00C151A3">
        <w:rPr>
          <w:rFonts w:ascii="Times New Roman" w:hAnsi="Times New Roman" w:cs="Times New Roman"/>
          <w:kern w:val="3"/>
          <w:sz w:val="24"/>
          <w:szCs w:val="24"/>
          <w:lang w:eastAsia="zh-CN"/>
        </w:rPr>
        <w:t>w miejscach publicznych oraz w środkach publicznego transportu i komunikacji publicznej, w ruchu drogowym i na wodach przeznaczonych do powszechnego korzystania;</w:t>
      </w:r>
    </w:p>
    <w:p w14:paraId="4028CA14" w14:textId="77777777" w:rsidR="000B0E0C" w:rsidRPr="00C151A3" w:rsidRDefault="000B0E0C" w:rsidP="008A74B0">
      <w:pPr>
        <w:numPr>
          <w:ilvl w:val="0"/>
          <w:numId w:val="20"/>
        </w:numPr>
        <w:suppressAutoHyphens/>
        <w:autoSpaceDN w:val="0"/>
        <w:spacing w:after="0" w:line="360" w:lineRule="auto"/>
        <w:jc w:val="both"/>
        <w:textAlignment w:val="baseline"/>
        <w:rPr>
          <w:rFonts w:ascii="Times New Roman" w:hAnsi="Times New Roman" w:cs="Times New Roman"/>
          <w:kern w:val="3"/>
          <w:sz w:val="24"/>
          <w:szCs w:val="24"/>
          <w:lang w:eastAsia="zh-CN"/>
        </w:rPr>
      </w:pPr>
      <w:r w:rsidRPr="00C151A3">
        <w:rPr>
          <w:rFonts w:ascii="Times New Roman" w:hAnsi="Times New Roman" w:cs="Times New Roman"/>
          <w:kern w:val="3"/>
          <w:sz w:val="24"/>
          <w:szCs w:val="24"/>
          <w:lang w:eastAsia="zh-CN"/>
        </w:rPr>
        <w:t>inicjowaniu i organizowaniu działań, mających na celu zapobieganie popełnianiu przestępstw</w:t>
      </w:r>
      <w:r>
        <w:rPr>
          <w:rFonts w:ascii="Times New Roman" w:hAnsi="Times New Roman" w:cs="Times New Roman"/>
          <w:kern w:val="3"/>
          <w:sz w:val="24"/>
          <w:szCs w:val="24"/>
          <w:lang w:eastAsia="zh-CN"/>
        </w:rPr>
        <w:t xml:space="preserve"> </w:t>
      </w:r>
      <w:r w:rsidRPr="00C151A3">
        <w:rPr>
          <w:rFonts w:ascii="Times New Roman" w:hAnsi="Times New Roman" w:cs="Times New Roman"/>
          <w:kern w:val="3"/>
          <w:sz w:val="24"/>
          <w:szCs w:val="24"/>
          <w:lang w:eastAsia="zh-CN"/>
        </w:rPr>
        <w:t xml:space="preserve">i wykroczeń oraz zjawiskom kryminogennym, a także współdziałanie </w:t>
      </w:r>
      <w:r>
        <w:rPr>
          <w:rFonts w:ascii="Times New Roman" w:hAnsi="Times New Roman" w:cs="Times New Roman"/>
          <w:kern w:val="3"/>
          <w:sz w:val="24"/>
          <w:szCs w:val="24"/>
          <w:lang w:eastAsia="zh-CN"/>
        </w:rPr>
        <w:br/>
      </w:r>
      <w:r w:rsidRPr="00C151A3">
        <w:rPr>
          <w:rFonts w:ascii="Times New Roman" w:hAnsi="Times New Roman" w:cs="Times New Roman"/>
          <w:kern w:val="3"/>
          <w:sz w:val="24"/>
          <w:szCs w:val="24"/>
          <w:lang w:eastAsia="zh-CN"/>
        </w:rPr>
        <w:t>w tym zakresie</w:t>
      </w:r>
      <w:r>
        <w:rPr>
          <w:rFonts w:ascii="Times New Roman" w:hAnsi="Times New Roman" w:cs="Times New Roman"/>
          <w:kern w:val="3"/>
          <w:sz w:val="24"/>
          <w:szCs w:val="24"/>
          <w:lang w:eastAsia="zh-CN"/>
        </w:rPr>
        <w:t xml:space="preserve"> </w:t>
      </w:r>
      <w:r w:rsidRPr="00C151A3">
        <w:rPr>
          <w:rFonts w:ascii="Times New Roman" w:hAnsi="Times New Roman" w:cs="Times New Roman"/>
          <w:kern w:val="3"/>
          <w:sz w:val="24"/>
          <w:szCs w:val="24"/>
          <w:lang w:eastAsia="zh-CN"/>
        </w:rPr>
        <w:t>z organami państwowymi, samorządowymi i organizacjami społecznymi;</w:t>
      </w:r>
    </w:p>
    <w:p w14:paraId="77DD3C74" w14:textId="77777777" w:rsidR="000B0E0C" w:rsidRPr="00C151A3" w:rsidRDefault="000B0E0C" w:rsidP="008A74B0">
      <w:pPr>
        <w:numPr>
          <w:ilvl w:val="0"/>
          <w:numId w:val="20"/>
        </w:numPr>
        <w:suppressAutoHyphens/>
        <w:autoSpaceDN w:val="0"/>
        <w:spacing w:after="0" w:line="360" w:lineRule="auto"/>
        <w:jc w:val="both"/>
        <w:textAlignment w:val="baseline"/>
        <w:rPr>
          <w:rFonts w:ascii="Times New Roman" w:hAnsi="Times New Roman" w:cs="Times New Roman"/>
          <w:kern w:val="3"/>
          <w:sz w:val="24"/>
          <w:szCs w:val="24"/>
          <w:lang w:eastAsia="zh-CN"/>
        </w:rPr>
      </w:pPr>
      <w:r w:rsidRPr="00C151A3">
        <w:rPr>
          <w:rFonts w:ascii="Times New Roman" w:hAnsi="Times New Roman" w:cs="Times New Roman"/>
          <w:kern w:val="3"/>
          <w:sz w:val="24"/>
          <w:szCs w:val="24"/>
          <w:lang w:eastAsia="zh-CN"/>
        </w:rPr>
        <w:t>wykrywaniu przestępstw i wykroczeń oraz ściganiu ich sprawców.</w:t>
      </w:r>
    </w:p>
    <w:p w14:paraId="7D65159D" w14:textId="77777777" w:rsidR="000B0E0C" w:rsidRPr="00C151A3" w:rsidRDefault="000B0E0C" w:rsidP="005A5527">
      <w:pPr>
        <w:suppressAutoHyphens/>
        <w:autoSpaceDN w:val="0"/>
        <w:spacing w:after="0" w:line="120" w:lineRule="auto"/>
        <w:ind w:firstLine="709"/>
        <w:jc w:val="both"/>
        <w:textAlignment w:val="baseline"/>
        <w:rPr>
          <w:rFonts w:ascii="Times New Roman" w:hAnsi="Times New Roman" w:cs="Times New Roman"/>
          <w:kern w:val="3"/>
          <w:sz w:val="24"/>
          <w:szCs w:val="24"/>
          <w:lang w:eastAsia="zh-CN"/>
        </w:rPr>
      </w:pPr>
    </w:p>
    <w:p w14:paraId="29FB2265" w14:textId="77777777" w:rsidR="000B0E0C" w:rsidRPr="00C151A3" w:rsidRDefault="000B0E0C" w:rsidP="00431A39">
      <w:pPr>
        <w:suppressAutoHyphens/>
        <w:autoSpaceDN w:val="0"/>
        <w:spacing w:after="0" w:line="360" w:lineRule="auto"/>
        <w:ind w:firstLine="709"/>
        <w:jc w:val="both"/>
        <w:textAlignment w:val="baseline"/>
        <w:rPr>
          <w:rFonts w:ascii="Times New Roman" w:hAnsi="Times New Roman" w:cs="Times New Roman"/>
          <w:kern w:val="3"/>
          <w:sz w:val="24"/>
          <w:szCs w:val="24"/>
          <w:lang w:eastAsia="zh-CN"/>
        </w:rPr>
      </w:pPr>
      <w:r w:rsidRPr="00C151A3">
        <w:rPr>
          <w:rFonts w:ascii="Times New Roman" w:hAnsi="Times New Roman" w:cs="Times New Roman"/>
          <w:kern w:val="3"/>
          <w:sz w:val="24"/>
          <w:szCs w:val="24"/>
          <w:lang w:eastAsia="zh-CN"/>
        </w:rPr>
        <w:t>Wyżej wymienione zadania wpisują się w realizowane przez KPP w Jarosławiu działania profilaktyczno-edukacyjne (pogadanki, prelekcje, szkolenia) wśród dzieci, młodzieży oraz osób dorosłych w zakresie unikania zagrożeń oraz odpowiedzialności prawnej w ramach akcji i działań, w tym:</w:t>
      </w:r>
    </w:p>
    <w:p w14:paraId="226347FF" w14:textId="77777777" w:rsidR="000B0E0C" w:rsidRPr="00C151A3" w:rsidRDefault="000B0E0C" w:rsidP="00092A6E">
      <w:pPr>
        <w:numPr>
          <w:ilvl w:val="0"/>
          <w:numId w:val="21"/>
        </w:numPr>
        <w:suppressAutoHyphens/>
        <w:autoSpaceDN w:val="0"/>
        <w:spacing w:after="0" w:line="276" w:lineRule="auto"/>
        <w:jc w:val="both"/>
        <w:textAlignment w:val="baseline"/>
        <w:rPr>
          <w:rFonts w:ascii="Times New Roman" w:hAnsi="Times New Roman" w:cs="Times New Roman"/>
          <w:kern w:val="3"/>
          <w:sz w:val="24"/>
          <w:szCs w:val="24"/>
          <w:lang w:eastAsia="zh-CN"/>
        </w:rPr>
      </w:pPr>
      <w:r w:rsidRPr="00C151A3">
        <w:rPr>
          <w:rFonts w:ascii="Times New Roman" w:hAnsi="Times New Roman" w:cs="Times New Roman"/>
          <w:kern w:val="3"/>
          <w:sz w:val="24"/>
          <w:szCs w:val="24"/>
          <w:lang w:eastAsia="zh-CN"/>
        </w:rPr>
        <w:t>„Bezpieczna Droga do Szkoły”;</w:t>
      </w:r>
    </w:p>
    <w:p w14:paraId="55CDCA2B" w14:textId="7119B40F" w:rsidR="000B0E0C" w:rsidRPr="00C151A3" w:rsidRDefault="000B0E0C" w:rsidP="00092A6E">
      <w:pPr>
        <w:numPr>
          <w:ilvl w:val="0"/>
          <w:numId w:val="21"/>
        </w:numPr>
        <w:suppressAutoHyphens/>
        <w:autoSpaceDN w:val="0"/>
        <w:spacing w:after="0" w:line="276" w:lineRule="auto"/>
        <w:jc w:val="both"/>
        <w:textAlignment w:val="baseline"/>
        <w:rPr>
          <w:rFonts w:ascii="Times New Roman" w:hAnsi="Times New Roman" w:cs="Times New Roman"/>
          <w:kern w:val="3"/>
          <w:sz w:val="24"/>
          <w:szCs w:val="24"/>
          <w:lang w:eastAsia="zh-CN"/>
        </w:rPr>
      </w:pPr>
      <w:r w:rsidRPr="00C151A3">
        <w:rPr>
          <w:rFonts w:ascii="Times New Roman" w:hAnsi="Times New Roman" w:cs="Times New Roman"/>
          <w:kern w:val="3"/>
          <w:sz w:val="24"/>
          <w:szCs w:val="24"/>
          <w:lang w:eastAsia="zh-CN"/>
        </w:rPr>
        <w:t>„WSPÓLNIEBEZPIECZNI”;</w:t>
      </w:r>
    </w:p>
    <w:p w14:paraId="52D1A6DE" w14:textId="77777777" w:rsidR="000B0E0C" w:rsidRPr="00C151A3" w:rsidRDefault="000B0E0C" w:rsidP="00092A6E">
      <w:pPr>
        <w:numPr>
          <w:ilvl w:val="0"/>
          <w:numId w:val="21"/>
        </w:numPr>
        <w:suppressAutoHyphens/>
        <w:autoSpaceDN w:val="0"/>
        <w:spacing w:after="0" w:line="276" w:lineRule="auto"/>
        <w:jc w:val="both"/>
        <w:textAlignment w:val="baseline"/>
        <w:rPr>
          <w:rFonts w:ascii="Times New Roman" w:hAnsi="Times New Roman" w:cs="Times New Roman"/>
          <w:kern w:val="3"/>
          <w:sz w:val="24"/>
          <w:szCs w:val="24"/>
          <w:lang w:eastAsia="zh-CN"/>
        </w:rPr>
      </w:pPr>
      <w:r w:rsidRPr="00C151A3">
        <w:rPr>
          <w:rFonts w:ascii="Times New Roman" w:hAnsi="Times New Roman" w:cs="Times New Roman"/>
          <w:kern w:val="3"/>
          <w:sz w:val="24"/>
          <w:szCs w:val="24"/>
          <w:lang w:eastAsia="zh-CN"/>
        </w:rPr>
        <w:t>„Kręci mnie bezpieczeństwo nad wodą”;</w:t>
      </w:r>
    </w:p>
    <w:p w14:paraId="4FFB64EB" w14:textId="77777777" w:rsidR="000B0E0C" w:rsidRPr="00C151A3" w:rsidRDefault="000B0E0C" w:rsidP="00092A6E">
      <w:pPr>
        <w:numPr>
          <w:ilvl w:val="0"/>
          <w:numId w:val="21"/>
        </w:numPr>
        <w:suppressAutoHyphens/>
        <w:autoSpaceDN w:val="0"/>
        <w:spacing w:after="0" w:line="276" w:lineRule="auto"/>
        <w:jc w:val="both"/>
        <w:textAlignment w:val="baseline"/>
        <w:rPr>
          <w:rFonts w:ascii="Times New Roman" w:hAnsi="Times New Roman" w:cs="Times New Roman"/>
          <w:kern w:val="3"/>
          <w:sz w:val="24"/>
          <w:szCs w:val="24"/>
          <w:lang w:eastAsia="zh-CN"/>
        </w:rPr>
      </w:pPr>
      <w:r w:rsidRPr="00C151A3">
        <w:rPr>
          <w:rFonts w:ascii="Times New Roman" w:hAnsi="Times New Roman" w:cs="Times New Roman"/>
          <w:kern w:val="3"/>
          <w:sz w:val="24"/>
          <w:szCs w:val="24"/>
          <w:lang w:eastAsia="zh-CN"/>
        </w:rPr>
        <w:t>„Bezpieczne wakacje”;</w:t>
      </w:r>
    </w:p>
    <w:p w14:paraId="7A5B7624" w14:textId="77777777" w:rsidR="000B0E0C" w:rsidRPr="00C151A3" w:rsidRDefault="000B0E0C" w:rsidP="00092A6E">
      <w:pPr>
        <w:numPr>
          <w:ilvl w:val="0"/>
          <w:numId w:val="21"/>
        </w:numPr>
        <w:suppressAutoHyphens/>
        <w:autoSpaceDN w:val="0"/>
        <w:spacing w:after="0" w:line="276" w:lineRule="auto"/>
        <w:jc w:val="both"/>
        <w:textAlignment w:val="baseline"/>
        <w:rPr>
          <w:rFonts w:ascii="Times New Roman" w:hAnsi="Times New Roman" w:cs="Times New Roman"/>
          <w:kern w:val="3"/>
          <w:sz w:val="24"/>
          <w:szCs w:val="24"/>
          <w:lang w:eastAsia="zh-CN"/>
        </w:rPr>
      </w:pPr>
      <w:r w:rsidRPr="00C151A3">
        <w:rPr>
          <w:rFonts w:ascii="Times New Roman" w:hAnsi="Times New Roman" w:cs="Times New Roman"/>
          <w:kern w:val="3"/>
          <w:sz w:val="24"/>
          <w:szCs w:val="24"/>
          <w:lang w:eastAsia="zh-CN"/>
        </w:rPr>
        <w:t>„Niechronieni uczestnicy ruchu drogowego”;</w:t>
      </w:r>
    </w:p>
    <w:p w14:paraId="21D03D10" w14:textId="77777777" w:rsidR="000B0E0C" w:rsidRPr="00C151A3" w:rsidRDefault="000B0E0C" w:rsidP="00092A6E">
      <w:pPr>
        <w:numPr>
          <w:ilvl w:val="0"/>
          <w:numId w:val="21"/>
        </w:numPr>
        <w:suppressAutoHyphens/>
        <w:autoSpaceDN w:val="0"/>
        <w:spacing w:after="0" w:line="276" w:lineRule="auto"/>
        <w:jc w:val="both"/>
        <w:textAlignment w:val="baseline"/>
        <w:rPr>
          <w:rFonts w:ascii="Times New Roman" w:hAnsi="Times New Roman" w:cs="Times New Roman"/>
          <w:kern w:val="3"/>
          <w:sz w:val="24"/>
          <w:szCs w:val="24"/>
          <w:lang w:eastAsia="zh-CN"/>
        </w:rPr>
      </w:pPr>
      <w:r w:rsidRPr="00C151A3">
        <w:rPr>
          <w:rFonts w:ascii="Times New Roman" w:hAnsi="Times New Roman" w:cs="Times New Roman"/>
          <w:kern w:val="3"/>
          <w:sz w:val="24"/>
          <w:szCs w:val="24"/>
          <w:lang w:eastAsia="zh-CN"/>
        </w:rPr>
        <w:t>„Krajowy Program Przeciwdziałania Przemocy w Rodzinie”;</w:t>
      </w:r>
    </w:p>
    <w:p w14:paraId="4CC35D90" w14:textId="77777777" w:rsidR="000B0E0C" w:rsidRPr="00C151A3" w:rsidRDefault="000B0E0C" w:rsidP="00092A6E">
      <w:pPr>
        <w:numPr>
          <w:ilvl w:val="0"/>
          <w:numId w:val="21"/>
        </w:numPr>
        <w:suppressAutoHyphens/>
        <w:autoSpaceDN w:val="0"/>
        <w:spacing w:after="0" w:line="276" w:lineRule="auto"/>
        <w:jc w:val="both"/>
        <w:textAlignment w:val="baseline"/>
        <w:rPr>
          <w:rFonts w:ascii="Times New Roman" w:hAnsi="Times New Roman" w:cs="Times New Roman"/>
          <w:kern w:val="3"/>
          <w:sz w:val="24"/>
          <w:szCs w:val="24"/>
          <w:lang w:eastAsia="zh-CN"/>
        </w:rPr>
      </w:pPr>
      <w:r w:rsidRPr="00C151A3">
        <w:rPr>
          <w:rFonts w:ascii="Times New Roman" w:hAnsi="Times New Roman" w:cs="Times New Roman"/>
          <w:kern w:val="3"/>
          <w:sz w:val="24"/>
          <w:szCs w:val="24"/>
          <w:lang w:eastAsia="zh-CN"/>
        </w:rPr>
        <w:t>„Bezpieczne ferie”;</w:t>
      </w:r>
    </w:p>
    <w:p w14:paraId="7DE9337A" w14:textId="77777777" w:rsidR="000B0E0C" w:rsidRPr="00C151A3" w:rsidRDefault="000B0E0C" w:rsidP="00092A6E">
      <w:pPr>
        <w:numPr>
          <w:ilvl w:val="0"/>
          <w:numId w:val="21"/>
        </w:numPr>
        <w:suppressAutoHyphens/>
        <w:autoSpaceDN w:val="0"/>
        <w:spacing w:after="0" w:line="276" w:lineRule="auto"/>
        <w:jc w:val="both"/>
        <w:textAlignment w:val="baseline"/>
        <w:rPr>
          <w:rFonts w:ascii="Times New Roman" w:hAnsi="Times New Roman" w:cs="Times New Roman"/>
          <w:kern w:val="3"/>
          <w:sz w:val="24"/>
          <w:szCs w:val="24"/>
          <w:lang w:eastAsia="zh-CN"/>
        </w:rPr>
      </w:pPr>
      <w:r w:rsidRPr="00C151A3">
        <w:rPr>
          <w:rFonts w:ascii="Times New Roman" w:hAnsi="Times New Roman" w:cs="Times New Roman"/>
          <w:kern w:val="3"/>
          <w:sz w:val="24"/>
          <w:szCs w:val="24"/>
          <w:lang w:eastAsia="zh-CN"/>
        </w:rPr>
        <w:t>„Narkotyki i dopalacze zabijają”.</w:t>
      </w:r>
    </w:p>
    <w:p w14:paraId="7668CB2C" w14:textId="77777777" w:rsidR="000B0E0C" w:rsidRPr="00C151A3" w:rsidRDefault="000B0E0C" w:rsidP="00092A6E">
      <w:pPr>
        <w:suppressAutoHyphens/>
        <w:autoSpaceDN w:val="0"/>
        <w:spacing w:after="0" w:line="276" w:lineRule="auto"/>
        <w:ind w:firstLine="709"/>
        <w:jc w:val="both"/>
        <w:textAlignment w:val="baseline"/>
        <w:rPr>
          <w:rFonts w:ascii="Times New Roman" w:hAnsi="Times New Roman" w:cs="Times New Roman"/>
          <w:kern w:val="3"/>
          <w:sz w:val="24"/>
          <w:szCs w:val="24"/>
          <w:lang w:eastAsia="zh-CN"/>
        </w:rPr>
      </w:pPr>
    </w:p>
    <w:p w14:paraId="2D4760EE" w14:textId="77777777" w:rsidR="000B0E0C" w:rsidRPr="00C151A3" w:rsidRDefault="000B0E0C" w:rsidP="003B3F75">
      <w:pPr>
        <w:suppressAutoHyphens/>
        <w:autoSpaceDN w:val="0"/>
        <w:spacing w:after="0" w:line="360" w:lineRule="auto"/>
        <w:ind w:firstLine="709"/>
        <w:jc w:val="both"/>
        <w:textAlignment w:val="baseline"/>
        <w:rPr>
          <w:rFonts w:ascii="Times New Roman" w:hAnsi="Times New Roman" w:cs="Times New Roman"/>
          <w:kern w:val="3"/>
          <w:sz w:val="24"/>
          <w:szCs w:val="24"/>
          <w:lang w:eastAsia="zh-CN"/>
        </w:rPr>
      </w:pPr>
      <w:r w:rsidRPr="00C151A3">
        <w:rPr>
          <w:rFonts w:ascii="Times New Roman" w:hAnsi="Times New Roman" w:cs="Times New Roman"/>
          <w:kern w:val="3"/>
          <w:sz w:val="24"/>
          <w:szCs w:val="24"/>
          <w:lang w:eastAsia="zh-CN"/>
        </w:rPr>
        <w:t xml:space="preserve">KPP w Jarosławiu uczestniczy także w akcjach i działaniach profilaktycznych, ukierunkowanych na propagowanie trzeźwości za kierownicą, w tym: „Myśl trzeźwo”, „Alkohol i narkotyki”, „Trzeźwy poranek”. W ramach podejmowanych działań profilaktyczno-edukacyjnych realizowanych przez KPP w Jarosławiu podnoszona jest świadomość społeczna wśród Jarosławian w obszarze zagadnień związanych </w:t>
      </w:r>
      <w:r>
        <w:rPr>
          <w:rFonts w:ascii="Times New Roman" w:hAnsi="Times New Roman" w:cs="Times New Roman"/>
          <w:kern w:val="3"/>
          <w:sz w:val="24"/>
          <w:szCs w:val="24"/>
          <w:lang w:eastAsia="zh-CN"/>
        </w:rPr>
        <w:br/>
      </w:r>
      <w:r w:rsidRPr="00C151A3">
        <w:rPr>
          <w:rFonts w:ascii="Times New Roman" w:hAnsi="Times New Roman" w:cs="Times New Roman"/>
          <w:kern w:val="3"/>
          <w:sz w:val="24"/>
          <w:szCs w:val="24"/>
          <w:lang w:eastAsia="zh-CN"/>
        </w:rPr>
        <w:t>z przestępczością, w tym związaną ze spożywaniem alkoholu i narkotyków. Podczas spotkań omawiane są społeczne i karne konsekwencje popełnianych wykroczeń i przestępstw, w tym również drogowych  z udziałem o</w:t>
      </w:r>
      <w:r>
        <w:rPr>
          <w:rFonts w:ascii="Times New Roman" w:hAnsi="Times New Roman" w:cs="Times New Roman"/>
          <w:kern w:val="3"/>
          <w:sz w:val="24"/>
          <w:szCs w:val="24"/>
          <w:lang w:eastAsia="zh-CN"/>
        </w:rPr>
        <w:t>sób nietrzeźwych („Nie zabijaj -</w:t>
      </w:r>
      <w:r w:rsidRPr="00C151A3">
        <w:rPr>
          <w:rFonts w:ascii="Times New Roman" w:hAnsi="Times New Roman" w:cs="Times New Roman"/>
          <w:kern w:val="3"/>
          <w:sz w:val="24"/>
          <w:szCs w:val="24"/>
          <w:lang w:eastAsia="zh-CN"/>
        </w:rPr>
        <w:t xml:space="preserve"> Jedź bezpiecznie”). Działania prewencyjne podejmowane przez policjantów mają wpływ na ograniczenie przestępczości oraz aspołecznych zachowań, jak również na zwiększenie poczucia bezpieczeństwa wśród obywateli.</w:t>
      </w:r>
    </w:p>
    <w:p w14:paraId="265E4D60" w14:textId="77777777" w:rsidR="000B0E0C" w:rsidRPr="00C151A3" w:rsidRDefault="000B0E0C" w:rsidP="005A5527">
      <w:pPr>
        <w:suppressAutoHyphens/>
        <w:autoSpaceDN w:val="0"/>
        <w:spacing w:after="0" w:line="120" w:lineRule="auto"/>
        <w:jc w:val="both"/>
        <w:textAlignment w:val="baseline"/>
        <w:rPr>
          <w:rFonts w:ascii="Times New Roman" w:hAnsi="Times New Roman" w:cs="Times New Roman"/>
          <w:kern w:val="3"/>
          <w:sz w:val="24"/>
          <w:szCs w:val="24"/>
          <w:lang w:eastAsia="zh-CN"/>
        </w:rPr>
      </w:pPr>
    </w:p>
    <w:p w14:paraId="0ACB1739" w14:textId="77777777" w:rsidR="000B0E0C" w:rsidRPr="003B3F75" w:rsidRDefault="000B0E0C" w:rsidP="003B3F75">
      <w:pPr>
        <w:suppressAutoHyphens/>
        <w:autoSpaceDN w:val="0"/>
        <w:spacing w:after="0" w:line="240" w:lineRule="auto"/>
        <w:jc w:val="both"/>
        <w:textAlignment w:val="baseline"/>
        <w:rPr>
          <w:rFonts w:ascii="Times New Roman" w:eastAsia="SimSun" w:hAnsi="Times New Roman"/>
          <w:b/>
          <w:bCs/>
          <w:kern w:val="3"/>
          <w:lang w:eastAsia="zh-CN"/>
        </w:rPr>
      </w:pPr>
      <w:r w:rsidRPr="003B3F75">
        <w:rPr>
          <w:rFonts w:ascii="Times New Roman" w:eastAsia="SimSun" w:hAnsi="Times New Roman" w:cs="Times New Roman"/>
          <w:b/>
          <w:bCs/>
          <w:kern w:val="3"/>
          <w:lang w:eastAsia="zh-CN"/>
        </w:rPr>
        <w:t>Przest</w:t>
      </w:r>
      <w:r>
        <w:rPr>
          <w:rFonts w:ascii="Times New Roman" w:eastAsia="SimSun" w:hAnsi="Times New Roman" w:cs="Times New Roman"/>
          <w:b/>
          <w:bCs/>
          <w:kern w:val="3"/>
          <w:lang w:eastAsia="zh-CN"/>
        </w:rPr>
        <w:t>ępstwa zgłoszone w latach 2017-</w:t>
      </w:r>
      <w:r w:rsidRPr="003B3F75">
        <w:rPr>
          <w:rFonts w:ascii="Times New Roman" w:eastAsia="SimSun" w:hAnsi="Times New Roman" w:cs="Times New Roman"/>
          <w:b/>
          <w:bCs/>
          <w:kern w:val="3"/>
          <w:lang w:eastAsia="zh-CN"/>
        </w:rPr>
        <w:t>2019 oraz w okresie o</w:t>
      </w:r>
      <w:r>
        <w:rPr>
          <w:rFonts w:ascii="Times New Roman" w:eastAsia="SimSun" w:hAnsi="Times New Roman" w:cs="Times New Roman"/>
          <w:b/>
          <w:bCs/>
          <w:kern w:val="3"/>
          <w:lang w:eastAsia="zh-CN"/>
        </w:rPr>
        <w:t>d stycznia do września 2020 r.</w:t>
      </w:r>
    </w:p>
    <w:tbl>
      <w:tblPr>
        <w:tblW w:w="5000" w:type="pct"/>
        <w:jc w:val="center"/>
        <w:tblCellMar>
          <w:left w:w="10" w:type="dxa"/>
          <w:right w:w="10" w:type="dxa"/>
        </w:tblCellMar>
        <w:tblLook w:val="0000" w:firstRow="0" w:lastRow="0" w:firstColumn="0" w:lastColumn="0" w:noHBand="0" w:noVBand="0"/>
      </w:tblPr>
      <w:tblGrid>
        <w:gridCol w:w="3794"/>
        <w:gridCol w:w="919"/>
        <w:gridCol w:w="1101"/>
        <w:gridCol w:w="1103"/>
        <w:gridCol w:w="2371"/>
      </w:tblGrid>
      <w:tr w:rsidR="000B0E0C" w:rsidRPr="00F04FAE" w14:paraId="2AA07B0F" w14:textId="77777777" w:rsidTr="0024713A">
        <w:trPr>
          <w:trHeight w:val="248"/>
          <w:jc w:val="center"/>
        </w:trPr>
        <w:tc>
          <w:tcPr>
            <w:tcW w:w="928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4693CA" w14:textId="77777777" w:rsidR="000B0E0C" w:rsidRPr="003B3F75" w:rsidRDefault="000B0E0C" w:rsidP="003B3F75">
            <w:pPr>
              <w:suppressAutoHyphens/>
              <w:autoSpaceDN w:val="0"/>
              <w:spacing w:after="0" w:line="240" w:lineRule="auto"/>
              <w:jc w:val="center"/>
              <w:rPr>
                <w:rFonts w:ascii="Times New Roman" w:hAnsi="Times New Roman" w:cs="Times New Roman"/>
                <w:b/>
                <w:bCs/>
              </w:rPr>
            </w:pPr>
            <w:r w:rsidRPr="003B3F75">
              <w:rPr>
                <w:rFonts w:ascii="Times New Roman" w:hAnsi="Times New Roman" w:cs="Times New Roman"/>
                <w:b/>
                <w:bCs/>
              </w:rPr>
              <w:t>LICZBA ZGŁOSZONYCH PRZESTĘPSTW</w:t>
            </w:r>
          </w:p>
        </w:tc>
      </w:tr>
      <w:tr w:rsidR="000B0E0C" w:rsidRPr="00F04FAE" w14:paraId="471D5C8A" w14:textId="77777777" w:rsidTr="0024713A">
        <w:trPr>
          <w:trHeight w:val="416"/>
          <w:jc w:val="center"/>
        </w:trPr>
        <w:tc>
          <w:tcPr>
            <w:tcW w:w="3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9DBDA5" w14:textId="77777777" w:rsidR="000B0E0C" w:rsidRPr="003B3F75" w:rsidRDefault="000B0E0C" w:rsidP="003B3F75">
            <w:pPr>
              <w:suppressAutoHyphens/>
              <w:autoSpaceDN w:val="0"/>
              <w:spacing w:after="0" w:line="240" w:lineRule="auto"/>
              <w:jc w:val="both"/>
              <w:rPr>
                <w:rFonts w:ascii="Times New Roman" w:hAnsi="Times New Roman" w:cs="Times New Roman"/>
              </w:rPr>
            </w:pPr>
          </w:p>
        </w:tc>
        <w:tc>
          <w:tcPr>
            <w:tcW w:w="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8162EB" w14:textId="77777777" w:rsidR="000B0E0C" w:rsidRPr="003B3F75" w:rsidRDefault="000B0E0C" w:rsidP="003B3F75">
            <w:pPr>
              <w:suppressAutoHyphens/>
              <w:autoSpaceDN w:val="0"/>
              <w:spacing w:after="0" w:line="240" w:lineRule="auto"/>
              <w:jc w:val="center"/>
              <w:rPr>
                <w:rFonts w:ascii="Times New Roman" w:hAnsi="Times New Roman" w:cs="Times New Roman"/>
                <w:b/>
                <w:bCs/>
              </w:rPr>
            </w:pPr>
            <w:r w:rsidRPr="003B3F75">
              <w:rPr>
                <w:rFonts w:ascii="Times New Roman" w:hAnsi="Times New Roman" w:cs="Times New Roman"/>
                <w:b/>
                <w:bCs/>
              </w:rPr>
              <w:t>2017</w:t>
            </w:r>
          </w:p>
        </w:tc>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BCB480" w14:textId="77777777" w:rsidR="000B0E0C" w:rsidRPr="003B3F75" w:rsidRDefault="000B0E0C" w:rsidP="003B3F75">
            <w:pPr>
              <w:suppressAutoHyphens/>
              <w:autoSpaceDN w:val="0"/>
              <w:spacing w:after="0" w:line="240" w:lineRule="auto"/>
              <w:jc w:val="center"/>
              <w:rPr>
                <w:rFonts w:ascii="Times New Roman" w:hAnsi="Times New Roman" w:cs="Times New Roman"/>
                <w:b/>
                <w:bCs/>
              </w:rPr>
            </w:pPr>
            <w:r w:rsidRPr="003B3F75">
              <w:rPr>
                <w:rFonts w:ascii="Times New Roman" w:hAnsi="Times New Roman" w:cs="Times New Roman"/>
                <w:b/>
                <w:bCs/>
              </w:rPr>
              <w:t>2018</w:t>
            </w:r>
          </w:p>
        </w:tc>
        <w:tc>
          <w:tcPr>
            <w:tcW w:w="1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657840" w14:textId="77777777" w:rsidR="000B0E0C" w:rsidRPr="003B3F75" w:rsidRDefault="000B0E0C" w:rsidP="003B3F75">
            <w:pPr>
              <w:suppressAutoHyphens/>
              <w:autoSpaceDN w:val="0"/>
              <w:spacing w:after="0" w:line="240" w:lineRule="auto"/>
              <w:jc w:val="center"/>
              <w:rPr>
                <w:rFonts w:ascii="Times New Roman" w:hAnsi="Times New Roman" w:cs="Times New Roman"/>
                <w:b/>
                <w:bCs/>
              </w:rPr>
            </w:pPr>
            <w:r w:rsidRPr="003B3F75">
              <w:rPr>
                <w:rFonts w:ascii="Times New Roman" w:hAnsi="Times New Roman" w:cs="Times New Roman"/>
                <w:b/>
                <w:bCs/>
              </w:rPr>
              <w:t>2019</w:t>
            </w:r>
          </w:p>
        </w:tc>
        <w:tc>
          <w:tcPr>
            <w:tcW w:w="2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C322DD" w14:textId="77777777" w:rsidR="000B0E0C" w:rsidRPr="003B3F75" w:rsidRDefault="000B0E0C" w:rsidP="003B3F75">
            <w:pPr>
              <w:suppressAutoHyphens/>
              <w:autoSpaceDN w:val="0"/>
              <w:spacing w:after="0" w:line="240" w:lineRule="auto"/>
              <w:jc w:val="center"/>
              <w:rPr>
                <w:rFonts w:ascii="Times New Roman" w:hAnsi="Times New Roman" w:cs="Times New Roman"/>
                <w:b/>
                <w:bCs/>
              </w:rPr>
            </w:pPr>
            <w:r w:rsidRPr="003B3F75">
              <w:rPr>
                <w:rFonts w:ascii="Times New Roman" w:hAnsi="Times New Roman" w:cs="Times New Roman"/>
                <w:b/>
                <w:bCs/>
              </w:rPr>
              <w:t>styczeń - wrzesień  2020</w:t>
            </w:r>
          </w:p>
        </w:tc>
      </w:tr>
      <w:tr w:rsidR="000B0E0C" w:rsidRPr="00F04FAE" w14:paraId="6F4E62D6" w14:textId="77777777" w:rsidTr="0024713A">
        <w:trPr>
          <w:jc w:val="center"/>
        </w:trPr>
        <w:tc>
          <w:tcPr>
            <w:tcW w:w="3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3F552" w14:textId="77777777" w:rsidR="000B0E0C" w:rsidRPr="003B3F75" w:rsidRDefault="000B0E0C" w:rsidP="003B3F75">
            <w:pPr>
              <w:suppressAutoHyphens/>
              <w:autoSpaceDN w:val="0"/>
              <w:spacing w:line="240" w:lineRule="auto"/>
              <w:jc w:val="both"/>
              <w:rPr>
                <w:rFonts w:ascii="Times New Roman" w:hAnsi="Times New Roman" w:cs="Times New Roman"/>
                <w:b/>
                <w:bCs/>
              </w:rPr>
            </w:pPr>
            <w:r w:rsidRPr="003B3F75">
              <w:rPr>
                <w:rFonts w:ascii="Times New Roman" w:hAnsi="Times New Roman" w:cs="Times New Roman"/>
                <w:b/>
                <w:bCs/>
              </w:rPr>
              <w:t>OGÓŁEM</w:t>
            </w:r>
          </w:p>
        </w:tc>
        <w:tc>
          <w:tcPr>
            <w:tcW w:w="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9726CE" w14:textId="77777777" w:rsidR="000B0E0C" w:rsidRPr="003B3F75" w:rsidRDefault="000B0E0C" w:rsidP="003B3F75">
            <w:pPr>
              <w:suppressAutoHyphens/>
              <w:autoSpaceDN w:val="0"/>
              <w:spacing w:line="240" w:lineRule="auto"/>
              <w:jc w:val="center"/>
              <w:rPr>
                <w:rFonts w:ascii="Times New Roman" w:hAnsi="Times New Roman" w:cs="Times New Roman"/>
                <w:b/>
                <w:bCs/>
              </w:rPr>
            </w:pPr>
            <w:r w:rsidRPr="003B3F75">
              <w:rPr>
                <w:rFonts w:ascii="Times New Roman" w:hAnsi="Times New Roman" w:cs="Times New Roman"/>
                <w:b/>
                <w:bCs/>
              </w:rPr>
              <w:t>215</w:t>
            </w:r>
          </w:p>
        </w:tc>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B8626A" w14:textId="77777777" w:rsidR="000B0E0C" w:rsidRPr="003B3F75" w:rsidRDefault="000B0E0C" w:rsidP="003B3F75">
            <w:pPr>
              <w:suppressAutoHyphens/>
              <w:autoSpaceDN w:val="0"/>
              <w:spacing w:line="240" w:lineRule="auto"/>
              <w:jc w:val="center"/>
              <w:rPr>
                <w:rFonts w:ascii="Times New Roman" w:hAnsi="Times New Roman" w:cs="Times New Roman"/>
                <w:b/>
                <w:bCs/>
              </w:rPr>
            </w:pPr>
            <w:r w:rsidRPr="003B3F75">
              <w:rPr>
                <w:rFonts w:ascii="Times New Roman" w:hAnsi="Times New Roman" w:cs="Times New Roman"/>
                <w:b/>
                <w:bCs/>
              </w:rPr>
              <w:t>193</w:t>
            </w:r>
          </w:p>
        </w:tc>
        <w:tc>
          <w:tcPr>
            <w:tcW w:w="1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A42B1C" w14:textId="77777777" w:rsidR="000B0E0C" w:rsidRPr="003B3F75" w:rsidRDefault="000B0E0C" w:rsidP="003B3F75">
            <w:pPr>
              <w:suppressAutoHyphens/>
              <w:autoSpaceDN w:val="0"/>
              <w:spacing w:line="240" w:lineRule="auto"/>
              <w:jc w:val="center"/>
              <w:rPr>
                <w:rFonts w:ascii="Times New Roman" w:hAnsi="Times New Roman" w:cs="Times New Roman"/>
                <w:b/>
                <w:bCs/>
              </w:rPr>
            </w:pPr>
            <w:r w:rsidRPr="003B3F75">
              <w:rPr>
                <w:rFonts w:ascii="Times New Roman" w:hAnsi="Times New Roman" w:cs="Times New Roman"/>
                <w:b/>
                <w:bCs/>
              </w:rPr>
              <w:t>244</w:t>
            </w:r>
          </w:p>
        </w:tc>
        <w:tc>
          <w:tcPr>
            <w:tcW w:w="2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6D09F" w14:textId="77777777" w:rsidR="000B0E0C" w:rsidRPr="003B3F75" w:rsidRDefault="000B0E0C" w:rsidP="003B3F75">
            <w:pPr>
              <w:suppressAutoHyphens/>
              <w:autoSpaceDN w:val="0"/>
              <w:spacing w:line="240" w:lineRule="auto"/>
              <w:jc w:val="center"/>
              <w:rPr>
                <w:rFonts w:ascii="Times New Roman" w:hAnsi="Times New Roman" w:cs="Times New Roman"/>
                <w:b/>
                <w:bCs/>
              </w:rPr>
            </w:pPr>
            <w:r w:rsidRPr="003B3F75">
              <w:rPr>
                <w:rFonts w:ascii="Times New Roman" w:hAnsi="Times New Roman" w:cs="Times New Roman"/>
                <w:b/>
                <w:bCs/>
              </w:rPr>
              <w:t>191</w:t>
            </w:r>
          </w:p>
        </w:tc>
      </w:tr>
      <w:tr w:rsidR="000B0E0C" w:rsidRPr="00F04FAE" w14:paraId="0C573087" w14:textId="77777777" w:rsidTr="0024713A">
        <w:trPr>
          <w:jc w:val="center"/>
        </w:trPr>
        <w:tc>
          <w:tcPr>
            <w:tcW w:w="928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32AE58" w14:textId="77777777" w:rsidR="000B0E0C" w:rsidRPr="003B3F75" w:rsidRDefault="000B0E0C" w:rsidP="003B3F75">
            <w:pPr>
              <w:suppressAutoHyphens/>
              <w:autoSpaceDN w:val="0"/>
              <w:spacing w:after="0" w:line="240" w:lineRule="auto"/>
              <w:jc w:val="both"/>
              <w:rPr>
                <w:rFonts w:ascii="Times New Roman" w:hAnsi="Times New Roman" w:cs="Times New Roman"/>
                <w:b/>
                <w:bCs/>
              </w:rPr>
            </w:pPr>
            <w:r w:rsidRPr="003B3F75">
              <w:rPr>
                <w:rFonts w:ascii="Times New Roman" w:hAnsi="Times New Roman" w:cs="Times New Roman"/>
                <w:b/>
                <w:bCs/>
              </w:rPr>
              <w:t>w tym między innymi:</w:t>
            </w:r>
          </w:p>
        </w:tc>
      </w:tr>
      <w:tr w:rsidR="000B0E0C" w:rsidRPr="00F04FAE" w14:paraId="4A3253F3" w14:textId="77777777" w:rsidTr="0024713A">
        <w:trPr>
          <w:jc w:val="center"/>
        </w:trPr>
        <w:tc>
          <w:tcPr>
            <w:tcW w:w="3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ED5442" w14:textId="77777777" w:rsidR="000B0E0C" w:rsidRPr="003B3F75" w:rsidRDefault="000B0E0C" w:rsidP="003B3F75">
            <w:pPr>
              <w:suppressAutoHyphens/>
              <w:autoSpaceDN w:val="0"/>
              <w:spacing w:line="240" w:lineRule="auto"/>
              <w:jc w:val="both"/>
              <w:rPr>
                <w:rFonts w:ascii="Times New Roman" w:hAnsi="Times New Roman" w:cs="Times New Roman"/>
              </w:rPr>
            </w:pPr>
            <w:r w:rsidRPr="003B3F75">
              <w:rPr>
                <w:rFonts w:ascii="Times New Roman" w:hAnsi="Times New Roman" w:cs="Times New Roman"/>
              </w:rPr>
              <w:t>zabójstwa</w:t>
            </w:r>
          </w:p>
        </w:tc>
        <w:tc>
          <w:tcPr>
            <w:tcW w:w="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617B5" w14:textId="77777777" w:rsidR="000B0E0C" w:rsidRPr="003B3F75" w:rsidRDefault="000B0E0C" w:rsidP="003B3F75">
            <w:pPr>
              <w:suppressAutoHyphens/>
              <w:autoSpaceDN w:val="0"/>
              <w:spacing w:line="240" w:lineRule="auto"/>
              <w:jc w:val="center"/>
              <w:rPr>
                <w:rFonts w:ascii="Times New Roman" w:hAnsi="Times New Roman" w:cs="Times New Roman"/>
              </w:rPr>
            </w:pPr>
            <w:r w:rsidRPr="003B3F75">
              <w:rPr>
                <w:rFonts w:ascii="Times New Roman" w:hAnsi="Times New Roman" w:cs="Times New Roman"/>
              </w:rPr>
              <w:t>0</w:t>
            </w:r>
          </w:p>
        </w:tc>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884947" w14:textId="77777777" w:rsidR="000B0E0C" w:rsidRPr="003B3F75" w:rsidRDefault="000B0E0C" w:rsidP="003B3F75">
            <w:pPr>
              <w:suppressAutoHyphens/>
              <w:autoSpaceDN w:val="0"/>
              <w:spacing w:line="240" w:lineRule="auto"/>
              <w:jc w:val="center"/>
              <w:rPr>
                <w:rFonts w:ascii="Times New Roman" w:hAnsi="Times New Roman" w:cs="Times New Roman"/>
              </w:rPr>
            </w:pPr>
            <w:r w:rsidRPr="003B3F75">
              <w:rPr>
                <w:rFonts w:ascii="Times New Roman" w:hAnsi="Times New Roman" w:cs="Times New Roman"/>
              </w:rPr>
              <w:t>0</w:t>
            </w:r>
          </w:p>
        </w:tc>
        <w:tc>
          <w:tcPr>
            <w:tcW w:w="1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70106B" w14:textId="77777777" w:rsidR="000B0E0C" w:rsidRPr="003B3F75" w:rsidRDefault="000B0E0C" w:rsidP="003B3F75">
            <w:pPr>
              <w:suppressAutoHyphens/>
              <w:autoSpaceDN w:val="0"/>
              <w:spacing w:line="240" w:lineRule="auto"/>
              <w:jc w:val="center"/>
              <w:rPr>
                <w:rFonts w:ascii="Times New Roman" w:hAnsi="Times New Roman" w:cs="Times New Roman"/>
              </w:rPr>
            </w:pPr>
            <w:r w:rsidRPr="003B3F75">
              <w:rPr>
                <w:rFonts w:ascii="Times New Roman" w:hAnsi="Times New Roman" w:cs="Times New Roman"/>
              </w:rPr>
              <w:t>1</w:t>
            </w:r>
          </w:p>
        </w:tc>
        <w:tc>
          <w:tcPr>
            <w:tcW w:w="2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32BABB" w14:textId="77777777" w:rsidR="000B0E0C" w:rsidRPr="003B3F75" w:rsidRDefault="000B0E0C" w:rsidP="003B3F75">
            <w:pPr>
              <w:suppressAutoHyphens/>
              <w:autoSpaceDN w:val="0"/>
              <w:spacing w:line="240" w:lineRule="auto"/>
              <w:jc w:val="center"/>
              <w:rPr>
                <w:rFonts w:ascii="Times New Roman" w:hAnsi="Times New Roman" w:cs="Times New Roman"/>
              </w:rPr>
            </w:pPr>
            <w:r w:rsidRPr="003B3F75">
              <w:rPr>
                <w:rFonts w:ascii="Times New Roman" w:hAnsi="Times New Roman" w:cs="Times New Roman"/>
              </w:rPr>
              <w:t>0</w:t>
            </w:r>
          </w:p>
        </w:tc>
      </w:tr>
      <w:tr w:rsidR="000B0E0C" w:rsidRPr="00F04FAE" w14:paraId="70CC471B" w14:textId="77777777" w:rsidTr="0024713A">
        <w:trPr>
          <w:jc w:val="center"/>
        </w:trPr>
        <w:tc>
          <w:tcPr>
            <w:tcW w:w="3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CB7E14" w14:textId="77777777" w:rsidR="000B0E0C" w:rsidRPr="003B3F75" w:rsidRDefault="000B0E0C" w:rsidP="003B3F75">
            <w:pPr>
              <w:suppressAutoHyphens/>
              <w:autoSpaceDN w:val="0"/>
              <w:spacing w:line="240" w:lineRule="auto"/>
              <w:jc w:val="both"/>
              <w:rPr>
                <w:rFonts w:ascii="Times New Roman" w:hAnsi="Times New Roman" w:cs="Times New Roman"/>
              </w:rPr>
            </w:pPr>
            <w:r w:rsidRPr="003B3F75">
              <w:rPr>
                <w:rFonts w:ascii="Times New Roman" w:hAnsi="Times New Roman" w:cs="Times New Roman"/>
              </w:rPr>
              <w:t>zgwałcenia</w:t>
            </w:r>
          </w:p>
        </w:tc>
        <w:tc>
          <w:tcPr>
            <w:tcW w:w="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B06EDA" w14:textId="77777777" w:rsidR="000B0E0C" w:rsidRPr="003B3F75" w:rsidRDefault="000B0E0C" w:rsidP="003B3F75">
            <w:pPr>
              <w:suppressAutoHyphens/>
              <w:autoSpaceDN w:val="0"/>
              <w:spacing w:line="240" w:lineRule="auto"/>
              <w:jc w:val="center"/>
              <w:rPr>
                <w:rFonts w:ascii="Times New Roman" w:hAnsi="Times New Roman" w:cs="Times New Roman"/>
              </w:rPr>
            </w:pPr>
            <w:r w:rsidRPr="003B3F75">
              <w:rPr>
                <w:rFonts w:ascii="Times New Roman" w:hAnsi="Times New Roman" w:cs="Times New Roman"/>
              </w:rPr>
              <w:t>4</w:t>
            </w:r>
          </w:p>
        </w:tc>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9973C5" w14:textId="77777777" w:rsidR="000B0E0C" w:rsidRPr="003B3F75" w:rsidRDefault="000B0E0C" w:rsidP="003B3F75">
            <w:pPr>
              <w:suppressAutoHyphens/>
              <w:autoSpaceDN w:val="0"/>
              <w:spacing w:line="240" w:lineRule="auto"/>
              <w:jc w:val="center"/>
              <w:rPr>
                <w:rFonts w:ascii="Times New Roman" w:hAnsi="Times New Roman" w:cs="Times New Roman"/>
              </w:rPr>
            </w:pPr>
            <w:r w:rsidRPr="003B3F75">
              <w:rPr>
                <w:rFonts w:ascii="Times New Roman" w:hAnsi="Times New Roman" w:cs="Times New Roman"/>
              </w:rPr>
              <w:t>1</w:t>
            </w:r>
          </w:p>
        </w:tc>
        <w:tc>
          <w:tcPr>
            <w:tcW w:w="1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FB067C" w14:textId="77777777" w:rsidR="000B0E0C" w:rsidRPr="003B3F75" w:rsidRDefault="000B0E0C" w:rsidP="003B3F75">
            <w:pPr>
              <w:suppressAutoHyphens/>
              <w:autoSpaceDN w:val="0"/>
              <w:spacing w:line="240" w:lineRule="auto"/>
              <w:jc w:val="center"/>
              <w:rPr>
                <w:rFonts w:ascii="Times New Roman" w:hAnsi="Times New Roman" w:cs="Times New Roman"/>
              </w:rPr>
            </w:pPr>
            <w:r w:rsidRPr="003B3F75">
              <w:rPr>
                <w:rFonts w:ascii="Times New Roman" w:hAnsi="Times New Roman" w:cs="Times New Roman"/>
              </w:rPr>
              <w:t>1</w:t>
            </w:r>
          </w:p>
        </w:tc>
        <w:tc>
          <w:tcPr>
            <w:tcW w:w="2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34AC8C" w14:textId="77777777" w:rsidR="000B0E0C" w:rsidRPr="003B3F75" w:rsidRDefault="000B0E0C" w:rsidP="003B3F75">
            <w:pPr>
              <w:suppressAutoHyphens/>
              <w:autoSpaceDN w:val="0"/>
              <w:spacing w:line="240" w:lineRule="auto"/>
              <w:jc w:val="center"/>
              <w:rPr>
                <w:rFonts w:ascii="Times New Roman" w:hAnsi="Times New Roman" w:cs="Times New Roman"/>
              </w:rPr>
            </w:pPr>
            <w:r w:rsidRPr="003B3F75">
              <w:rPr>
                <w:rFonts w:ascii="Times New Roman" w:hAnsi="Times New Roman" w:cs="Times New Roman"/>
              </w:rPr>
              <w:t>1</w:t>
            </w:r>
          </w:p>
        </w:tc>
      </w:tr>
      <w:tr w:rsidR="000B0E0C" w:rsidRPr="00F04FAE" w14:paraId="4538F4B2" w14:textId="77777777" w:rsidTr="0024713A">
        <w:trPr>
          <w:jc w:val="center"/>
        </w:trPr>
        <w:tc>
          <w:tcPr>
            <w:tcW w:w="3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D0C540" w14:textId="77777777" w:rsidR="000B0E0C" w:rsidRPr="003B3F75" w:rsidRDefault="000B0E0C" w:rsidP="003B3F75">
            <w:pPr>
              <w:suppressAutoHyphens/>
              <w:autoSpaceDN w:val="0"/>
              <w:spacing w:line="240" w:lineRule="auto"/>
              <w:jc w:val="both"/>
              <w:rPr>
                <w:rFonts w:ascii="Times New Roman" w:hAnsi="Times New Roman" w:cs="Times New Roman"/>
              </w:rPr>
            </w:pPr>
            <w:r w:rsidRPr="003B3F75">
              <w:rPr>
                <w:rFonts w:ascii="Times New Roman" w:hAnsi="Times New Roman" w:cs="Times New Roman"/>
              </w:rPr>
              <w:t>rozboje</w:t>
            </w:r>
          </w:p>
        </w:tc>
        <w:tc>
          <w:tcPr>
            <w:tcW w:w="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2C1E90" w14:textId="77777777" w:rsidR="000B0E0C" w:rsidRPr="003B3F75" w:rsidRDefault="000B0E0C" w:rsidP="003B3F75">
            <w:pPr>
              <w:suppressAutoHyphens/>
              <w:autoSpaceDN w:val="0"/>
              <w:spacing w:line="240" w:lineRule="auto"/>
              <w:jc w:val="center"/>
              <w:rPr>
                <w:rFonts w:ascii="Times New Roman" w:hAnsi="Times New Roman" w:cs="Times New Roman"/>
              </w:rPr>
            </w:pPr>
            <w:r w:rsidRPr="003B3F75">
              <w:rPr>
                <w:rFonts w:ascii="Times New Roman" w:hAnsi="Times New Roman" w:cs="Times New Roman"/>
              </w:rPr>
              <w:t>2</w:t>
            </w:r>
          </w:p>
        </w:tc>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9D4CE2" w14:textId="77777777" w:rsidR="000B0E0C" w:rsidRPr="003B3F75" w:rsidRDefault="000B0E0C" w:rsidP="003B3F75">
            <w:pPr>
              <w:suppressAutoHyphens/>
              <w:autoSpaceDN w:val="0"/>
              <w:spacing w:line="240" w:lineRule="auto"/>
              <w:jc w:val="center"/>
              <w:rPr>
                <w:rFonts w:ascii="Times New Roman" w:hAnsi="Times New Roman" w:cs="Times New Roman"/>
              </w:rPr>
            </w:pPr>
            <w:r w:rsidRPr="003B3F75">
              <w:rPr>
                <w:rFonts w:ascii="Times New Roman" w:hAnsi="Times New Roman" w:cs="Times New Roman"/>
              </w:rPr>
              <w:t>2</w:t>
            </w:r>
          </w:p>
        </w:tc>
        <w:tc>
          <w:tcPr>
            <w:tcW w:w="1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9B5A63" w14:textId="77777777" w:rsidR="000B0E0C" w:rsidRPr="003B3F75" w:rsidRDefault="000B0E0C" w:rsidP="003B3F75">
            <w:pPr>
              <w:suppressAutoHyphens/>
              <w:autoSpaceDN w:val="0"/>
              <w:spacing w:line="240" w:lineRule="auto"/>
              <w:jc w:val="center"/>
              <w:rPr>
                <w:rFonts w:ascii="Times New Roman" w:hAnsi="Times New Roman" w:cs="Times New Roman"/>
              </w:rPr>
            </w:pPr>
            <w:r w:rsidRPr="003B3F75">
              <w:rPr>
                <w:rFonts w:ascii="Times New Roman" w:hAnsi="Times New Roman" w:cs="Times New Roman"/>
              </w:rPr>
              <w:t>2</w:t>
            </w:r>
          </w:p>
        </w:tc>
        <w:tc>
          <w:tcPr>
            <w:tcW w:w="2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E74B19" w14:textId="77777777" w:rsidR="000B0E0C" w:rsidRPr="003B3F75" w:rsidRDefault="000B0E0C" w:rsidP="003B3F75">
            <w:pPr>
              <w:suppressAutoHyphens/>
              <w:autoSpaceDN w:val="0"/>
              <w:spacing w:line="240" w:lineRule="auto"/>
              <w:jc w:val="center"/>
              <w:rPr>
                <w:rFonts w:ascii="Times New Roman" w:hAnsi="Times New Roman" w:cs="Times New Roman"/>
              </w:rPr>
            </w:pPr>
            <w:r w:rsidRPr="003B3F75">
              <w:rPr>
                <w:rFonts w:ascii="Times New Roman" w:hAnsi="Times New Roman" w:cs="Times New Roman"/>
              </w:rPr>
              <w:t>2</w:t>
            </w:r>
          </w:p>
        </w:tc>
      </w:tr>
      <w:tr w:rsidR="000B0E0C" w:rsidRPr="00F04FAE" w14:paraId="42F26803" w14:textId="77777777" w:rsidTr="0024713A">
        <w:trPr>
          <w:jc w:val="center"/>
        </w:trPr>
        <w:tc>
          <w:tcPr>
            <w:tcW w:w="3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1018D2" w14:textId="77777777" w:rsidR="000B0E0C" w:rsidRPr="003B3F75" w:rsidRDefault="000B0E0C" w:rsidP="003B3F75">
            <w:pPr>
              <w:suppressAutoHyphens/>
              <w:autoSpaceDN w:val="0"/>
              <w:spacing w:line="240" w:lineRule="auto"/>
              <w:jc w:val="both"/>
              <w:rPr>
                <w:rFonts w:ascii="Times New Roman" w:hAnsi="Times New Roman" w:cs="Times New Roman"/>
              </w:rPr>
            </w:pPr>
            <w:r w:rsidRPr="003B3F75">
              <w:rPr>
                <w:rFonts w:ascii="Times New Roman" w:hAnsi="Times New Roman" w:cs="Times New Roman"/>
              </w:rPr>
              <w:t>kradzieże z włamaniem</w:t>
            </w:r>
          </w:p>
        </w:tc>
        <w:tc>
          <w:tcPr>
            <w:tcW w:w="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95070E" w14:textId="77777777" w:rsidR="000B0E0C" w:rsidRPr="003B3F75" w:rsidRDefault="000B0E0C" w:rsidP="003B3F75">
            <w:pPr>
              <w:suppressAutoHyphens/>
              <w:autoSpaceDN w:val="0"/>
              <w:spacing w:line="240" w:lineRule="auto"/>
              <w:jc w:val="center"/>
              <w:rPr>
                <w:rFonts w:ascii="Times New Roman" w:hAnsi="Times New Roman" w:cs="Times New Roman"/>
              </w:rPr>
            </w:pPr>
            <w:r w:rsidRPr="003B3F75">
              <w:rPr>
                <w:rFonts w:ascii="Times New Roman" w:hAnsi="Times New Roman" w:cs="Times New Roman"/>
              </w:rPr>
              <w:t>31</w:t>
            </w:r>
          </w:p>
        </w:tc>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3C8AF7" w14:textId="77777777" w:rsidR="000B0E0C" w:rsidRPr="003B3F75" w:rsidRDefault="000B0E0C" w:rsidP="003B3F75">
            <w:pPr>
              <w:suppressAutoHyphens/>
              <w:autoSpaceDN w:val="0"/>
              <w:spacing w:line="240" w:lineRule="auto"/>
              <w:jc w:val="center"/>
              <w:rPr>
                <w:rFonts w:ascii="Times New Roman" w:hAnsi="Times New Roman" w:cs="Times New Roman"/>
              </w:rPr>
            </w:pPr>
            <w:r w:rsidRPr="003B3F75">
              <w:rPr>
                <w:rFonts w:ascii="Times New Roman" w:hAnsi="Times New Roman" w:cs="Times New Roman"/>
              </w:rPr>
              <w:t>34</w:t>
            </w:r>
          </w:p>
        </w:tc>
        <w:tc>
          <w:tcPr>
            <w:tcW w:w="1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BE845" w14:textId="77777777" w:rsidR="000B0E0C" w:rsidRPr="003B3F75" w:rsidRDefault="000B0E0C" w:rsidP="003B3F75">
            <w:pPr>
              <w:suppressAutoHyphens/>
              <w:autoSpaceDN w:val="0"/>
              <w:spacing w:line="240" w:lineRule="auto"/>
              <w:jc w:val="center"/>
              <w:rPr>
                <w:rFonts w:ascii="Times New Roman" w:hAnsi="Times New Roman" w:cs="Times New Roman"/>
              </w:rPr>
            </w:pPr>
            <w:r w:rsidRPr="003B3F75">
              <w:rPr>
                <w:rFonts w:ascii="Times New Roman" w:hAnsi="Times New Roman" w:cs="Times New Roman"/>
              </w:rPr>
              <w:t>53</w:t>
            </w:r>
          </w:p>
        </w:tc>
        <w:tc>
          <w:tcPr>
            <w:tcW w:w="2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FA5DEE" w14:textId="77777777" w:rsidR="000B0E0C" w:rsidRPr="003B3F75" w:rsidRDefault="000B0E0C" w:rsidP="003B3F75">
            <w:pPr>
              <w:suppressAutoHyphens/>
              <w:autoSpaceDN w:val="0"/>
              <w:spacing w:line="240" w:lineRule="auto"/>
              <w:jc w:val="center"/>
              <w:rPr>
                <w:rFonts w:ascii="Times New Roman" w:hAnsi="Times New Roman" w:cs="Times New Roman"/>
              </w:rPr>
            </w:pPr>
            <w:r w:rsidRPr="003B3F75">
              <w:rPr>
                <w:rFonts w:ascii="Times New Roman" w:hAnsi="Times New Roman" w:cs="Times New Roman"/>
              </w:rPr>
              <w:t>50</w:t>
            </w:r>
          </w:p>
        </w:tc>
      </w:tr>
      <w:tr w:rsidR="000B0E0C" w:rsidRPr="00F04FAE" w14:paraId="23E4DD49" w14:textId="77777777" w:rsidTr="0024713A">
        <w:trPr>
          <w:jc w:val="center"/>
        </w:trPr>
        <w:tc>
          <w:tcPr>
            <w:tcW w:w="3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8D1693" w14:textId="77777777" w:rsidR="000B0E0C" w:rsidRPr="003B3F75" w:rsidRDefault="000B0E0C" w:rsidP="003B3F75">
            <w:pPr>
              <w:suppressAutoHyphens/>
              <w:autoSpaceDN w:val="0"/>
              <w:spacing w:line="240" w:lineRule="auto"/>
              <w:jc w:val="both"/>
              <w:rPr>
                <w:rFonts w:ascii="Times New Roman" w:hAnsi="Times New Roman" w:cs="Times New Roman"/>
              </w:rPr>
            </w:pPr>
            <w:r w:rsidRPr="003B3F75">
              <w:rPr>
                <w:rFonts w:ascii="Times New Roman" w:hAnsi="Times New Roman" w:cs="Times New Roman"/>
              </w:rPr>
              <w:t>kradzieże mienia</w:t>
            </w:r>
          </w:p>
        </w:tc>
        <w:tc>
          <w:tcPr>
            <w:tcW w:w="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A7FD4B" w14:textId="77777777" w:rsidR="000B0E0C" w:rsidRPr="003B3F75" w:rsidRDefault="000B0E0C" w:rsidP="003B3F75">
            <w:pPr>
              <w:suppressAutoHyphens/>
              <w:autoSpaceDN w:val="0"/>
              <w:spacing w:line="240" w:lineRule="auto"/>
              <w:jc w:val="center"/>
              <w:rPr>
                <w:rFonts w:ascii="Times New Roman" w:hAnsi="Times New Roman" w:cs="Times New Roman"/>
              </w:rPr>
            </w:pPr>
            <w:r w:rsidRPr="003B3F75">
              <w:rPr>
                <w:rFonts w:ascii="Times New Roman" w:hAnsi="Times New Roman" w:cs="Times New Roman"/>
              </w:rPr>
              <w:t>57</w:t>
            </w:r>
          </w:p>
        </w:tc>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ACCB56" w14:textId="77777777" w:rsidR="000B0E0C" w:rsidRPr="003B3F75" w:rsidRDefault="000B0E0C" w:rsidP="003B3F75">
            <w:pPr>
              <w:suppressAutoHyphens/>
              <w:autoSpaceDN w:val="0"/>
              <w:spacing w:line="240" w:lineRule="auto"/>
              <w:jc w:val="center"/>
              <w:rPr>
                <w:rFonts w:ascii="Times New Roman" w:hAnsi="Times New Roman" w:cs="Times New Roman"/>
              </w:rPr>
            </w:pPr>
            <w:r w:rsidRPr="003B3F75">
              <w:rPr>
                <w:rFonts w:ascii="Times New Roman" w:hAnsi="Times New Roman" w:cs="Times New Roman"/>
              </w:rPr>
              <w:t>43</w:t>
            </w:r>
          </w:p>
        </w:tc>
        <w:tc>
          <w:tcPr>
            <w:tcW w:w="1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178B6" w14:textId="77777777" w:rsidR="000B0E0C" w:rsidRPr="003B3F75" w:rsidRDefault="000B0E0C" w:rsidP="003B3F75">
            <w:pPr>
              <w:suppressAutoHyphens/>
              <w:autoSpaceDN w:val="0"/>
              <w:spacing w:line="240" w:lineRule="auto"/>
              <w:jc w:val="center"/>
              <w:rPr>
                <w:rFonts w:ascii="Times New Roman" w:hAnsi="Times New Roman" w:cs="Times New Roman"/>
              </w:rPr>
            </w:pPr>
            <w:r w:rsidRPr="003B3F75">
              <w:rPr>
                <w:rFonts w:ascii="Times New Roman" w:hAnsi="Times New Roman" w:cs="Times New Roman"/>
              </w:rPr>
              <w:t>59</w:t>
            </w:r>
          </w:p>
        </w:tc>
        <w:tc>
          <w:tcPr>
            <w:tcW w:w="2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80A91F" w14:textId="77777777" w:rsidR="000B0E0C" w:rsidRPr="003B3F75" w:rsidRDefault="000B0E0C" w:rsidP="003B3F75">
            <w:pPr>
              <w:suppressAutoHyphens/>
              <w:autoSpaceDN w:val="0"/>
              <w:spacing w:line="240" w:lineRule="auto"/>
              <w:jc w:val="center"/>
              <w:rPr>
                <w:rFonts w:ascii="Times New Roman" w:hAnsi="Times New Roman" w:cs="Times New Roman"/>
              </w:rPr>
            </w:pPr>
            <w:r w:rsidRPr="003B3F75">
              <w:rPr>
                <w:rFonts w:ascii="Times New Roman" w:hAnsi="Times New Roman" w:cs="Times New Roman"/>
              </w:rPr>
              <w:t>44</w:t>
            </w:r>
          </w:p>
        </w:tc>
      </w:tr>
      <w:tr w:rsidR="000B0E0C" w:rsidRPr="00F04FAE" w14:paraId="0DEA8AA0" w14:textId="77777777" w:rsidTr="0024713A">
        <w:trPr>
          <w:jc w:val="center"/>
        </w:trPr>
        <w:tc>
          <w:tcPr>
            <w:tcW w:w="3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09F6E3" w14:textId="77777777" w:rsidR="000B0E0C" w:rsidRPr="003B3F75" w:rsidRDefault="000B0E0C" w:rsidP="003B3F75">
            <w:pPr>
              <w:suppressAutoHyphens/>
              <w:autoSpaceDN w:val="0"/>
              <w:spacing w:line="240" w:lineRule="auto"/>
              <w:jc w:val="both"/>
              <w:rPr>
                <w:rFonts w:ascii="Times New Roman" w:hAnsi="Times New Roman" w:cs="Times New Roman"/>
              </w:rPr>
            </w:pPr>
            <w:r w:rsidRPr="003B3F75">
              <w:rPr>
                <w:rFonts w:ascii="Times New Roman" w:hAnsi="Times New Roman" w:cs="Times New Roman"/>
              </w:rPr>
              <w:t>bójki i pobicia</w:t>
            </w:r>
          </w:p>
        </w:tc>
        <w:tc>
          <w:tcPr>
            <w:tcW w:w="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51333C" w14:textId="77777777" w:rsidR="000B0E0C" w:rsidRPr="003B3F75" w:rsidRDefault="000B0E0C" w:rsidP="003B3F75">
            <w:pPr>
              <w:suppressAutoHyphens/>
              <w:autoSpaceDN w:val="0"/>
              <w:spacing w:line="240" w:lineRule="auto"/>
              <w:jc w:val="center"/>
              <w:rPr>
                <w:rFonts w:ascii="Times New Roman" w:hAnsi="Times New Roman" w:cs="Times New Roman"/>
              </w:rPr>
            </w:pPr>
            <w:r w:rsidRPr="003B3F75">
              <w:rPr>
                <w:rFonts w:ascii="Times New Roman" w:hAnsi="Times New Roman" w:cs="Times New Roman"/>
              </w:rPr>
              <w:t>13</w:t>
            </w:r>
          </w:p>
        </w:tc>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277DA7" w14:textId="77777777" w:rsidR="000B0E0C" w:rsidRPr="003B3F75" w:rsidRDefault="000B0E0C" w:rsidP="003B3F75">
            <w:pPr>
              <w:suppressAutoHyphens/>
              <w:autoSpaceDN w:val="0"/>
              <w:spacing w:line="240" w:lineRule="auto"/>
              <w:jc w:val="center"/>
              <w:rPr>
                <w:rFonts w:ascii="Times New Roman" w:hAnsi="Times New Roman" w:cs="Times New Roman"/>
              </w:rPr>
            </w:pPr>
            <w:r w:rsidRPr="003B3F75">
              <w:rPr>
                <w:rFonts w:ascii="Times New Roman" w:hAnsi="Times New Roman" w:cs="Times New Roman"/>
              </w:rPr>
              <w:t>11</w:t>
            </w:r>
          </w:p>
        </w:tc>
        <w:tc>
          <w:tcPr>
            <w:tcW w:w="1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0C6F6C" w14:textId="77777777" w:rsidR="000B0E0C" w:rsidRPr="003B3F75" w:rsidRDefault="000B0E0C" w:rsidP="003B3F75">
            <w:pPr>
              <w:suppressAutoHyphens/>
              <w:autoSpaceDN w:val="0"/>
              <w:spacing w:line="240" w:lineRule="auto"/>
              <w:jc w:val="center"/>
              <w:rPr>
                <w:rFonts w:ascii="Times New Roman" w:hAnsi="Times New Roman" w:cs="Times New Roman"/>
              </w:rPr>
            </w:pPr>
            <w:r w:rsidRPr="003B3F75">
              <w:rPr>
                <w:rFonts w:ascii="Times New Roman" w:hAnsi="Times New Roman" w:cs="Times New Roman"/>
              </w:rPr>
              <w:t>12</w:t>
            </w:r>
          </w:p>
        </w:tc>
        <w:tc>
          <w:tcPr>
            <w:tcW w:w="2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1B5076" w14:textId="77777777" w:rsidR="000B0E0C" w:rsidRPr="003B3F75" w:rsidRDefault="000B0E0C" w:rsidP="003B3F75">
            <w:pPr>
              <w:suppressAutoHyphens/>
              <w:autoSpaceDN w:val="0"/>
              <w:spacing w:line="240" w:lineRule="auto"/>
              <w:jc w:val="center"/>
              <w:rPr>
                <w:rFonts w:ascii="Times New Roman" w:hAnsi="Times New Roman" w:cs="Times New Roman"/>
              </w:rPr>
            </w:pPr>
            <w:r w:rsidRPr="003B3F75">
              <w:rPr>
                <w:rFonts w:ascii="Times New Roman" w:hAnsi="Times New Roman" w:cs="Times New Roman"/>
              </w:rPr>
              <w:t>8</w:t>
            </w:r>
          </w:p>
        </w:tc>
      </w:tr>
      <w:tr w:rsidR="000B0E0C" w:rsidRPr="00F04FAE" w14:paraId="442D9EFA" w14:textId="77777777" w:rsidTr="0024713A">
        <w:trPr>
          <w:jc w:val="center"/>
        </w:trPr>
        <w:tc>
          <w:tcPr>
            <w:tcW w:w="3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D4C1BC" w14:textId="77777777" w:rsidR="000B0E0C" w:rsidRPr="003B3F75" w:rsidRDefault="000B0E0C" w:rsidP="003B3F75">
            <w:pPr>
              <w:suppressAutoHyphens/>
              <w:autoSpaceDN w:val="0"/>
              <w:spacing w:line="240" w:lineRule="auto"/>
              <w:jc w:val="both"/>
              <w:rPr>
                <w:rFonts w:ascii="Times New Roman" w:hAnsi="Times New Roman" w:cs="Times New Roman"/>
              </w:rPr>
            </w:pPr>
            <w:r w:rsidRPr="003B3F75">
              <w:rPr>
                <w:rFonts w:ascii="Times New Roman" w:hAnsi="Times New Roman" w:cs="Times New Roman"/>
              </w:rPr>
              <w:t>uszkodzenia mienia</w:t>
            </w:r>
          </w:p>
        </w:tc>
        <w:tc>
          <w:tcPr>
            <w:tcW w:w="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19508A" w14:textId="77777777" w:rsidR="000B0E0C" w:rsidRPr="003B3F75" w:rsidRDefault="000B0E0C" w:rsidP="003B3F75">
            <w:pPr>
              <w:suppressAutoHyphens/>
              <w:autoSpaceDN w:val="0"/>
              <w:spacing w:line="240" w:lineRule="auto"/>
              <w:jc w:val="center"/>
              <w:rPr>
                <w:rFonts w:ascii="Times New Roman" w:hAnsi="Times New Roman" w:cs="Times New Roman"/>
              </w:rPr>
            </w:pPr>
            <w:r w:rsidRPr="003B3F75">
              <w:rPr>
                <w:rFonts w:ascii="Times New Roman" w:hAnsi="Times New Roman" w:cs="Times New Roman"/>
              </w:rPr>
              <w:t>33</w:t>
            </w:r>
          </w:p>
        </w:tc>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33B917" w14:textId="77777777" w:rsidR="000B0E0C" w:rsidRPr="003B3F75" w:rsidRDefault="000B0E0C" w:rsidP="003B3F75">
            <w:pPr>
              <w:suppressAutoHyphens/>
              <w:autoSpaceDN w:val="0"/>
              <w:spacing w:line="240" w:lineRule="auto"/>
              <w:jc w:val="center"/>
              <w:rPr>
                <w:rFonts w:ascii="Times New Roman" w:hAnsi="Times New Roman" w:cs="Times New Roman"/>
              </w:rPr>
            </w:pPr>
            <w:r w:rsidRPr="003B3F75">
              <w:rPr>
                <w:rFonts w:ascii="Times New Roman" w:hAnsi="Times New Roman" w:cs="Times New Roman"/>
              </w:rPr>
              <w:t>31</w:t>
            </w:r>
          </w:p>
        </w:tc>
        <w:tc>
          <w:tcPr>
            <w:tcW w:w="1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50840A" w14:textId="77777777" w:rsidR="000B0E0C" w:rsidRPr="003B3F75" w:rsidRDefault="000B0E0C" w:rsidP="003B3F75">
            <w:pPr>
              <w:suppressAutoHyphens/>
              <w:autoSpaceDN w:val="0"/>
              <w:spacing w:line="240" w:lineRule="auto"/>
              <w:jc w:val="center"/>
              <w:rPr>
                <w:rFonts w:ascii="Times New Roman" w:hAnsi="Times New Roman" w:cs="Times New Roman"/>
              </w:rPr>
            </w:pPr>
            <w:r w:rsidRPr="003B3F75">
              <w:rPr>
                <w:rFonts w:ascii="Times New Roman" w:hAnsi="Times New Roman" w:cs="Times New Roman"/>
              </w:rPr>
              <w:t>39</w:t>
            </w:r>
          </w:p>
        </w:tc>
        <w:tc>
          <w:tcPr>
            <w:tcW w:w="2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E667ED" w14:textId="77777777" w:rsidR="000B0E0C" w:rsidRPr="003B3F75" w:rsidRDefault="000B0E0C" w:rsidP="003B3F75">
            <w:pPr>
              <w:suppressAutoHyphens/>
              <w:autoSpaceDN w:val="0"/>
              <w:spacing w:line="240" w:lineRule="auto"/>
              <w:jc w:val="center"/>
              <w:rPr>
                <w:rFonts w:ascii="Times New Roman" w:hAnsi="Times New Roman" w:cs="Times New Roman"/>
              </w:rPr>
            </w:pPr>
            <w:r w:rsidRPr="003B3F75">
              <w:rPr>
                <w:rFonts w:ascii="Times New Roman" w:hAnsi="Times New Roman" w:cs="Times New Roman"/>
              </w:rPr>
              <w:t>31</w:t>
            </w:r>
          </w:p>
        </w:tc>
      </w:tr>
      <w:tr w:rsidR="000B0E0C" w:rsidRPr="00F04FAE" w14:paraId="6EDA512F" w14:textId="77777777" w:rsidTr="0024713A">
        <w:trPr>
          <w:jc w:val="center"/>
        </w:trPr>
        <w:tc>
          <w:tcPr>
            <w:tcW w:w="3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38B949" w14:textId="77777777" w:rsidR="000B0E0C" w:rsidRPr="003B3F75" w:rsidRDefault="000B0E0C" w:rsidP="003B3F75">
            <w:pPr>
              <w:suppressAutoHyphens/>
              <w:autoSpaceDN w:val="0"/>
              <w:spacing w:line="240" w:lineRule="auto"/>
              <w:jc w:val="both"/>
              <w:rPr>
                <w:rFonts w:ascii="Times New Roman" w:hAnsi="Times New Roman" w:cs="Times New Roman"/>
              </w:rPr>
            </w:pPr>
            <w:r w:rsidRPr="003B3F75">
              <w:rPr>
                <w:rFonts w:ascii="Times New Roman" w:hAnsi="Times New Roman" w:cs="Times New Roman"/>
              </w:rPr>
              <w:t xml:space="preserve">Przestępstwa </w:t>
            </w:r>
            <w:r>
              <w:rPr>
                <w:rFonts w:ascii="Times New Roman" w:hAnsi="Times New Roman" w:cs="Times New Roman"/>
              </w:rPr>
              <w:t xml:space="preserve">narkotykowe </w:t>
            </w:r>
            <w:r w:rsidRPr="003B3F75">
              <w:rPr>
                <w:rFonts w:ascii="Times New Roman" w:hAnsi="Times New Roman" w:cs="Times New Roman"/>
              </w:rPr>
              <w:t>(wszystkie)</w:t>
            </w:r>
          </w:p>
        </w:tc>
        <w:tc>
          <w:tcPr>
            <w:tcW w:w="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28DE8B" w14:textId="77777777" w:rsidR="000B0E0C" w:rsidRPr="003B3F75" w:rsidRDefault="000B0E0C" w:rsidP="003B3F75">
            <w:pPr>
              <w:suppressAutoHyphens/>
              <w:autoSpaceDN w:val="0"/>
              <w:spacing w:line="240" w:lineRule="auto"/>
              <w:jc w:val="center"/>
              <w:rPr>
                <w:rFonts w:ascii="Times New Roman" w:hAnsi="Times New Roman" w:cs="Times New Roman"/>
              </w:rPr>
            </w:pPr>
            <w:r w:rsidRPr="003B3F75">
              <w:rPr>
                <w:rFonts w:ascii="Times New Roman" w:hAnsi="Times New Roman" w:cs="Times New Roman"/>
              </w:rPr>
              <w:t>42</w:t>
            </w:r>
          </w:p>
        </w:tc>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EE36BE" w14:textId="77777777" w:rsidR="000B0E0C" w:rsidRPr="003B3F75" w:rsidRDefault="000B0E0C" w:rsidP="003B3F75">
            <w:pPr>
              <w:suppressAutoHyphens/>
              <w:autoSpaceDN w:val="0"/>
              <w:spacing w:line="240" w:lineRule="auto"/>
              <w:jc w:val="center"/>
              <w:rPr>
                <w:rFonts w:ascii="Times New Roman" w:hAnsi="Times New Roman" w:cs="Times New Roman"/>
              </w:rPr>
            </w:pPr>
            <w:r w:rsidRPr="003B3F75">
              <w:rPr>
                <w:rFonts w:ascii="Times New Roman" w:hAnsi="Times New Roman" w:cs="Times New Roman"/>
              </w:rPr>
              <w:t>40</w:t>
            </w:r>
          </w:p>
        </w:tc>
        <w:tc>
          <w:tcPr>
            <w:tcW w:w="1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B6CBFF" w14:textId="77777777" w:rsidR="000B0E0C" w:rsidRPr="003B3F75" w:rsidRDefault="000B0E0C" w:rsidP="003B3F75">
            <w:pPr>
              <w:suppressAutoHyphens/>
              <w:autoSpaceDN w:val="0"/>
              <w:spacing w:line="240" w:lineRule="auto"/>
              <w:jc w:val="center"/>
              <w:rPr>
                <w:rFonts w:ascii="Times New Roman" w:hAnsi="Times New Roman" w:cs="Times New Roman"/>
              </w:rPr>
            </w:pPr>
            <w:r w:rsidRPr="003B3F75">
              <w:rPr>
                <w:rFonts w:ascii="Times New Roman" w:hAnsi="Times New Roman" w:cs="Times New Roman"/>
              </w:rPr>
              <w:t>38</w:t>
            </w:r>
          </w:p>
        </w:tc>
        <w:tc>
          <w:tcPr>
            <w:tcW w:w="2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BCDF96" w14:textId="77777777" w:rsidR="000B0E0C" w:rsidRPr="003B3F75" w:rsidRDefault="000B0E0C" w:rsidP="003B3F75">
            <w:pPr>
              <w:suppressAutoHyphens/>
              <w:autoSpaceDN w:val="0"/>
              <w:spacing w:line="240" w:lineRule="auto"/>
              <w:jc w:val="center"/>
              <w:rPr>
                <w:rFonts w:ascii="Times New Roman" w:hAnsi="Times New Roman" w:cs="Times New Roman"/>
              </w:rPr>
            </w:pPr>
            <w:r w:rsidRPr="003B3F75">
              <w:rPr>
                <w:rFonts w:ascii="Times New Roman" w:hAnsi="Times New Roman" w:cs="Times New Roman"/>
              </w:rPr>
              <w:t>24</w:t>
            </w:r>
          </w:p>
        </w:tc>
      </w:tr>
      <w:tr w:rsidR="000B0E0C" w:rsidRPr="00F04FAE" w14:paraId="14A0F2C1" w14:textId="77777777" w:rsidTr="0024713A">
        <w:trPr>
          <w:jc w:val="center"/>
        </w:trPr>
        <w:tc>
          <w:tcPr>
            <w:tcW w:w="3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97428" w14:textId="77777777" w:rsidR="000B0E0C" w:rsidRPr="003B3F75" w:rsidRDefault="000B0E0C" w:rsidP="003B3F75">
            <w:pPr>
              <w:suppressAutoHyphens/>
              <w:autoSpaceDN w:val="0"/>
              <w:spacing w:line="240" w:lineRule="auto"/>
              <w:jc w:val="both"/>
              <w:rPr>
                <w:rFonts w:ascii="Times New Roman" w:hAnsi="Times New Roman" w:cs="Times New Roman"/>
              </w:rPr>
            </w:pPr>
            <w:r w:rsidRPr="003B3F75">
              <w:rPr>
                <w:rFonts w:ascii="Times New Roman" w:hAnsi="Times New Roman" w:cs="Times New Roman"/>
              </w:rPr>
              <w:t>znęcanie się nad rodziną</w:t>
            </w:r>
          </w:p>
        </w:tc>
        <w:tc>
          <w:tcPr>
            <w:tcW w:w="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9F495" w14:textId="77777777" w:rsidR="000B0E0C" w:rsidRPr="003B3F75" w:rsidRDefault="000B0E0C" w:rsidP="003B3F75">
            <w:pPr>
              <w:suppressAutoHyphens/>
              <w:autoSpaceDN w:val="0"/>
              <w:spacing w:line="240" w:lineRule="auto"/>
              <w:jc w:val="center"/>
              <w:rPr>
                <w:rFonts w:ascii="Times New Roman" w:hAnsi="Times New Roman" w:cs="Times New Roman"/>
              </w:rPr>
            </w:pPr>
            <w:r w:rsidRPr="003B3F75">
              <w:rPr>
                <w:rFonts w:ascii="Times New Roman" w:hAnsi="Times New Roman" w:cs="Times New Roman"/>
              </w:rPr>
              <w:t>33</w:t>
            </w:r>
          </w:p>
        </w:tc>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48A7A1" w14:textId="77777777" w:rsidR="000B0E0C" w:rsidRPr="003B3F75" w:rsidRDefault="000B0E0C" w:rsidP="003B3F75">
            <w:pPr>
              <w:suppressAutoHyphens/>
              <w:autoSpaceDN w:val="0"/>
              <w:spacing w:line="240" w:lineRule="auto"/>
              <w:jc w:val="center"/>
              <w:rPr>
                <w:rFonts w:ascii="Times New Roman" w:hAnsi="Times New Roman" w:cs="Times New Roman"/>
              </w:rPr>
            </w:pPr>
            <w:r w:rsidRPr="003B3F75">
              <w:rPr>
                <w:rFonts w:ascii="Times New Roman" w:hAnsi="Times New Roman" w:cs="Times New Roman"/>
              </w:rPr>
              <w:t>31</w:t>
            </w:r>
          </w:p>
        </w:tc>
        <w:tc>
          <w:tcPr>
            <w:tcW w:w="1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53D1D5" w14:textId="77777777" w:rsidR="000B0E0C" w:rsidRPr="003B3F75" w:rsidRDefault="000B0E0C" w:rsidP="003B3F75">
            <w:pPr>
              <w:suppressAutoHyphens/>
              <w:autoSpaceDN w:val="0"/>
              <w:spacing w:line="240" w:lineRule="auto"/>
              <w:jc w:val="center"/>
              <w:rPr>
                <w:rFonts w:ascii="Times New Roman" w:hAnsi="Times New Roman" w:cs="Times New Roman"/>
              </w:rPr>
            </w:pPr>
            <w:r w:rsidRPr="003B3F75">
              <w:rPr>
                <w:rFonts w:ascii="Times New Roman" w:hAnsi="Times New Roman" w:cs="Times New Roman"/>
              </w:rPr>
              <w:t>39</w:t>
            </w:r>
          </w:p>
        </w:tc>
        <w:tc>
          <w:tcPr>
            <w:tcW w:w="2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A5CC72" w14:textId="77777777" w:rsidR="000B0E0C" w:rsidRPr="003B3F75" w:rsidRDefault="000B0E0C" w:rsidP="003B3F75">
            <w:pPr>
              <w:suppressAutoHyphens/>
              <w:autoSpaceDN w:val="0"/>
              <w:spacing w:line="240" w:lineRule="auto"/>
              <w:jc w:val="center"/>
              <w:rPr>
                <w:rFonts w:ascii="Times New Roman" w:hAnsi="Times New Roman" w:cs="Times New Roman"/>
              </w:rPr>
            </w:pPr>
            <w:r w:rsidRPr="003B3F75">
              <w:rPr>
                <w:rFonts w:ascii="Times New Roman" w:hAnsi="Times New Roman" w:cs="Times New Roman"/>
              </w:rPr>
              <w:t>31</w:t>
            </w:r>
          </w:p>
        </w:tc>
      </w:tr>
    </w:tbl>
    <w:p w14:paraId="7D8D9892" w14:textId="77777777" w:rsidR="000B0E0C" w:rsidRPr="003B3F75" w:rsidRDefault="000B0E0C" w:rsidP="00431A39">
      <w:pPr>
        <w:suppressAutoHyphens/>
        <w:autoSpaceDN w:val="0"/>
        <w:spacing w:after="0" w:line="360" w:lineRule="auto"/>
        <w:jc w:val="both"/>
        <w:textAlignment w:val="baseline"/>
        <w:rPr>
          <w:rFonts w:ascii="Times New Roman" w:hAnsi="Times New Roman" w:cs="Times New Roman"/>
          <w:i/>
          <w:iCs/>
          <w:kern w:val="3"/>
          <w:sz w:val="20"/>
          <w:szCs w:val="20"/>
          <w:lang w:eastAsia="zh-CN"/>
        </w:rPr>
      </w:pPr>
      <w:r w:rsidRPr="003B3F75">
        <w:rPr>
          <w:rFonts w:ascii="Times New Roman" w:hAnsi="Times New Roman" w:cs="Times New Roman"/>
          <w:i/>
          <w:iCs/>
          <w:kern w:val="3"/>
          <w:sz w:val="20"/>
          <w:szCs w:val="20"/>
          <w:lang w:eastAsia="zh-CN"/>
        </w:rPr>
        <w:t>Źródło: opracowanie własne na podstawie danych z Komendy Powiatowej Policji w Jarosławiu.</w:t>
      </w:r>
    </w:p>
    <w:p w14:paraId="3C231DAA" w14:textId="77777777" w:rsidR="000B0E0C" w:rsidRPr="00C151A3" w:rsidRDefault="000B0E0C" w:rsidP="003B3F75">
      <w:pPr>
        <w:suppressAutoHyphens/>
        <w:autoSpaceDN w:val="0"/>
        <w:spacing w:after="0" w:line="240" w:lineRule="auto"/>
        <w:jc w:val="both"/>
        <w:textAlignment w:val="baseline"/>
        <w:rPr>
          <w:rFonts w:ascii="Times New Roman" w:hAnsi="Times New Roman" w:cs="Times New Roman"/>
          <w:kern w:val="3"/>
          <w:sz w:val="24"/>
          <w:szCs w:val="24"/>
          <w:lang w:eastAsia="zh-CN"/>
        </w:rPr>
      </w:pPr>
    </w:p>
    <w:p w14:paraId="2A35C9B7" w14:textId="77777777" w:rsidR="000B0E0C" w:rsidRPr="00C151A3" w:rsidRDefault="000B0E0C" w:rsidP="00431A39">
      <w:pPr>
        <w:suppressAutoHyphens/>
        <w:autoSpaceDN w:val="0"/>
        <w:spacing w:after="0" w:line="360" w:lineRule="auto"/>
        <w:ind w:firstLine="709"/>
        <w:jc w:val="both"/>
        <w:textAlignment w:val="baseline"/>
        <w:rPr>
          <w:rFonts w:ascii="Times New Roman" w:hAnsi="Times New Roman" w:cs="Times New Roman"/>
          <w:kern w:val="3"/>
          <w:sz w:val="24"/>
          <w:szCs w:val="24"/>
          <w:lang w:eastAsia="zh-CN"/>
        </w:rPr>
      </w:pPr>
      <w:r>
        <w:rPr>
          <w:rFonts w:ascii="Times New Roman" w:hAnsi="Times New Roman" w:cs="Times New Roman"/>
          <w:kern w:val="3"/>
          <w:sz w:val="24"/>
          <w:szCs w:val="24"/>
          <w:lang w:eastAsia="zh-CN"/>
        </w:rPr>
        <w:t>W latach 2017-</w:t>
      </w:r>
      <w:r w:rsidRPr="00C151A3">
        <w:rPr>
          <w:rFonts w:ascii="Times New Roman" w:hAnsi="Times New Roman" w:cs="Times New Roman"/>
          <w:kern w:val="3"/>
          <w:sz w:val="24"/>
          <w:szCs w:val="24"/>
          <w:lang w:eastAsia="zh-CN"/>
        </w:rPr>
        <w:t>2019 w KPP w Jarosławiu zgłoszono ogółem 652 przestępstwa kryminalne. Najwięcej przestępstw zgłoszono w roku 2019 (244), a najmniej w roku 2018 (193). Liczba przestępstw zg</w:t>
      </w:r>
      <w:r>
        <w:rPr>
          <w:rFonts w:ascii="Times New Roman" w:hAnsi="Times New Roman" w:cs="Times New Roman"/>
          <w:kern w:val="3"/>
          <w:sz w:val="24"/>
          <w:szCs w:val="24"/>
          <w:lang w:eastAsia="zh-CN"/>
        </w:rPr>
        <w:t>łoszonych w okresie od 2017 r.</w:t>
      </w:r>
      <w:r w:rsidRPr="00C151A3">
        <w:rPr>
          <w:rFonts w:ascii="Times New Roman" w:hAnsi="Times New Roman" w:cs="Times New Roman"/>
          <w:kern w:val="3"/>
          <w:sz w:val="24"/>
          <w:szCs w:val="24"/>
          <w:lang w:eastAsia="zh-CN"/>
        </w:rPr>
        <w:t xml:space="preserve"> do 2018 spadała, w roku 2018 zgłoszono o 22 przestępstwa mniej niż w roku 2017, jednak w roku 2019 liczba przestępstw wzrosła w stosunku do roku poprzedniego o 51. Z kolei od 1 stycznia do 30 września </w:t>
      </w:r>
      <w:r>
        <w:rPr>
          <w:rFonts w:ascii="Times New Roman" w:hAnsi="Times New Roman" w:cs="Times New Roman"/>
          <w:kern w:val="3"/>
          <w:sz w:val="24"/>
          <w:szCs w:val="24"/>
          <w:lang w:eastAsia="zh-CN"/>
        </w:rPr>
        <w:br/>
        <w:t>2020 r.</w:t>
      </w:r>
      <w:r w:rsidRPr="00C151A3">
        <w:rPr>
          <w:rFonts w:ascii="Times New Roman" w:hAnsi="Times New Roman" w:cs="Times New Roman"/>
          <w:kern w:val="3"/>
          <w:sz w:val="24"/>
          <w:szCs w:val="24"/>
          <w:lang w:eastAsia="zh-CN"/>
        </w:rPr>
        <w:t xml:space="preserve"> odnotowano 191 przestępstwa kryminalne. Zagrożenie przestępczością jest na bieżąco monitorowane, a do skali zagrożeń dostosowywana jest dyslokacja służby patrolowej, wywiadowczej i obchodowej.</w:t>
      </w:r>
    </w:p>
    <w:p w14:paraId="43D2798E" w14:textId="77777777" w:rsidR="000B0E0C" w:rsidRPr="00C151A3" w:rsidRDefault="00695D29" w:rsidP="00431A39">
      <w:pPr>
        <w:suppressAutoHyphens/>
        <w:autoSpaceDN w:val="0"/>
        <w:spacing w:after="0" w:line="360" w:lineRule="auto"/>
        <w:jc w:val="both"/>
        <w:textAlignment w:val="baseline"/>
        <w:rPr>
          <w:rFonts w:ascii="Times New Roman" w:hAnsi="Times New Roman" w:cs="Times New Roman"/>
          <w:kern w:val="3"/>
          <w:lang w:eastAsia="zh-CN"/>
        </w:rPr>
      </w:pPr>
      <w:r>
        <w:rPr>
          <w:rFonts w:ascii="Times New Roman" w:hAnsi="Times New Roman" w:cs="Times New Roman"/>
          <w:noProof/>
          <w:kern w:val="3"/>
          <w:sz w:val="24"/>
          <w:szCs w:val="24"/>
          <w:lang w:eastAsia="pl-PL"/>
        </w:rPr>
        <w:lastRenderedPageBreak/>
        <w:pict w14:anchorId="03ECF4D5">
          <v:shape id="Wykres 7" o:spid="_x0000_i1029" type="#_x0000_t75" style="width:462.75pt;height:221.25pt;visibility:visible">
            <v:imagedata r:id="rId14" o:title=""/>
            <o:lock v:ext="edit" aspectratio="f"/>
          </v:shape>
        </w:pict>
      </w:r>
    </w:p>
    <w:p w14:paraId="7C8E1F90" w14:textId="77777777" w:rsidR="000B0E0C" w:rsidRPr="003B3F75" w:rsidRDefault="000B0E0C" w:rsidP="00431A39">
      <w:pPr>
        <w:suppressAutoHyphens/>
        <w:autoSpaceDN w:val="0"/>
        <w:spacing w:after="0" w:line="360" w:lineRule="auto"/>
        <w:jc w:val="both"/>
        <w:textAlignment w:val="baseline"/>
        <w:rPr>
          <w:rFonts w:ascii="Times New Roman" w:hAnsi="Times New Roman" w:cs="Times New Roman"/>
          <w:i/>
          <w:iCs/>
          <w:kern w:val="3"/>
          <w:sz w:val="20"/>
          <w:szCs w:val="20"/>
          <w:lang w:eastAsia="zh-CN"/>
        </w:rPr>
      </w:pPr>
      <w:r w:rsidRPr="003B3F75">
        <w:rPr>
          <w:rFonts w:ascii="Times New Roman" w:hAnsi="Times New Roman" w:cs="Times New Roman"/>
          <w:i/>
          <w:iCs/>
          <w:kern w:val="3"/>
          <w:sz w:val="20"/>
          <w:szCs w:val="20"/>
          <w:lang w:eastAsia="zh-CN"/>
        </w:rPr>
        <w:t>Źródło: opracowanie własne na podstawie danych z Komendy Powiatowej Policji w Jarosławiu</w:t>
      </w:r>
    </w:p>
    <w:p w14:paraId="735DD57D" w14:textId="77777777" w:rsidR="000B0E0C" w:rsidRPr="00C151A3" w:rsidRDefault="000B0E0C" w:rsidP="003B3F75">
      <w:pPr>
        <w:suppressAutoHyphens/>
        <w:autoSpaceDN w:val="0"/>
        <w:spacing w:after="0" w:line="240" w:lineRule="auto"/>
        <w:jc w:val="both"/>
        <w:textAlignment w:val="baseline"/>
        <w:rPr>
          <w:rFonts w:ascii="Times New Roman" w:hAnsi="Times New Roman" w:cs="Times New Roman"/>
          <w:b/>
          <w:bCs/>
          <w:kern w:val="3"/>
          <w:sz w:val="24"/>
          <w:szCs w:val="24"/>
          <w:lang w:eastAsia="zh-CN"/>
        </w:rPr>
      </w:pPr>
    </w:p>
    <w:p w14:paraId="71D4181D" w14:textId="77777777" w:rsidR="000B0E0C" w:rsidRPr="00C151A3" w:rsidRDefault="000B0E0C" w:rsidP="00431A39">
      <w:pPr>
        <w:suppressAutoHyphens/>
        <w:autoSpaceDN w:val="0"/>
        <w:spacing w:after="0" w:line="360" w:lineRule="auto"/>
        <w:jc w:val="both"/>
        <w:textAlignment w:val="baseline"/>
        <w:rPr>
          <w:rFonts w:ascii="Times New Roman" w:hAnsi="Times New Roman" w:cs="Times New Roman"/>
          <w:kern w:val="3"/>
          <w:lang w:eastAsia="zh-CN"/>
        </w:rPr>
      </w:pPr>
      <w:r w:rsidRPr="00C151A3">
        <w:rPr>
          <w:rFonts w:ascii="Times New Roman" w:hAnsi="Times New Roman" w:cs="Times New Roman"/>
          <w:b/>
          <w:bCs/>
          <w:kern w:val="3"/>
          <w:sz w:val="24"/>
          <w:szCs w:val="24"/>
          <w:lang w:eastAsia="zh-CN"/>
        </w:rPr>
        <w:tab/>
      </w:r>
      <w:r w:rsidRPr="00C151A3">
        <w:rPr>
          <w:rFonts w:ascii="Times New Roman" w:hAnsi="Times New Roman" w:cs="Times New Roman"/>
          <w:kern w:val="3"/>
          <w:sz w:val="24"/>
          <w:szCs w:val="24"/>
          <w:lang w:eastAsia="zh-CN"/>
        </w:rPr>
        <w:t>W każdym roku bazowym największą liczbę zgłoszonych przestępstw stanowiły kradzieże mienia, przestępstwa narkotykowe i kradzieże z włamaniem. Najmniejszy odsetek stanowią natomiast zabójstwa, zgwałcenia i rozboje.</w:t>
      </w:r>
    </w:p>
    <w:p w14:paraId="70AE0C8A" w14:textId="77777777" w:rsidR="000B0E0C" w:rsidRPr="00C151A3" w:rsidRDefault="000B0E0C" w:rsidP="00160D04">
      <w:pPr>
        <w:suppressAutoHyphens/>
        <w:autoSpaceDN w:val="0"/>
        <w:spacing w:after="0" w:line="276" w:lineRule="auto"/>
        <w:jc w:val="both"/>
        <w:textAlignment w:val="baseline"/>
        <w:rPr>
          <w:rFonts w:ascii="Times New Roman" w:hAnsi="Times New Roman" w:cs="Times New Roman"/>
          <w:kern w:val="3"/>
          <w:sz w:val="24"/>
          <w:szCs w:val="24"/>
          <w:lang w:eastAsia="zh-CN"/>
        </w:rPr>
      </w:pPr>
    </w:p>
    <w:p w14:paraId="6023FBA6" w14:textId="77777777" w:rsidR="000B0E0C" w:rsidRPr="007B6672" w:rsidRDefault="000B0E0C" w:rsidP="00AA39EB">
      <w:pPr>
        <w:pStyle w:val="Nagwek1"/>
        <w:rPr>
          <w:rFonts w:ascii="Times New Roman" w:hAnsi="Times New Roman"/>
          <w:sz w:val="24"/>
          <w:szCs w:val="24"/>
        </w:rPr>
      </w:pPr>
      <w:bookmarkStart w:id="41" w:name="_Toc64463411"/>
      <w:r w:rsidRPr="007B6672">
        <w:rPr>
          <w:rFonts w:ascii="Times New Roman" w:hAnsi="Times New Roman"/>
          <w:sz w:val="24"/>
          <w:szCs w:val="24"/>
        </w:rPr>
        <w:t>2.10 Charakterystyka systemu pomocy społecznej</w:t>
      </w:r>
      <w:bookmarkEnd w:id="41"/>
    </w:p>
    <w:p w14:paraId="5F79F056" w14:textId="77777777" w:rsidR="000B0E0C" w:rsidRPr="007B6672" w:rsidRDefault="000B0E0C" w:rsidP="00AA39EB">
      <w:pPr>
        <w:pStyle w:val="Nagwek1"/>
        <w:rPr>
          <w:rFonts w:ascii="Times New Roman" w:hAnsi="Times New Roman"/>
          <w:sz w:val="24"/>
          <w:szCs w:val="24"/>
        </w:rPr>
      </w:pPr>
    </w:p>
    <w:p w14:paraId="6405F5B2" w14:textId="77777777" w:rsidR="000B0E0C" w:rsidRPr="007B6672" w:rsidRDefault="000B0E0C" w:rsidP="00AA39EB">
      <w:pPr>
        <w:pStyle w:val="Nagwek1"/>
        <w:rPr>
          <w:rFonts w:ascii="Times New Roman" w:hAnsi="Times New Roman"/>
          <w:sz w:val="24"/>
          <w:szCs w:val="24"/>
        </w:rPr>
      </w:pPr>
      <w:bookmarkStart w:id="42" w:name="_Toc64463412"/>
      <w:r w:rsidRPr="007B6672">
        <w:rPr>
          <w:rFonts w:ascii="Times New Roman" w:hAnsi="Times New Roman"/>
          <w:sz w:val="24"/>
          <w:szCs w:val="24"/>
        </w:rPr>
        <w:t>2.10.1 Pomoc społeczna</w:t>
      </w:r>
      <w:bookmarkEnd w:id="42"/>
    </w:p>
    <w:p w14:paraId="53AFA16D" w14:textId="77777777" w:rsidR="000B0E0C" w:rsidRPr="003B3F75" w:rsidRDefault="000B0E0C" w:rsidP="00160D04">
      <w:pPr>
        <w:pStyle w:val="Standard"/>
        <w:ind w:firstLine="709"/>
        <w:jc w:val="both"/>
        <w:rPr>
          <w:sz w:val="24"/>
          <w:szCs w:val="24"/>
        </w:rPr>
      </w:pPr>
    </w:p>
    <w:p w14:paraId="13D0C4CB" w14:textId="77777777" w:rsidR="000B0E0C" w:rsidRPr="00C151A3" w:rsidRDefault="000B0E0C" w:rsidP="00431A39">
      <w:pPr>
        <w:pStyle w:val="Standard"/>
        <w:spacing w:line="360" w:lineRule="auto"/>
        <w:ind w:firstLine="709"/>
        <w:jc w:val="both"/>
        <w:rPr>
          <w:sz w:val="24"/>
          <w:szCs w:val="24"/>
        </w:rPr>
      </w:pPr>
      <w:r w:rsidRPr="00C151A3">
        <w:rPr>
          <w:sz w:val="24"/>
          <w:szCs w:val="24"/>
        </w:rPr>
        <w:t>Według ustawy o pomocy społ</w:t>
      </w:r>
      <w:r>
        <w:rPr>
          <w:sz w:val="24"/>
          <w:szCs w:val="24"/>
        </w:rPr>
        <w:t>ecznej z dnia 12 marca 2004 r.</w:t>
      </w:r>
      <w:r w:rsidRPr="00C151A3">
        <w:rPr>
          <w:sz w:val="24"/>
          <w:szCs w:val="24"/>
        </w:rPr>
        <w:t xml:space="preserve">, pomoc społeczna to instytucja polityki społecznej państwa, mająca na celu umożliwienie osobom i rodzinom przezwyciężanie trudnych sytuacji życiowych, których nie są one w stanie pokonać, wykorzystując własne uprawnienia, zasoby i możliwości, jak również wspierająca osoby </w:t>
      </w:r>
      <w:r>
        <w:rPr>
          <w:sz w:val="24"/>
          <w:szCs w:val="24"/>
        </w:rPr>
        <w:br/>
      </w:r>
      <w:r w:rsidRPr="00C151A3">
        <w:rPr>
          <w:sz w:val="24"/>
          <w:szCs w:val="24"/>
        </w:rPr>
        <w:t>i rodziny w wysiłkach zmierzających do zaspokojenia niezbędnych potrzeb i umożliwiająca im życie w warunkach odpowiadających godności człowieka.</w:t>
      </w:r>
    </w:p>
    <w:p w14:paraId="4B1A4C54" w14:textId="77777777" w:rsidR="000B0E0C" w:rsidRPr="00C151A3" w:rsidRDefault="000B0E0C" w:rsidP="00431A39">
      <w:pPr>
        <w:pStyle w:val="Standard"/>
        <w:spacing w:line="360" w:lineRule="auto"/>
        <w:ind w:firstLine="709"/>
        <w:jc w:val="both"/>
        <w:rPr>
          <w:sz w:val="24"/>
          <w:szCs w:val="24"/>
        </w:rPr>
      </w:pPr>
      <w:r w:rsidRPr="00C151A3">
        <w:rPr>
          <w:sz w:val="24"/>
          <w:szCs w:val="24"/>
        </w:rPr>
        <w:t xml:space="preserve">W Jarosławiu zadania pomocy społecznej realizuje Miejski Ośrodek Pomocy Społecznej, będący jednostką budżetową, która została powołana do wykonywania zadań własnych gminy, jak i zleconych przez administrację rządową. Ponadto, Ośrodek podejmuje działania wynikające z aktów prawnych innych niż ustawa o pomocy społecznej, tj. np. ustawy o świadczeniach rodzinnych, ustawy o pomocy państwa w wychowaniu dzieci, ustawy o pomocy osobom uprawnionym do alimentów, ustawy o dodatkach mieszkaniowych, ustawy o przeciwdziałaniu przemocy w rodzinie, ustawy o wspieraniu rodziny i systemie pieczy </w:t>
      </w:r>
      <w:r w:rsidRPr="00C151A3">
        <w:rPr>
          <w:sz w:val="24"/>
          <w:szCs w:val="24"/>
        </w:rPr>
        <w:lastRenderedPageBreak/>
        <w:t>zastępczej, ustawy o ochronie zdrowia psychicznego, ustawy o działalności pożytku publicznego i wolontariacie.</w:t>
      </w:r>
    </w:p>
    <w:p w14:paraId="4AEF0F47" w14:textId="77777777" w:rsidR="000B0E0C" w:rsidRPr="00C151A3" w:rsidRDefault="000B0E0C" w:rsidP="00431A39">
      <w:pPr>
        <w:pStyle w:val="Standard"/>
        <w:spacing w:line="360" w:lineRule="auto"/>
        <w:ind w:firstLine="709"/>
        <w:jc w:val="both"/>
        <w:rPr>
          <w:sz w:val="24"/>
          <w:szCs w:val="24"/>
        </w:rPr>
      </w:pPr>
      <w:r w:rsidRPr="00C151A3">
        <w:rPr>
          <w:sz w:val="24"/>
          <w:szCs w:val="24"/>
        </w:rPr>
        <w:t>Miejski Ośrodek Pomocy Społecznej w Jarosławiu jest jednostką budżetową Gminy Miejskiej Jarosław, który został utworzony na mocy Zarządzenia nr 4/90 Naczelnika Miasta Jarosławia z dnia 14 maja 1990 r. w sprawie utworzenia Miejskiego Ośrodka Pomocy Społecznej ora</w:t>
      </w:r>
      <w:r>
        <w:rPr>
          <w:sz w:val="24"/>
          <w:szCs w:val="24"/>
        </w:rPr>
        <w:t>z Uchwały nr X/69/90 Miejskiej Rady</w:t>
      </w:r>
      <w:r w:rsidRPr="00C151A3">
        <w:rPr>
          <w:sz w:val="24"/>
          <w:szCs w:val="24"/>
        </w:rPr>
        <w:t xml:space="preserve"> Narodowej w Jarosławiu z dnia </w:t>
      </w:r>
      <w:r>
        <w:rPr>
          <w:sz w:val="24"/>
          <w:szCs w:val="24"/>
        </w:rPr>
        <w:br/>
      </w:r>
      <w:r w:rsidRPr="00C151A3">
        <w:rPr>
          <w:sz w:val="24"/>
          <w:szCs w:val="24"/>
        </w:rPr>
        <w:t xml:space="preserve">27 kwietnia 1990 r. w  sprawie powołania Miejskiego Ośrodka Pomocy Społecznej. </w:t>
      </w:r>
      <w:r>
        <w:rPr>
          <w:sz w:val="24"/>
          <w:szCs w:val="24"/>
        </w:rPr>
        <w:br/>
      </w:r>
      <w:r w:rsidRPr="00C151A3">
        <w:rPr>
          <w:sz w:val="24"/>
          <w:szCs w:val="24"/>
        </w:rPr>
        <w:t xml:space="preserve">Siedzibą i rejonem działania Miejskiego Ośrodka Pomocy Społecznej w Jarosławiu jest miasto Jarosław. W strukturze Miejskiego Ośrodka Pomocy Społecznej w Jarosławiu funkcjonują dwa ośrodki wsparcia dla seniorów - Dzienny Dom "Senior+" przy ulicy Dolnoleżajskiej 16 oraz Klub "Senior+" przy ulicy 3-go Maja 48. </w:t>
      </w:r>
    </w:p>
    <w:p w14:paraId="5029EBB0" w14:textId="583276CE" w:rsidR="000B0E0C" w:rsidRDefault="000B0E0C" w:rsidP="00431A39">
      <w:pPr>
        <w:pStyle w:val="Standard"/>
        <w:spacing w:line="360" w:lineRule="auto"/>
        <w:ind w:firstLine="709"/>
        <w:jc w:val="both"/>
        <w:rPr>
          <w:sz w:val="24"/>
          <w:szCs w:val="24"/>
        </w:rPr>
      </w:pPr>
      <w:r w:rsidRPr="00C151A3">
        <w:rPr>
          <w:sz w:val="24"/>
          <w:szCs w:val="24"/>
        </w:rPr>
        <w:t>Ustawa o pomocy społecznej nałożyła obowiąze</w:t>
      </w:r>
      <w:r>
        <w:rPr>
          <w:sz w:val="24"/>
          <w:szCs w:val="24"/>
        </w:rPr>
        <w:t xml:space="preserve">k spełnienia do końca 2010 r. </w:t>
      </w:r>
      <w:r w:rsidRPr="00C151A3">
        <w:rPr>
          <w:sz w:val="24"/>
          <w:szCs w:val="24"/>
        </w:rPr>
        <w:t xml:space="preserve">wymogu, że „ośrodek pomocy społecznej zatrudnia pracowników socjalnych proporcjonalnie do liczby ludności gminy w stosunku 1 pracownik socjalny na 2000 mieszkańców, nie mniej jednak niż trzech pracowników” (art. 110 ust.11). Miejski Ośrodek Pomocy Społecznej </w:t>
      </w:r>
      <w:r>
        <w:rPr>
          <w:sz w:val="24"/>
          <w:szCs w:val="24"/>
        </w:rPr>
        <w:br/>
      </w:r>
      <w:r w:rsidRPr="00C151A3">
        <w:rPr>
          <w:sz w:val="24"/>
          <w:szCs w:val="24"/>
        </w:rPr>
        <w:t>w Jarosławiu spełnia wymagany wskaźnik zatrudnienia pracowników socjalnych pracujących w rejonach opiekuńczych.</w:t>
      </w:r>
    </w:p>
    <w:p w14:paraId="230492A2" w14:textId="77777777" w:rsidR="00092A6E" w:rsidRPr="00C151A3" w:rsidRDefault="00092A6E" w:rsidP="00431A39">
      <w:pPr>
        <w:pStyle w:val="Standard"/>
        <w:spacing w:line="360" w:lineRule="auto"/>
        <w:ind w:firstLine="709"/>
        <w:jc w:val="both"/>
        <w:rPr>
          <w:sz w:val="24"/>
          <w:szCs w:val="24"/>
        </w:rPr>
      </w:pPr>
    </w:p>
    <w:p w14:paraId="0220C94A" w14:textId="77777777" w:rsidR="000B0E0C" w:rsidRPr="00C151A3" w:rsidRDefault="000B0E0C" w:rsidP="003B3F75">
      <w:pPr>
        <w:pStyle w:val="Standard"/>
        <w:spacing w:line="276" w:lineRule="auto"/>
        <w:jc w:val="both"/>
        <w:rPr>
          <w:b/>
          <w:bCs/>
          <w:i/>
          <w:iCs/>
          <w:sz w:val="24"/>
          <w:szCs w:val="24"/>
        </w:rPr>
      </w:pPr>
      <w:r w:rsidRPr="00C151A3">
        <w:rPr>
          <w:b/>
          <w:bCs/>
          <w:i/>
          <w:iCs/>
          <w:sz w:val="24"/>
          <w:szCs w:val="24"/>
        </w:rPr>
        <w:t>Z</w:t>
      </w:r>
      <w:r>
        <w:rPr>
          <w:b/>
          <w:bCs/>
          <w:i/>
          <w:iCs/>
          <w:sz w:val="24"/>
          <w:szCs w:val="24"/>
        </w:rPr>
        <w:t>miany organizacyjne od 2021 r.</w:t>
      </w:r>
    </w:p>
    <w:p w14:paraId="3ED6D175" w14:textId="77777777" w:rsidR="000B0E0C" w:rsidRPr="00C151A3" w:rsidRDefault="000B0E0C" w:rsidP="00160D04">
      <w:pPr>
        <w:pStyle w:val="Standard"/>
        <w:jc w:val="both"/>
        <w:rPr>
          <w:sz w:val="24"/>
          <w:szCs w:val="24"/>
        </w:rPr>
      </w:pPr>
    </w:p>
    <w:p w14:paraId="522E4A79" w14:textId="2DBF1B47" w:rsidR="000B0E0C" w:rsidRPr="00C151A3" w:rsidRDefault="000B0E0C" w:rsidP="00431A39">
      <w:pPr>
        <w:pStyle w:val="Standard"/>
        <w:spacing w:line="360" w:lineRule="auto"/>
        <w:jc w:val="both"/>
        <w:rPr>
          <w:sz w:val="24"/>
          <w:szCs w:val="24"/>
        </w:rPr>
      </w:pPr>
      <w:r>
        <w:rPr>
          <w:sz w:val="24"/>
          <w:szCs w:val="24"/>
        </w:rPr>
        <w:tab/>
        <w:t>1 stycznia 2021 r.</w:t>
      </w:r>
      <w:r w:rsidRPr="00C151A3">
        <w:rPr>
          <w:sz w:val="24"/>
          <w:szCs w:val="24"/>
        </w:rPr>
        <w:t xml:space="preserve"> działalność rozpocz</w:t>
      </w:r>
      <w:r w:rsidR="00FE2AB7">
        <w:rPr>
          <w:sz w:val="24"/>
          <w:szCs w:val="24"/>
        </w:rPr>
        <w:t>ęły dwa nowopowstałe</w:t>
      </w:r>
      <w:r w:rsidRPr="00C151A3">
        <w:rPr>
          <w:sz w:val="24"/>
          <w:szCs w:val="24"/>
        </w:rPr>
        <w:t xml:space="preserve"> ośrodki wsparcia dziennego dla osób starszych, tj. Dzienn</w:t>
      </w:r>
      <w:r w:rsidR="00FE2AB7">
        <w:rPr>
          <w:sz w:val="24"/>
          <w:szCs w:val="24"/>
        </w:rPr>
        <w:t>y</w:t>
      </w:r>
      <w:r w:rsidRPr="00C151A3">
        <w:rPr>
          <w:sz w:val="24"/>
          <w:szCs w:val="24"/>
        </w:rPr>
        <w:t xml:space="preserve"> Dom i Klub „Senior+”. Dzienny Dom zlokalizowany jest na Placu Mickiewicza 18, natomiast Klub na os. Jagiellonów 1. Dla uczestników placówek "Senior+" zapewniona jest szeroka oferta aktywności, w szczególn</w:t>
      </w:r>
      <w:r>
        <w:rPr>
          <w:sz w:val="24"/>
          <w:szCs w:val="24"/>
        </w:rPr>
        <w:t>ości zajęcia ruchowe, sportowo -</w:t>
      </w:r>
      <w:r w:rsidRPr="00C151A3">
        <w:rPr>
          <w:sz w:val="24"/>
          <w:szCs w:val="24"/>
        </w:rPr>
        <w:t xml:space="preserve"> rekreacyjne, edukacyjne, kulturalno-oświatowe, terapia zajęciowa, treningi kulinarne oraz działania o charakterze prozdrowotnym. O przyjęcie do placówek mogą ubiegać się osoby, które są nieaktywne zawodowo, ukończyły 60 rok życia i są mieszkańcami Miasta Jarosławia. Zadanie współfinansowane jest ze środków otrzymanych </w:t>
      </w:r>
      <w:r>
        <w:rPr>
          <w:sz w:val="24"/>
          <w:szCs w:val="24"/>
        </w:rPr>
        <w:t xml:space="preserve">z Ministerstwa Rodziny </w:t>
      </w:r>
      <w:r w:rsidRPr="00C151A3">
        <w:rPr>
          <w:sz w:val="24"/>
          <w:szCs w:val="24"/>
        </w:rPr>
        <w:t>i Polityki Społecznej w ramach Programu Wieloletniego „Senior+” na lata 2015-2020.</w:t>
      </w:r>
    </w:p>
    <w:p w14:paraId="54EBF40C" w14:textId="77777777" w:rsidR="000B0E0C" w:rsidRPr="00C151A3" w:rsidRDefault="000B0E0C" w:rsidP="00160D04">
      <w:pPr>
        <w:pStyle w:val="Standard"/>
        <w:spacing w:line="276" w:lineRule="auto"/>
        <w:jc w:val="both"/>
        <w:rPr>
          <w:sz w:val="24"/>
          <w:szCs w:val="24"/>
        </w:rPr>
      </w:pPr>
    </w:p>
    <w:p w14:paraId="7AFE665E" w14:textId="77777777" w:rsidR="000B0E0C" w:rsidRPr="00C151A3" w:rsidRDefault="000B0E0C" w:rsidP="00160D04">
      <w:pPr>
        <w:pStyle w:val="Standard"/>
        <w:spacing w:line="276" w:lineRule="auto"/>
        <w:jc w:val="both"/>
      </w:pPr>
      <w:r w:rsidRPr="00C151A3">
        <w:rPr>
          <w:b/>
          <w:bCs/>
          <w:i/>
          <w:iCs/>
          <w:sz w:val="24"/>
          <w:szCs w:val="24"/>
        </w:rPr>
        <w:t>Środki finansowe wydatkowane na realizację zadań</w:t>
      </w:r>
    </w:p>
    <w:p w14:paraId="0CAA2793" w14:textId="77777777" w:rsidR="000B0E0C" w:rsidRPr="00160D04" w:rsidRDefault="000B0E0C" w:rsidP="00160D04">
      <w:pPr>
        <w:pStyle w:val="Standard"/>
        <w:jc w:val="both"/>
        <w:rPr>
          <w:sz w:val="24"/>
          <w:szCs w:val="24"/>
        </w:rPr>
      </w:pPr>
    </w:p>
    <w:p w14:paraId="76BCFCF4" w14:textId="6E5350E4" w:rsidR="000B0E0C" w:rsidRDefault="000B0E0C" w:rsidP="00431A39">
      <w:pPr>
        <w:pStyle w:val="Standard"/>
        <w:spacing w:line="360" w:lineRule="auto"/>
        <w:jc w:val="both"/>
        <w:rPr>
          <w:sz w:val="24"/>
          <w:szCs w:val="24"/>
        </w:rPr>
      </w:pPr>
      <w:r w:rsidRPr="00C151A3">
        <w:rPr>
          <w:sz w:val="24"/>
          <w:szCs w:val="24"/>
        </w:rPr>
        <w:tab/>
        <w:t xml:space="preserve">Na wsparcie z pomocy społecznej mogą liczyć osoby i rodziny, które spełniają warunki określone w aktach prawnych. Jednym z nich jest kryterium dochodowe, które od </w:t>
      </w:r>
      <w:r w:rsidRPr="00C151A3">
        <w:rPr>
          <w:sz w:val="24"/>
          <w:szCs w:val="24"/>
        </w:rPr>
        <w:lastRenderedPageBreak/>
        <w:t>października 2018 roku wynosi 701 zł miesięcznie w przypadku osoby s</w:t>
      </w:r>
      <w:r>
        <w:rPr>
          <w:sz w:val="24"/>
          <w:szCs w:val="24"/>
        </w:rPr>
        <w:t>amotnie gospodarującej i 528 zł</w:t>
      </w:r>
      <w:r w:rsidRPr="00C151A3">
        <w:rPr>
          <w:sz w:val="24"/>
          <w:szCs w:val="24"/>
        </w:rPr>
        <w:t xml:space="preserve"> na osobę w rodzinie. Na wsparcie socjalne w postaci zasiłków rodzinnych z dodatkami mogą liczyć natomiast osoby, których dochód na osobę w rodzinie nie przekracza 674 zł lub 764 zł  w przypadku posiadania w składzie rodziny dziecka niepełnosprawnego. Z kolei, aby otrzymać świadczenia z funduszu alimentacyjnego dochód na osobę w rodzinie nie może przekroczyć 900 zł.</w:t>
      </w:r>
    </w:p>
    <w:p w14:paraId="4B411294" w14:textId="77777777" w:rsidR="000B0E0C" w:rsidRPr="00160D04" w:rsidRDefault="000B0E0C" w:rsidP="00431A39">
      <w:pPr>
        <w:pStyle w:val="Standard"/>
        <w:spacing w:line="360" w:lineRule="auto"/>
        <w:jc w:val="both"/>
        <w:rPr>
          <w:sz w:val="24"/>
          <w:szCs w:val="24"/>
        </w:rPr>
      </w:pPr>
      <w:r>
        <w:rPr>
          <w:sz w:val="24"/>
          <w:szCs w:val="24"/>
        </w:rPr>
        <w:tab/>
      </w:r>
      <w:r w:rsidRPr="00C151A3">
        <w:rPr>
          <w:sz w:val="24"/>
          <w:szCs w:val="24"/>
        </w:rPr>
        <w:t>Poniższa tabela przedstawia dane dotyczące kwot wydatkowanych przez MOPS na realizację zadań w latach 2017-2019.</w:t>
      </w:r>
    </w:p>
    <w:p w14:paraId="1A728E03" w14:textId="77777777" w:rsidR="000B0E0C" w:rsidRPr="00C151A3" w:rsidRDefault="000B0E0C" w:rsidP="005A5527">
      <w:pPr>
        <w:pStyle w:val="Standard"/>
        <w:spacing w:line="120" w:lineRule="auto"/>
        <w:jc w:val="both"/>
        <w:rPr>
          <w:sz w:val="24"/>
          <w:szCs w:val="24"/>
        </w:rPr>
      </w:pPr>
    </w:p>
    <w:p w14:paraId="37BEBF30" w14:textId="77777777" w:rsidR="000B0E0C" w:rsidRPr="00160D04" w:rsidRDefault="000B0E0C" w:rsidP="00160D04">
      <w:pPr>
        <w:pStyle w:val="Standard"/>
        <w:spacing w:line="276" w:lineRule="auto"/>
        <w:jc w:val="both"/>
      </w:pPr>
      <w:r w:rsidRPr="00160D04">
        <w:rPr>
          <w:b/>
          <w:bCs/>
        </w:rPr>
        <w:t xml:space="preserve">Dane dotyczące środków finansowych przeznaczonych na realizację świadczeń w latach </w:t>
      </w:r>
      <w:r>
        <w:rPr>
          <w:b/>
          <w:bCs/>
        </w:rPr>
        <w:br/>
      </w:r>
      <w:r w:rsidRPr="00160D04">
        <w:rPr>
          <w:b/>
          <w:bCs/>
        </w:rPr>
        <w:t>2017-2019</w:t>
      </w:r>
    </w:p>
    <w:tbl>
      <w:tblPr>
        <w:tblW w:w="5000" w:type="pct"/>
        <w:jc w:val="center"/>
        <w:tblLayout w:type="fixed"/>
        <w:tblCellMar>
          <w:left w:w="10" w:type="dxa"/>
          <w:right w:w="10" w:type="dxa"/>
        </w:tblCellMar>
        <w:tblLook w:val="00A0" w:firstRow="1" w:lastRow="0" w:firstColumn="1" w:lastColumn="0" w:noHBand="0" w:noVBand="0"/>
      </w:tblPr>
      <w:tblGrid>
        <w:gridCol w:w="2948"/>
        <w:gridCol w:w="2005"/>
        <w:gridCol w:w="2171"/>
        <w:gridCol w:w="2169"/>
      </w:tblGrid>
      <w:tr w:rsidR="000B0E0C" w:rsidRPr="00F04FAE" w14:paraId="6CF428F7" w14:textId="77777777" w:rsidTr="00FA335A">
        <w:trPr>
          <w:trHeight w:val="455"/>
          <w:jc w:val="center"/>
        </w:trPr>
        <w:tc>
          <w:tcPr>
            <w:tcW w:w="29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BB973D3" w14:textId="77777777" w:rsidR="000B0E0C" w:rsidRPr="00160D04" w:rsidRDefault="000B0E0C" w:rsidP="00160D04">
            <w:pPr>
              <w:pStyle w:val="Standard"/>
              <w:spacing w:line="276" w:lineRule="auto"/>
            </w:pPr>
            <w:r>
              <w:rPr>
                <w:b/>
                <w:bCs/>
              </w:rPr>
              <w:t xml:space="preserve">WIELKOŚĆ </w:t>
            </w:r>
            <w:r w:rsidRPr="00160D04">
              <w:rPr>
                <w:b/>
                <w:bCs/>
              </w:rPr>
              <w:t>WYDATKÓW</w:t>
            </w:r>
          </w:p>
        </w:tc>
        <w:tc>
          <w:tcPr>
            <w:tcW w:w="2005" w:type="dxa"/>
            <w:tcBorders>
              <w:top w:val="single" w:sz="4" w:space="0" w:color="00000A"/>
              <w:left w:val="single" w:sz="4" w:space="0" w:color="00000A"/>
              <w:bottom w:val="single" w:sz="4" w:space="0" w:color="00000A"/>
              <w:right w:val="single" w:sz="4" w:space="0" w:color="00000A"/>
            </w:tcBorders>
            <w:vAlign w:val="center"/>
          </w:tcPr>
          <w:p w14:paraId="049D21E6" w14:textId="77777777" w:rsidR="000B0E0C" w:rsidRPr="00160D04" w:rsidRDefault="000B0E0C" w:rsidP="00160D04">
            <w:pPr>
              <w:pStyle w:val="Standard"/>
              <w:spacing w:line="276" w:lineRule="auto"/>
              <w:jc w:val="center"/>
              <w:rPr>
                <w:b/>
                <w:bCs/>
              </w:rPr>
            </w:pPr>
            <w:r w:rsidRPr="00160D04">
              <w:rPr>
                <w:b/>
                <w:bCs/>
              </w:rPr>
              <w:t>2017</w:t>
            </w:r>
          </w:p>
        </w:tc>
        <w:tc>
          <w:tcPr>
            <w:tcW w:w="2171" w:type="dxa"/>
            <w:tcBorders>
              <w:top w:val="single" w:sz="4" w:space="0" w:color="00000A"/>
              <w:left w:val="single" w:sz="4" w:space="0" w:color="00000A"/>
              <w:bottom w:val="single" w:sz="4" w:space="0" w:color="00000A"/>
              <w:right w:val="nil"/>
            </w:tcBorders>
            <w:tcMar>
              <w:top w:w="0" w:type="dxa"/>
              <w:left w:w="113" w:type="dxa"/>
              <w:bottom w:w="0" w:type="dxa"/>
              <w:right w:w="108" w:type="dxa"/>
            </w:tcMar>
            <w:vAlign w:val="center"/>
          </w:tcPr>
          <w:p w14:paraId="1B2A2988" w14:textId="77777777" w:rsidR="000B0E0C" w:rsidRPr="00160D04" w:rsidRDefault="000B0E0C" w:rsidP="00160D04">
            <w:pPr>
              <w:pStyle w:val="Standard"/>
              <w:spacing w:line="276" w:lineRule="auto"/>
              <w:jc w:val="center"/>
            </w:pPr>
            <w:r w:rsidRPr="00160D04">
              <w:rPr>
                <w:b/>
                <w:bCs/>
              </w:rPr>
              <w:t>2018</w:t>
            </w:r>
          </w:p>
        </w:tc>
        <w:tc>
          <w:tcPr>
            <w:tcW w:w="21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B8809FE" w14:textId="77777777" w:rsidR="000B0E0C" w:rsidRPr="00160D04" w:rsidRDefault="000B0E0C" w:rsidP="00160D04">
            <w:pPr>
              <w:pStyle w:val="Standard"/>
              <w:spacing w:line="276" w:lineRule="auto"/>
              <w:jc w:val="center"/>
              <w:rPr>
                <w:b/>
                <w:bCs/>
              </w:rPr>
            </w:pPr>
            <w:r w:rsidRPr="00160D04">
              <w:rPr>
                <w:b/>
                <w:bCs/>
              </w:rPr>
              <w:t>2019</w:t>
            </w:r>
          </w:p>
        </w:tc>
      </w:tr>
      <w:tr w:rsidR="000B0E0C" w:rsidRPr="00F04FAE" w14:paraId="2E3FDA6B" w14:textId="77777777" w:rsidTr="00FA335A">
        <w:trPr>
          <w:jc w:val="center"/>
        </w:trPr>
        <w:tc>
          <w:tcPr>
            <w:tcW w:w="29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DD487CF" w14:textId="77777777" w:rsidR="000B0E0C" w:rsidRPr="00160D04" w:rsidRDefault="000B0E0C" w:rsidP="00160D04">
            <w:pPr>
              <w:pStyle w:val="Standard"/>
              <w:spacing w:line="276" w:lineRule="auto"/>
              <w:rPr>
                <w:b/>
                <w:bCs/>
              </w:rPr>
            </w:pPr>
            <w:r>
              <w:rPr>
                <w:b/>
                <w:bCs/>
              </w:rPr>
              <w:t xml:space="preserve">Ogółem, </w:t>
            </w:r>
            <w:r w:rsidRPr="00160D04">
              <w:rPr>
                <w:b/>
                <w:bCs/>
              </w:rPr>
              <w:t>w tym:</w:t>
            </w:r>
          </w:p>
        </w:tc>
        <w:tc>
          <w:tcPr>
            <w:tcW w:w="2005" w:type="dxa"/>
            <w:tcBorders>
              <w:top w:val="single" w:sz="4" w:space="0" w:color="00000A"/>
              <w:left w:val="single" w:sz="4" w:space="0" w:color="00000A"/>
              <w:bottom w:val="single" w:sz="4" w:space="0" w:color="00000A"/>
              <w:right w:val="single" w:sz="4" w:space="0" w:color="00000A"/>
            </w:tcBorders>
            <w:vAlign w:val="center"/>
          </w:tcPr>
          <w:p w14:paraId="0D6B089D" w14:textId="77777777" w:rsidR="000B0E0C" w:rsidRPr="00160D04" w:rsidRDefault="000B0E0C" w:rsidP="00160D04">
            <w:pPr>
              <w:pStyle w:val="Standard"/>
              <w:spacing w:line="276" w:lineRule="auto"/>
              <w:jc w:val="center"/>
              <w:rPr>
                <w:b/>
                <w:bCs/>
              </w:rPr>
            </w:pPr>
            <w:r w:rsidRPr="00160D04">
              <w:rPr>
                <w:b/>
                <w:bCs/>
              </w:rPr>
              <w:t>43 438 331,06 zł</w:t>
            </w:r>
          </w:p>
        </w:tc>
        <w:tc>
          <w:tcPr>
            <w:tcW w:w="2171" w:type="dxa"/>
            <w:tcBorders>
              <w:top w:val="single" w:sz="4" w:space="0" w:color="00000A"/>
              <w:left w:val="single" w:sz="4" w:space="0" w:color="00000A"/>
              <w:bottom w:val="single" w:sz="4" w:space="0" w:color="00000A"/>
              <w:right w:val="nil"/>
            </w:tcBorders>
            <w:tcMar>
              <w:top w:w="0" w:type="dxa"/>
              <w:left w:w="113" w:type="dxa"/>
              <w:bottom w:w="0" w:type="dxa"/>
              <w:right w:w="108" w:type="dxa"/>
            </w:tcMar>
            <w:vAlign w:val="center"/>
          </w:tcPr>
          <w:p w14:paraId="5E361E9D" w14:textId="77777777" w:rsidR="000B0E0C" w:rsidRPr="00160D04" w:rsidRDefault="000B0E0C" w:rsidP="00160D04">
            <w:pPr>
              <w:pStyle w:val="Standard"/>
              <w:spacing w:line="276" w:lineRule="auto"/>
              <w:jc w:val="center"/>
              <w:rPr>
                <w:b/>
                <w:bCs/>
              </w:rPr>
            </w:pPr>
            <w:r w:rsidRPr="00160D04">
              <w:rPr>
                <w:b/>
                <w:bCs/>
              </w:rPr>
              <w:t>44 178 470,47 zł</w:t>
            </w:r>
          </w:p>
        </w:tc>
        <w:tc>
          <w:tcPr>
            <w:tcW w:w="21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D4153FC" w14:textId="77777777" w:rsidR="000B0E0C" w:rsidRPr="00160D04" w:rsidRDefault="000B0E0C" w:rsidP="00160D04">
            <w:pPr>
              <w:pStyle w:val="Standard"/>
              <w:spacing w:line="276" w:lineRule="auto"/>
              <w:jc w:val="center"/>
              <w:rPr>
                <w:b/>
                <w:bCs/>
              </w:rPr>
            </w:pPr>
            <w:r w:rsidRPr="00160D04">
              <w:rPr>
                <w:b/>
                <w:bCs/>
              </w:rPr>
              <w:t>55 311 497,97 zł</w:t>
            </w:r>
          </w:p>
        </w:tc>
      </w:tr>
      <w:tr w:rsidR="000B0E0C" w:rsidRPr="00F04FAE" w14:paraId="46584F27" w14:textId="77777777" w:rsidTr="00FA335A">
        <w:trPr>
          <w:trHeight w:val="396"/>
          <w:jc w:val="center"/>
        </w:trPr>
        <w:tc>
          <w:tcPr>
            <w:tcW w:w="29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2AAF59D" w14:textId="77777777" w:rsidR="000B0E0C" w:rsidRPr="00160D04" w:rsidRDefault="000B0E0C" w:rsidP="00160D04">
            <w:pPr>
              <w:pStyle w:val="Standard"/>
              <w:spacing w:line="276" w:lineRule="auto"/>
              <w:rPr>
                <w:b/>
                <w:bCs/>
              </w:rPr>
            </w:pPr>
            <w:r w:rsidRPr="00160D04">
              <w:rPr>
                <w:b/>
                <w:bCs/>
              </w:rPr>
              <w:t>środki na zadania własne</w:t>
            </w:r>
          </w:p>
        </w:tc>
        <w:tc>
          <w:tcPr>
            <w:tcW w:w="2005" w:type="dxa"/>
            <w:tcBorders>
              <w:top w:val="single" w:sz="4" w:space="0" w:color="00000A"/>
              <w:left w:val="single" w:sz="4" w:space="0" w:color="00000A"/>
              <w:bottom w:val="single" w:sz="4" w:space="0" w:color="00000A"/>
              <w:right w:val="single" w:sz="4" w:space="0" w:color="00000A"/>
            </w:tcBorders>
            <w:vAlign w:val="center"/>
          </w:tcPr>
          <w:p w14:paraId="539D7175" w14:textId="77777777" w:rsidR="000B0E0C" w:rsidRPr="00160D04" w:rsidRDefault="000B0E0C" w:rsidP="00160D04">
            <w:pPr>
              <w:pStyle w:val="Standard"/>
              <w:spacing w:line="276" w:lineRule="auto"/>
              <w:jc w:val="center"/>
            </w:pPr>
            <w:r w:rsidRPr="00160D04">
              <w:t>5 715 689,53 zł</w:t>
            </w:r>
          </w:p>
        </w:tc>
        <w:tc>
          <w:tcPr>
            <w:tcW w:w="2171" w:type="dxa"/>
            <w:tcBorders>
              <w:top w:val="single" w:sz="4" w:space="0" w:color="00000A"/>
              <w:left w:val="single" w:sz="4" w:space="0" w:color="00000A"/>
              <w:bottom w:val="single" w:sz="4" w:space="0" w:color="00000A"/>
              <w:right w:val="nil"/>
            </w:tcBorders>
            <w:tcMar>
              <w:top w:w="0" w:type="dxa"/>
              <w:left w:w="113" w:type="dxa"/>
              <w:bottom w:w="0" w:type="dxa"/>
              <w:right w:w="108" w:type="dxa"/>
            </w:tcMar>
            <w:vAlign w:val="center"/>
          </w:tcPr>
          <w:p w14:paraId="5A168525" w14:textId="77777777" w:rsidR="000B0E0C" w:rsidRPr="00160D04" w:rsidRDefault="000B0E0C" w:rsidP="00160D04">
            <w:pPr>
              <w:pStyle w:val="Standard"/>
              <w:spacing w:line="276" w:lineRule="auto"/>
              <w:jc w:val="center"/>
            </w:pPr>
            <w:r w:rsidRPr="00160D04">
              <w:t>6 029 675,39 zł</w:t>
            </w:r>
          </w:p>
        </w:tc>
        <w:tc>
          <w:tcPr>
            <w:tcW w:w="21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CFECF02" w14:textId="77777777" w:rsidR="000B0E0C" w:rsidRPr="00160D04" w:rsidRDefault="000B0E0C" w:rsidP="00160D04">
            <w:pPr>
              <w:pStyle w:val="Standard"/>
              <w:spacing w:line="276" w:lineRule="auto"/>
              <w:jc w:val="center"/>
            </w:pPr>
            <w:r w:rsidRPr="00160D04">
              <w:t>7 780 092,16 zł</w:t>
            </w:r>
          </w:p>
        </w:tc>
      </w:tr>
      <w:tr w:rsidR="000B0E0C" w:rsidRPr="00F04FAE" w14:paraId="40F5083F" w14:textId="77777777" w:rsidTr="00FA335A">
        <w:trPr>
          <w:trHeight w:val="365"/>
          <w:jc w:val="center"/>
        </w:trPr>
        <w:tc>
          <w:tcPr>
            <w:tcW w:w="29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4E15353" w14:textId="77777777" w:rsidR="000B0E0C" w:rsidRPr="00160D04" w:rsidRDefault="000B0E0C" w:rsidP="00160D04">
            <w:pPr>
              <w:pStyle w:val="Standard"/>
              <w:spacing w:line="276" w:lineRule="auto"/>
              <w:rPr>
                <w:b/>
                <w:bCs/>
              </w:rPr>
            </w:pPr>
            <w:r w:rsidRPr="00160D04">
              <w:rPr>
                <w:b/>
                <w:bCs/>
              </w:rPr>
              <w:t>dotacja do zadań własnych</w:t>
            </w:r>
          </w:p>
        </w:tc>
        <w:tc>
          <w:tcPr>
            <w:tcW w:w="2005" w:type="dxa"/>
            <w:tcBorders>
              <w:top w:val="single" w:sz="4" w:space="0" w:color="00000A"/>
              <w:left w:val="single" w:sz="4" w:space="0" w:color="00000A"/>
              <w:bottom w:val="single" w:sz="4" w:space="0" w:color="00000A"/>
              <w:right w:val="single" w:sz="4" w:space="0" w:color="00000A"/>
            </w:tcBorders>
            <w:vAlign w:val="center"/>
          </w:tcPr>
          <w:p w14:paraId="13466DEC" w14:textId="77777777" w:rsidR="000B0E0C" w:rsidRPr="00160D04" w:rsidRDefault="000B0E0C" w:rsidP="00160D04">
            <w:pPr>
              <w:pStyle w:val="Standard"/>
              <w:spacing w:line="276" w:lineRule="auto"/>
              <w:jc w:val="center"/>
            </w:pPr>
            <w:r w:rsidRPr="00160D04">
              <w:t>4 313 673,85 zł</w:t>
            </w:r>
          </w:p>
        </w:tc>
        <w:tc>
          <w:tcPr>
            <w:tcW w:w="2171" w:type="dxa"/>
            <w:tcBorders>
              <w:top w:val="single" w:sz="4" w:space="0" w:color="00000A"/>
              <w:left w:val="single" w:sz="4" w:space="0" w:color="00000A"/>
              <w:bottom w:val="single" w:sz="4" w:space="0" w:color="00000A"/>
              <w:right w:val="nil"/>
            </w:tcBorders>
            <w:tcMar>
              <w:top w:w="0" w:type="dxa"/>
              <w:left w:w="113" w:type="dxa"/>
              <w:bottom w:w="0" w:type="dxa"/>
              <w:right w:w="108" w:type="dxa"/>
            </w:tcMar>
            <w:vAlign w:val="center"/>
          </w:tcPr>
          <w:p w14:paraId="0FF3B740" w14:textId="77777777" w:rsidR="000B0E0C" w:rsidRPr="00160D04" w:rsidRDefault="000B0E0C" w:rsidP="00160D04">
            <w:pPr>
              <w:pStyle w:val="Standard"/>
              <w:spacing w:line="276" w:lineRule="auto"/>
              <w:jc w:val="center"/>
            </w:pPr>
            <w:r w:rsidRPr="00160D04">
              <w:t>3 669 317,97 zł</w:t>
            </w:r>
          </w:p>
        </w:tc>
        <w:tc>
          <w:tcPr>
            <w:tcW w:w="21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3C9D4CA" w14:textId="77777777" w:rsidR="000B0E0C" w:rsidRPr="00160D04" w:rsidRDefault="000B0E0C" w:rsidP="00160D04">
            <w:pPr>
              <w:pStyle w:val="Standard"/>
              <w:spacing w:line="276" w:lineRule="auto"/>
              <w:jc w:val="center"/>
            </w:pPr>
            <w:r w:rsidRPr="00160D04">
              <w:t>3 467 297,54 zł</w:t>
            </w:r>
          </w:p>
        </w:tc>
      </w:tr>
      <w:tr w:rsidR="000B0E0C" w:rsidRPr="00F04FAE" w14:paraId="201B5675" w14:textId="77777777" w:rsidTr="00FA335A">
        <w:trPr>
          <w:trHeight w:val="428"/>
          <w:jc w:val="center"/>
        </w:trPr>
        <w:tc>
          <w:tcPr>
            <w:tcW w:w="29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34A41F0" w14:textId="77777777" w:rsidR="000B0E0C" w:rsidRPr="00160D04" w:rsidRDefault="000B0E0C" w:rsidP="00160D04">
            <w:pPr>
              <w:pStyle w:val="Standard"/>
              <w:spacing w:line="276" w:lineRule="auto"/>
              <w:rPr>
                <w:b/>
                <w:bCs/>
              </w:rPr>
            </w:pPr>
            <w:r w:rsidRPr="00160D04">
              <w:rPr>
                <w:b/>
                <w:bCs/>
              </w:rPr>
              <w:t>środki na zadania zlecone</w:t>
            </w:r>
          </w:p>
        </w:tc>
        <w:tc>
          <w:tcPr>
            <w:tcW w:w="2005" w:type="dxa"/>
            <w:tcBorders>
              <w:top w:val="single" w:sz="4" w:space="0" w:color="00000A"/>
              <w:left w:val="single" w:sz="4" w:space="0" w:color="00000A"/>
              <w:bottom w:val="single" w:sz="4" w:space="0" w:color="00000A"/>
              <w:right w:val="single" w:sz="4" w:space="0" w:color="00000A"/>
            </w:tcBorders>
            <w:vAlign w:val="center"/>
          </w:tcPr>
          <w:p w14:paraId="22D060FE" w14:textId="77777777" w:rsidR="000B0E0C" w:rsidRPr="00160D04" w:rsidRDefault="000B0E0C" w:rsidP="00160D04">
            <w:pPr>
              <w:pStyle w:val="Standard"/>
              <w:spacing w:line="276" w:lineRule="auto"/>
              <w:jc w:val="center"/>
            </w:pPr>
            <w:r w:rsidRPr="00160D04">
              <w:t>33 508 967, 68 zł</w:t>
            </w:r>
          </w:p>
        </w:tc>
        <w:tc>
          <w:tcPr>
            <w:tcW w:w="2171" w:type="dxa"/>
            <w:tcBorders>
              <w:top w:val="single" w:sz="4" w:space="0" w:color="00000A"/>
              <w:left w:val="single" w:sz="4" w:space="0" w:color="00000A"/>
              <w:bottom w:val="single" w:sz="4" w:space="0" w:color="00000A"/>
              <w:right w:val="nil"/>
            </w:tcBorders>
            <w:tcMar>
              <w:top w:w="0" w:type="dxa"/>
              <w:left w:w="113" w:type="dxa"/>
              <w:bottom w:w="0" w:type="dxa"/>
              <w:right w:w="108" w:type="dxa"/>
            </w:tcMar>
            <w:vAlign w:val="center"/>
          </w:tcPr>
          <w:p w14:paraId="2F25AAB8" w14:textId="77777777" w:rsidR="000B0E0C" w:rsidRPr="00160D04" w:rsidRDefault="000B0E0C" w:rsidP="00160D04">
            <w:pPr>
              <w:pStyle w:val="Standard"/>
              <w:spacing w:line="276" w:lineRule="auto"/>
              <w:jc w:val="center"/>
            </w:pPr>
            <w:r w:rsidRPr="00160D04">
              <w:t>34 479 477,11 zł</w:t>
            </w:r>
          </w:p>
        </w:tc>
        <w:tc>
          <w:tcPr>
            <w:tcW w:w="21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3132265" w14:textId="77777777" w:rsidR="000B0E0C" w:rsidRPr="00160D04" w:rsidRDefault="000B0E0C" w:rsidP="00160D04">
            <w:pPr>
              <w:pStyle w:val="Standard"/>
              <w:spacing w:line="276" w:lineRule="auto"/>
              <w:jc w:val="center"/>
            </w:pPr>
            <w:r w:rsidRPr="00160D04">
              <w:t>44 064 108,27 zł</w:t>
            </w:r>
          </w:p>
        </w:tc>
      </w:tr>
    </w:tbl>
    <w:p w14:paraId="53D09135" w14:textId="77777777" w:rsidR="000B0E0C" w:rsidRPr="00160D04" w:rsidRDefault="000B0E0C" w:rsidP="00431A39">
      <w:pPr>
        <w:pStyle w:val="Standard"/>
        <w:spacing w:line="360" w:lineRule="auto"/>
        <w:jc w:val="both"/>
        <w:rPr>
          <w:sz w:val="20"/>
          <w:szCs w:val="20"/>
        </w:rPr>
      </w:pPr>
      <w:r w:rsidRPr="00160D04">
        <w:rPr>
          <w:i/>
          <w:iCs/>
          <w:sz w:val="20"/>
          <w:szCs w:val="20"/>
        </w:rPr>
        <w:t>Źródło: Opracowanie własne na podstawie danych Miejskiego Ośrodka Pomocy Społecznej w Jarosławiu</w:t>
      </w:r>
      <w:r>
        <w:rPr>
          <w:i/>
          <w:iCs/>
          <w:sz w:val="20"/>
          <w:szCs w:val="20"/>
        </w:rPr>
        <w:t>.</w:t>
      </w:r>
    </w:p>
    <w:p w14:paraId="035F7BC5" w14:textId="77777777" w:rsidR="000B0E0C" w:rsidRPr="00C151A3" w:rsidRDefault="000B0E0C" w:rsidP="005A5527">
      <w:pPr>
        <w:pStyle w:val="Standard"/>
        <w:ind w:firstLine="709"/>
        <w:jc w:val="both"/>
      </w:pPr>
    </w:p>
    <w:p w14:paraId="011BDC0F" w14:textId="77777777" w:rsidR="000B0E0C" w:rsidRPr="00C151A3" w:rsidRDefault="000B0E0C" w:rsidP="00431A39">
      <w:pPr>
        <w:pStyle w:val="Standard"/>
        <w:spacing w:line="360" w:lineRule="auto"/>
        <w:ind w:firstLine="709"/>
        <w:jc w:val="both"/>
      </w:pPr>
      <w:r w:rsidRPr="00C151A3">
        <w:rPr>
          <w:color w:val="000000"/>
          <w:sz w:val="24"/>
          <w:szCs w:val="24"/>
        </w:rPr>
        <w:t>W latach 2017-2019 wysokość środków finansowych przeznaczonych na świadczenia z roku na rok</w:t>
      </w:r>
      <w:r w:rsidRPr="00C151A3">
        <w:rPr>
          <w:color w:val="800000"/>
          <w:sz w:val="24"/>
          <w:szCs w:val="24"/>
        </w:rPr>
        <w:t xml:space="preserve"> </w:t>
      </w:r>
      <w:r w:rsidRPr="00C151A3">
        <w:rPr>
          <w:sz w:val="24"/>
          <w:szCs w:val="24"/>
        </w:rPr>
        <w:t>ulegała wahaniom</w:t>
      </w:r>
      <w:r w:rsidRPr="00C151A3">
        <w:rPr>
          <w:color w:val="800000"/>
          <w:sz w:val="24"/>
          <w:szCs w:val="24"/>
        </w:rPr>
        <w:t xml:space="preserve">. </w:t>
      </w:r>
      <w:r w:rsidRPr="00C151A3">
        <w:rPr>
          <w:color w:val="000000"/>
          <w:sz w:val="24"/>
          <w:szCs w:val="24"/>
        </w:rPr>
        <w:t>Dominującą pozycją były</w:t>
      </w:r>
      <w:r w:rsidRPr="00C151A3">
        <w:rPr>
          <w:color w:val="800000"/>
          <w:sz w:val="24"/>
          <w:szCs w:val="24"/>
        </w:rPr>
        <w:t xml:space="preserve"> </w:t>
      </w:r>
      <w:r w:rsidRPr="00C151A3">
        <w:rPr>
          <w:sz w:val="24"/>
          <w:szCs w:val="24"/>
        </w:rPr>
        <w:t xml:space="preserve">środki na zadania zlecone, </w:t>
      </w:r>
      <w:r w:rsidRPr="00C151A3">
        <w:rPr>
          <w:color w:val="000000"/>
          <w:sz w:val="24"/>
          <w:szCs w:val="24"/>
        </w:rPr>
        <w:t xml:space="preserve">wydatkowane na m.in.: świadczenia rodzinne, świadczenia wychowawcze, fundusz alimentacyjny, „Dobry Start 300 dla ucznia”, częściowe finansowanie działalności ośrodków wsparcia, dodatek energetyczny, specjalistyczne usługi opiekuńcze dla osób z zaburzeniami psychicznymi, składki na ubezpieczenie społeczne i zdrowotne oraz środki wydatkowane </w:t>
      </w:r>
      <w:r>
        <w:rPr>
          <w:color w:val="000000"/>
          <w:sz w:val="24"/>
          <w:szCs w:val="24"/>
        </w:rPr>
        <w:br/>
      </w:r>
      <w:r w:rsidRPr="00C151A3">
        <w:rPr>
          <w:color w:val="000000"/>
          <w:sz w:val="24"/>
          <w:szCs w:val="24"/>
        </w:rPr>
        <w:t>w ramach wspierania rodziny.</w:t>
      </w:r>
    </w:p>
    <w:p w14:paraId="24D5D45D" w14:textId="71C33651" w:rsidR="000B0E0C" w:rsidRDefault="000B0E0C" w:rsidP="005A5527">
      <w:pPr>
        <w:pStyle w:val="Standard"/>
        <w:spacing w:line="120" w:lineRule="auto"/>
        <w:jc w:val="both"/>
        <w:rPr>
          <w:sz w:val="24"/>
          <w:szCs w:val="24"/>
        </w:rPr>
      </w:pPr>
    </w:p>
    <w:p w14:paraId="6907A381" w14:textId="65188339" w:rsidR="005A5527" w:rsidRDefault="005A5527" w:rsidP="005A5527">
      <w:pPr>
        <w:pStyle w:val="Standard"/>
        <w:spacing w:line="120" w:lineRule="auto"/>
        <w:jc w:val="both"/>
        <w:rPr>
          <w:sz w:val="24"/>
          <w:szCs w:val="24"/>
        </w:rPr>
      </w:pPr>
    </w:p>
    <w:p w14:paraId="786F091B" w14:textId="77777777" w:rsidR="005A5527" w:rsidRPr="00C151A3" w:rsidRDefault="005A5527" w:rsidP="005A5527">
      <w:pPr>
        <w:pStyle w:val="Standard"/>
        <w:spacing w:line="120" w:lineRule="auto"/>
        <w:jc w:val="both"/>
        <w:rPr>
          <w:sz w:val="24"/>
          <w:szCs w:val="24"/>
        </w:rPr>
      </w:pPr>
    </w:p>
    <w:p w14:paraId="3A40AE02" w14:textId="77777777" w:rsidR="000B0E0C" w:rsidRPr="00C151A3" w:rsidRDefault="000B0E0C" w:rsidP="00160D04">
      <w:pPr>
        <w:pStyle w:val="Standard"/>
        <w:spacing w:line="276" w:lineRule="auto"/>
        <w:jc w:val="both"/>
      </w:pPr>
      <w:r w:rsidRPr="00C151A3">
        <w:rPr>
          <w:b/>
          <w:bCs/>
          <w:i/>
          <w:iCs/>
          <w:sz w:val="24"/>
          <w:szCs w:val="24"/>
        </w:rPr>
        <w:t>Beneficjenci pomocy społecznej, powody przyznawania i formy udzielanego wsparcia</w:t>
      </w:r>
    </w:p>
    <w:p w14:paraId="5E6046DF" w14:textId="77777777" w:rsidR="000B0E0C" w:rsidRPr="00C151A3" w:rsidRDefault="000B0E0C" w:rsidP="00160D04">
      <w:pPr>
        <w:pStyle w:val="Standard"/>
        <w:jc w:val="both"/>
      </w:pPr>
    </w:p>
    <w:p w14:paraId="762416FB" w14:textId="04767563" w:rsidR="000B0E0C" w:rsidRDefault="000B0E0C" w:rsidP="00431A39">
      <w:pPr>
        <w:pStyle w:val="Standard"/>
        <w:spacing w:line="360" w:lineRule="auto"/>
        <w:jc w:val="both"/>
        <w:rPr>
          <w:sz w:val="24"/>
          <w:szCs w:val="24"/>
        </w:rPr>
      </w:pPr>
      <w:r w:rsidRPr="00C151A3">
        <w:rPr>
          <w:sz w:val="24"/>
          <w:szCs w:val="24"/>
        </w:rPr>
        <w:tab/>
        <w:t>Poniższa tabela przedstawia dane dotyczące liczby mieszkańców miasta objętych przez MOPS pomocą środowiskową w latach 2017-2019.</w:t>
      </w:r>
    </w:p>
    <w:p w14:paraId="4F8201F9" w14:textId="77777777" w:rsidR="005A5527" w:rsidRPr="005A5527" w:rsidRDefault="005A5527" w:rsidP="005A5527">
      <w:pPr>
        <w:pStyle w:val="Standard"/>
        <w:spacing w:line="120" w:lineRule="auto"/>
        <w:jc w:val="both"/>
        <w:rPr>
          <w:sz w:val="24"/>
          <w:szCs w:val="24"/>
        </w:rPr>
      </w:pPr>
    </w:p>
    <w:p w14:paraId="61929EAE" w14:textId="77777777" w:rsidR="000B0E0C" w:rsidRPr="00160D04" w:rsidRDefault="000B0E0C" w:rsidP="00160D04">
      <w:pPr>
        <w:pStyle w:val="Akapitzlist"/>
        <w:spacing w:after="0"/>
        <w:ind w:left="0"/>
        <w:jc w:val="both"/>
        <w:rPr>
          <w:rFonts w:ascii="Times New Roman" w:hAnsi="Times New Roman" w:cs="Times New Roman"/>
        </w:rPr>
      </w:pPr>
      <w:r w:rsidRPr="00160D04">
        <w:rPr>
          <w:rFonts w:ascii="Times New Roman" w:hAnsi="Times New Roman" w:cs="Times New Roman"/>
          <w:b/>
          <w:bCs/>
        </w:rPr>
        <w:t>Beneficjenci pomocy społecznej w latach 2017-2019</w:t>
      </w:r>
    </w:p>
    <w:tbl>
      <w:tblPr>
        <w:tblW w:w="5000" w:type="pct"/>
        <w:jc w:val="center"/>
        <w:tblLayout w:type="fixed"/>
        <w:tblCellMar>
          <w:left w:w="10" w:type="dxa"/>
          <w:right w:w="10" w:type="dxa"/>
        </w:tblCellMar>
        <w:tblLook w:val="00A0" w:firstRow="1" w:lastRow="0" w:firstColumn="1" w:lastColumn="0" w:noHBand="0" w:noVBand="0"/>
      </w:tblPr>
      <w:tblGrid>
        <w:gridCol w:w="4933"/>
        <w:gridCol w:w="1417"/>
        <w:gridCol w:w="1418"/>
        <w:gridCol w:w="1525"/>
      </w:tblGrid>
      <w:tr w:rsidR="000B0E0C" w:rsidRPr="00FA335A" w14:paraId="14B0E674" w14:textId="77777777" w:rsidTr="00FA335A">
        <w:trPr>
          <w:trHeight w:val="294"/>
          <w:jc w:val="center"/>
        </w:trPr>
        <w:tc>
          <w:tcPr>
            <w:tcW w:w="493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0DE7105" w14:textId="77777777" w:rsidR="000B0E0C" w:rsidRPr="00FA335A" w:rsidRDefault="000B0E0C" w:rsidP="00160D04">
            <w:pPr>
              <w:pStyle w:val="Standard"/>
              <w:spacing w:line="276" w:lineRule="auto"/>
            </w:pPr>
          </w:p>
        </w:tc>
        <w:tc>
          <w:tcPr>
            <w:tcW w:w="1417" w:type="dxa"/>
            <w:tcBorders>
              <w:top w:val="single" w:sz="4" w:space="0" w:color="00000A"/>
              <w:left w:val="single" w:sz="4" w:space="0" w:color="00000A"/>
              <w:bottom w:val="single" w:sz="4" w:space="0" w:color="00000A"/>
              <w:right w:val="single" w:sz="4" w:space="0" w:color="00000A"/>
            </w:tcBorders>
            <w:vAlign w:val="center"/>
          </w:tcPr>
          <w:p w14:paraId="00A2B7AB" w14:textId="77777777" w:rsidR="000B0E0C" w:rsidRPr="00FA335A" w:rsidRDefault="000B0E0C" w:rsidP="00160D04">
            <w:pPr>
              <w:pStyle w:val="Standard"/>
              <w:spacing w:line="276" w:lineRule="auto"/>
              <w:jc w:val="center"/>
              <w:rPr>
                <w:b/>
                <w:bCs/>
              </w:rPr>
            </w:pPr>
            <w:r w:rsidRPr="00FA335A">
              <w:rPr>
                <w:b/>
                <w:bCs/>
              </w:rPr>
              <w:t>2017</w:t>
            </w:r>
          </w:p>
        </w:tc>
        <w:tc>
          <w:tcPr>
            <w:tcW w:w="1418" w:type="dxa"/>
            <w:tcBorders>
              <w:top w:val="single" w:sz="4" w:space="0" w:color="00000A"/>
              <w:left w:val="single" w:sz="4" w:space="0" w:color="00000A"/>
              <w:bottom w:val="single" w:sz="4" w:space="0" w:color="00000A"/>
              <w:right w:val="nil"/>
            </w:tcBorders>
            <w:tcMar>
              <w:top w:w="0" w:type="dxa"/>
              <w:left w:w="113" w:type="dxa"/>
              <w:bottom w:w="0" w:type="dxa"/>
              <w:right w:w="108" w:type="dxa"/>
            </w:tcMar>
            <w:vAlign w:val="center"/>
          </w:tcPr>
          <w:p w14:paraId="7D6CCF58" w14:textId="77777777" w:rsidR="000B0E0C" w:rsidRPr="00FA335A" w:rsidRDefault="000B0E0C" w:rsidP="00160D04">
            <w:pPr>
              <w:pStyle w:val="Standard"/>
              <w:spacing w:line="276" w:lineRule="auto"/>
              <w:jc w:val="center"/>
              <w:rPr>
                <w:b/>
                <w:bCs/>
              </w:rPr>
            </w:pPr>
            <w:r w:rsidRPr="00FA335A">
              <w:rPr>
                <w:b/>
                <w:bCs/>
              </w:rPr>
              <w:t>2018</w:t>
            </w:r>
          </w:p>
        </w:tc>
        <w:tc>
          <w:tcPr>
            <w:tcW w:w="152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25B53F6" w14:textId="77777777" w:rsidR="000B0E0C" w:rsidRPr="00FA335A" w:rsidRDefault="000B0E0C" w:rsidP="00160D04">
            <w:pPr>
              <w:pStyle w:val="Standard"/>
              <w:spacing w:line="276" w:lineRule="auto"/>
              <w:jc w:val="center"/>
            </w:pPr>
            <w:r w:rsidRPr="00FA335A">
              <w:rPr>
                <w:b/>
                <w:bCs/>
              </w:rPr>
              <w:t>2019</w:t>
            </w:r>
          </w:p>
        </w:tc>
      </w:tr>
      <w:tr w:rsidR="000B0E0C" w:rsidRPr="00FA335A" w14:paraId="013F57DC" w14:textId="77777777" w:rsidTr="00FA335A">
        <w:trPr>
          <w:trHeight w:val="414"/>
          <w:jc w:val="center"/>
        </w:trPr>
        <w:tc>
          <w:tcPr>
            <w:tcW w:w="493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1859AB3" w14:textId="77777777" w:rsidR="000B0E0C" w:rsidRPr="00FA335A" w:rsidRDefault="000B0E0C" w:rsidP="00160D04">
            <w:pPr>
              <w:pStyle w:val="Standard"/>
              <w:spacing w:line="276" w:lineRule="auto"/>
              <w:rPr>
                <w:b/>
                <w:bCs/>
              </w:rPr>
            </w:pPr>
            <w:r w:rsidRPr="00FA335A">
              <w:rPr>
                <w:b/>
                <w:bCs/>
              </w:rPr>
              <w:t>liczba rodzin</w:t>
            </w:r>
          </w:p>
        </w:tc>
        <w:tc>
          <w:tcPr>
            <w:tcW w:w="1417" w:type="dxa"/>
            <w:tcBorders>
              <w:top w:val="single" w:sz="4" w:space="0" w:color="00000A"/>
              <w:left w:val="single" w:sz="4" w:space="0" w:color="00000A"/>
              <w:bottom w:val="single" w:sz="4" w:space="0" w:color="00000A"/>
              <w:right w:val="single" w:sz="4" w:space="0" w:color="00000A"/>
            </w:tcBorders>
            <w:vAlign w:val="center"/>
          </w:tcPr>
          <w:p w14:paraId="5D8CA575" w14:textId="77777777" w:rsidR="000B0E0C" w:rsidRPr="00FA335A" w:rsidRDefault="000B0E0C" w:rsidP="00160D04">
            <w:pPr>
              <w:pStyle w:val="Standard"/>
              <w:spacing w:line="276" w:lineRule="auto"/>
              <w:jc w:val="center"/>
            </w:pPr>
            <w:r w:rsidRPr="00FA335A">
              <w:t>1 469</w:t>
            </w:r>
          </w:p>
        </w:tc>
        <w:tc>
          <w:tcPr>
            <w:tcW w:w="1418" w:type="dxa"/>
            <w:tcBorders>
              <w:top w:val="single" w:sz="4" w:space="0" w:color="00000A"/>
              <w:left w:val="single" w:sz="4" w:space="0" w:color="00000A"/>
              <w:bottom w:val="single" w:sz="4" w:space="0" w:color="00000A"/>
              <w:right w:val="nil"/>
            </w:tcBorders>
            <w:tcMar>
              <w:top w:w="0" w:type="dxa"/>
              <w:left w:w="113" w:type="dxa"/>
              <w:bottom w:w="0" w:type="dxa"/>
              <w:right w:w="108" w:type="dxa"/>
            </w:tcMar>
            <w:vAlign w:val="center"/>
          </w:tcPr>
          <w:p w14:paraId="77B470F0" w14:textId="77777777" w:rsidR="000B0E0C" w:rsidRPr="00FA335A" w:rsidRDefault="000B0E0C" w:rsidP="00160D04">
            <w:pPr>
              <w:pStyle w:val="Standard"/>
              <w:spacing w:line="276" w:lineRule="auto"/>
              <w:jc w:val="center"/>
            </w:pPr>
            <w:r w:rsidRPr="00FA335A">
              <w:t>1 371</w:t>
            </w:r>
          </w:p>
        </w:tc>
        <w:tc>
          <w:tcPr>
            <w:tcW w:w="152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05D958E" w14:textId="77777777" w:rsidR="000B0E0C" w:rsidRPr="00FA335A" w:rsidRDefault="000B0E0C" w:rsidP="00160D04">
            <w:pPr>
              <w:pStyle w:val="Standard"/>
              <w:spacing w:line="276" w:lineRule="auto"/>
              <w:jc w:val="center"/>
            </w:pPr>
            <w:r w:rsidRPr="00FA335A">
              <w:t>1 281</w:t>
            </w:r>
          </w:p>
        </w:tc>
      </w:tr>
      <w:tr w:rsidR="000B0E0C" w:rsidRPr="00FA335A" w14:paraId="73AB5C35" w14:textId="77777777" w:rsidTr="00FA335A">
        <w:trPr>
          <w:trHeight w:val="419"/>
          <w:jc w:val="center"/>
        </w:trPr>
        <w:tc>
          <w:tcPr>
            <w:tcW w:w="493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61A3C48" w14:textId="77777777" w:rsidR="000B0E0C" w:rsidRPr="00FA335A" w:rsidRDefault="000B0E0C" w:rsidP="00160D04">
            <w:pPr>
              <w:pStyle w:val="Standard"/>
              <w:spacing w:line="276" w:lineRule="auto"/>
              <w:rPr>
                <w:b/>
                <w:bCs/>
              </w:rPr>
            </w:pPr>
            <w:r w:rsidRPr="00FA335A">
              <w:rPr>
                <w:b/>
                <w:bCs/>
              </w:rPr>
              <w:t>liczba osób w rodzinach</w:t>
            </w:r>
          </w:p>
        </w:tc>
        <w:tc>
          <w:tcPr>
            <w:tcW w:w="1417" w:type="dxa"/>
            <w:tcBorders>
              <w:top w:val="single" w:sz="4" w:space="0" w:color="00000A"/>
              <w:left w:val="single" w:sz="4" w:space="0" w:color="00000A"/>
              <w:bottom w:val="single" w:sz="4" w:space="0" w:color="00000A"/>
              <w:right w:val="single" w:sz="4" w:space="0" w:color="00000A"/>
            </w:tcBorders>
            <w:vAlign w:val="center"/>
          </w:tcPr>
          <w:p w14:paraId="67877A2F" w14:textId="77777777" w:rsidR="000B0E0C" w:rsidRPr="00FA335A" w:rsidRDefault="000B0E0C" w:rsidP="00160D04">
            <w:pPr>
              <w:pStyle w:val="Standard"/>
              <w:spacing w:line="276" w:lineRule="auto"/>
              <w:jc w:val="center"/>
            </w:pPr>
            <w:r w:rsidRPr="00FA335A">
              <w:t>3 440</w:t>
            </w:r>
          </w:p>
        </w:tc>
        <w:tc>
          <w:tcPr>
            <w:tcW w:w="1418" w:type="dxa"/>
            <w:tcBorders>
              <w:top w:val="single" w:sz="4" w:space="0" w:color="00000A"/>
              <w:left w:val="single" w:sz="4" w:space="0" w:color="00000A"/>
              <w:bottom w:val="single" w:sz="4" w:space="0" w:color="00000A"/>
              <w:right w:val="nil"/>
            </w:tcBorders>
            <w:tcMar>
              <w:top w:w="0" w:type="dxa"/>
              <w:left w:w="113" w:type="dxa"/>
              <w:bottom w:w="0" w:type="dxa"/>
              <w:right w:w="108" w:type="dxa"/>
            </w:tcMar>
            <w:vAlign w:val="center"/>
          </w:tcPr>
          <w:p w14:paraId="53675555" w14:textId="77777777" w:rsidR="000B0E0C" w:rsidRPr="00FA335A" w:rsidRDefault="000B0E0C" w:rsidP="00160D04">
            <w:pPr>
              <w:pStyle w:val="Standard"/>
              <w:spacing w:line="276" w:lineRule="auto"/>
              <w:jc w:val="center"/>
            </w:pPr>
            <w:r w:rsidRPr="00FA335A">
              <w:t>3 007</w:t>
            </w:r>
          </w:p>
        </w:tc>
        <w:tc>
          <w:tcPr>
            <w:tcW w:w="152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E418C2C" w14:textId="77777777" w:rsidR="000B0E0C" w:rsidRPr="00FA335A" w:rsidRDefault="000B0E0C" w:rsidP="00160D04">
            <w:pPr>
              <w:pStyle w:val="Standard"/>
              <w:spacing w:line="276" w:lineRule="auto"/>
              <w:jc w:val="center"/>
            </w:pPr>
            <w:r w:rsidRPr="00FA335A">
              <w:t>2 816</w:t>
            </w:r>
          </w:p>
        </w:tc>
      </w:tr>
      <w:tr w:rsidR="000B0E0C" w:rsidRPr="00FA335A" w14:paraId="0BCEC3DD" w14:textId="77777777" w:rsidTr="00FA335A">
        <w:trPr>
          <w:trHeight w:val="412"/>
          <w:jc w:val="center"/>
        </w:trPr>
        <w:tc>
          <w:tcPr>
            <w:tcW w:w="493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FFD507F" w14:textId="77777777" w:rsidR="000B0E0C" w:rsidRPr="00FA335A" w:rsidRDefault="000B0E0C" w:rsidP="00160D04">
            <w:pPr>
              <w:pStyle w:val="Standard"/>
              <w:spacing w:line="276" w:lineRule="auto"/>
              <w:rPr>
                <w:b/>
                <w:bCs/>
              </w:rPr>
            </w:pPr>
            <w:r w:rsidRPr="00FA335A">
              <w:rPr>
                <w:b/>
                <w:bCs/>
              </w:rPr>
              <w:t>liczba mieszkańców miasta Jarosławia</w:t>
            </w:r>
          </w:p>
        </w:tc>
        <w:tc>
          <w:tcPr>
            <w:tcW w:w="1417" w:type="dxa"/>
            <w:tcBorders>
              <w:top w:val="single" w:sz="4" w:space="0" w:color="00000A"/>
              <w:left w:val="single" w:sz="4" w:space="0" w:color="00000A"/>
              <w:bottom w:val="single" w:sz="4" w:space="0" w:color="00000A"/>
              <w:right w:val="single" w:sz="4" w:space="0" w:color="00000A"/>
            </w:tcBorders>
            <w:vAlign w:val="center"/>
          </w:tcPr>
          <w:p w14:paraId="0405D9B4" w14:textId="77777777" w:rsidR="000B0E0C" w:rsidRPr="00FA335A" w:rsidRDefault="000B0E0C" w:rsidP="00160D04">
            <w:pPr>
              <w:pStyle w:val="Standard"/>
              <w:spacing w:line="276" w:lineRule="auto"/>
              <w:jc w:val="center"/>
            </w:pPr>
            <w:r w:rsidRPr="00FA335A">
              <w:t>38 168</w:t>
            </w:r>
          </w:p>
        </w:tc>
        <w:tc>
          <w:tcPr>
            <w:tcW w:w="1418" w:type="dxa"/>
            <w:tcBorders>
              <w:top w:val="single" w:sz="4" w:space="0" w:color="00000A"/>
              <w:left w:val="single" w:sz="4" w:space="0" w:color="00000A"/>
              <w:bottom w:val="single" w:sz="4" w:space="0" w:color="00000A"/>
              <w:right w:val="nil"/>
            </w:tcBorders>
            <w:tcMar>
              <w:top w:w="0" w:type="dxa"/>
              <w:left w:w="113" w:type="dxa"/>
              <w:bottom w:w="0" w:type="dxa"/>
              <w:right w:w="108" w:type="dxa"/>
            </w:tcMar>
            <w:vAlign w:val="center"/>
          </w:tcPr>
          <w:p w14:paraId="6F7D7F64" w14:textId="77777777" w:rsidR="000B0E0C" w:rsidRPr="00FA335A" w:rsidRDefault="000B0E0C" w:rsidP="00160D04">
            <w:pPr>
              <w:pStyle w:val="Standard"/>
              <w:spacing w:line="276" w:lineRule="auto"/>
              <w:jc w:val="center"/>
            </w:pPr>
            <w:r w:rsidRPr="00FA335A">
              <w:t>36 817</w:t>
            </w:r>
          </w:p>
        </w:tc>
        <w:tc>
          <w:tcPr>
            <w:tcW w:w="152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C8D1797" w14:textId="77777777" w:rsidR="000B0E0C" w:rsidRPr="00FA335A" w:rsidRDefault="000B0E0C" w:rsidP="00160D04">
            <w:pPr>
              <w:pStyle w:val="Standard"/>
              <w:spacing w:line="276" w:lineRule="auto"/>
              <w:jc w:val="center"/>
            </w:pPr>
            <w:r w:rsidRPr="00FA335A">
              <w:t>37 479</w:t>
            </w:r>
          </w:p>
        </w:tc>
      </w:tr>
      <w:tr w:rsidR="000B0E0C" w:rsidRPr="00FA335A" w14:paraId="52B04F0F" w14:textId="77777777" w:rsidTr="00FA335A">
        <w:trPr>
          <w:trHeight w:val="610"/>
          <w:jc w:val="center"/>
        </w:trPr>
        <w:tc>
          <w:tcPr>
            <w:tcW w:w="493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63CBE1E" w14:textId="77777777" w:rsidR="000B0E0C" w:rsidRPr="00FA335A" w:rsidRDefault="000B0E0C" w:rsidP="00160D04">
            <w:pPr>
              <w:pStyle w:val="Standard"/>
              <w:spacing w:line="276" w:lineRule="auto"/>
              <w:rPr>
                <w:b/>
                <w:bCs/>
              </w:rPr>
            </w:pPr>
            <w:r w:rsidRPr="00FA335A">
              <w:rPr>
                <w:b/>
                <w:bCs/>
              </w:rPr>
              <w:t xml:space="preserve">udział procentowy osób w rodzinach objętych pomocą społeczną w ogólnej liczbie ludności </w:t>
            </w:r>
            <w:r w:rsidRPr="00FA335A">
              <w:rPr>
                <w:b/>
                <w:bCs/>
              </w:rPr>
              <w:lastRenderedPageBreak/>
              <w:t>miasta</w:t>
            </w:r>
          </w:p>
        </w:tc>
        <w:tc>
          <w:tcPr>
            <w:tcW w:w="1417" w:type="dxa"/>
            <w:tcBorders>
              <w:top w:val="single" w:sz="4" w:space="0" w:color="00000A"/>
              <w:left w:val="single" w:sz="4" w:space="0" w:color="00000A"/>
              <w:bottom w:val="single" w:sz="4" w:space="0" w:color="00000A"/>
              <w:right w:val="single" w:sz="4" w:space="0" w:color="00000A"/>
            </w:tcBorders>
            <w:vAlign w:val="center"/>
          </w:tcPr>
          <w:p w14:paraId="33564DA8" w14:textId="77777777" w:rsidR="000B0E0C" w:rsidRPr="00FA335A" w:rsidRDefault="000B0E0C" w:rsidP="00160D04">
            <w:pPr>
              <w:pStyle w:val="Standard"/>
              <w:spacing w:line="276" w:lineRule="auto"/>
              <w:jc w:val="center"/>
            </w:pPr>
            <w:r w:rsidRPr="00FA335A">
              <w:lastRenderedPageBreak/>
              <w:t>9,01%</w:t>
            </w:r>
          </w:p>
        </w:tc>
        <w:tc>
          <w:tcPr>
            <w:tcW w:w="1418" w:type="dxa"/>
            <w:tcBorders>
              <w:top w:val="single" w:sz="4" w:space="0" w:color="00000A"/>
              <w:left w:val="single" w:sz="4" w:space="0" w:color="00000A"/>
              <w:bottom w:val="single" w:sz="4" w:space="0" w:color="00000A"/>
              <w:right w:val="nil"/>
            </w:tcBorders>
            <w:tcMar>
              <w:top w:w="0" w:type="dxa"/>
              <w:left w:w="113" w:type="dxa"/>
              <w:bottom w:w="0" w:type="dxa"/>
              <w:right w:w="108" w:type="dxa"/>
            </w:tcMar>
            <w:vAlign w:val="center"/>
          </w:tcPr>
          <w:p w14:paraId="10EDE7D2" w14:textId="77777777" w:rsidR="000B0E0C" w:rsidRPr="00FA335A" w:rsidRDefault="000B0E0C" w:rsidP="00160D04">
            <w:pPr>
              <w:pStyle w:val="Standard"/>
              <w:spacing w:line="276" w:lineRule="auto"/>
              <w:jc w:val="center"/>
            </w:pPr>
            <w:r w:rsidRPr="00FA335A">
              <w:t>8,17%</w:t>
            </w:r>
          </w:p>
        </w:tc>
        <w:tc>
          <w:tcPr>
            <w:tcW w:w="152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1E32933" w14:textId="77777777" w:rsidR="000B0E0C" w:rsidRPr="00FA335A" w:rsidRDefault="000B0E0C" w:rsidP="00160D04">
            <w:pPr>
              <w:pStyle w:val="Standard"/>
              <w:spacing w:line="276" w:lineRule="auto"/>
              <w:jc w:val="center"/>
            </w:pPr>
            <w:r w:rsidRPr="00FA335A">
              <w:t>7,51%</w:t>
            </w:r>
          </w:p>
        </w:tc>
      </w:tr>
    </w:tbl>
    <w:p w14:paraId="50D5E1DE" w14:textId="77777777" w:rsidR="000B0E0C" w:rsidRPr="00160D04" w:rsidRDefault="000B0E0C" w:rsidP="00431A39">
      <w:pPr>
        <w:pStyle w:val="Standard"/>
        <w:spacing w:line="360" w:lineRule="auto"/>
        <w:jc w:val="both"/>
        <w:rPr>
          <w:sz w:val="20"/>
          <w:szCs w:val="20"/>
        </w:rPr>
      </w:pPr>
      <w:r w:rsidRPr="00160D04">
        <w:rPr>
          <w:i/>
          <w:iCs/>
          <w:sz w:val="20"/>
          <w:szCs w:val="20"/>
        </w:rPr>
        <w:t>Źródło: Opracowanie własne na podstawie danych Miejskiego Ośrodka Pomocy Społecznej w Jarosławiu</w:t>
      </w:r>
    </w:p>
    <w:p w14:paraId="3846DF4F" w14:textId="77777777" w:rsidR="000B0E0C" w:rsidRPr="00C151A3" w:rsidRDefault="000B0E0C" w:rsidP="005A5527">
      <w:pPr>
        <w:pStyle w:val="Standard"/>
        <w:spacing w:line="120" w:lineRule="auto"/>
        <w:jc w:val="both"/>
        <w:rPr>
          <w:sz w:val="24"/>
          <w:szCs w:val="24"/>
        </w:rPr>
      </w:pPr>
    </w:p>
    <w:p w14:paraId="11F1B57D" w14:textId="77777777" w:rsidR="000B0E0C" w:rsidRPr="00C151A3" w:rsidRDefault="000B0E0C" w:rsidP="00431A39">
      <w:pPr>
        <w:pStyle w:val="Standard"/>
        <w:spacing w:line="360" w:lineRule="auto"/>
        <w:jc w:val="both"/>
        <w:rPr>
          <w:sz w:val="24"/>
          <w:szCs w:val="24"/>
        </w:rPr>
      </w:pPr>
      <w:r w:rsidRPr="00C151A3">
        <w:rPr>
          <w:sz w:val="24"/>
          <w:szCs w:val="24"/>
        </w:rPr>
        <w:tab/>
        <w:t>Liczba rodzin i osób w rodzinach objętych pomocą społeczną w mieście ulegała stopniowemu zmniejszeniu na pr</w:t>
      </w:r>
      <w:r>
        <w:rPr>
          <w:sz w:val="24"/>
          <w:szCs w:val="24"/>
        </w:rPr>
        <w:t>zestrzeni 2017, 2018 i 2019 r</w:t>
      </w:r>
      <w:r w:rsidRPr="00C151A3">
        <w:rPr>
          <w:sz w:val="24"/>
          <w:szCs w:val="24"/>
        </w:rPr>
        <w:t>. Przyczyną były głównie prorodzinne  programy rządowe, jak również inne projekty kierowane do osób korzystających z pomocy społecznej, które mają na celu zwiększenie samodzielności i zaradności życiowej tych osób i rodzin.</w:t>
      </w:r>
    </w:p>
    <w:p w14:paraId="00CC4372" w14:textId="77777777" w:rsidR="000B0E0C" w:rsidRPr="00C151A3" w:rsidRDefault="000B0E0C" w:rsidP="005A5527">
      <w:pPr>
        <w:pStyle w:val="Standard"/>
        <w:spacing w:line="120" w:lineRule="auto"/>
        <w:jc w:val="both"/>
        <w:rPr>
          <w:sz w:val="24"/>
          <w:szCs w:val="24"/>
        </w:rPr>
      </w:pPr>
    </w:p>
    <w:p w14:paraId="37442762" w14:textId="77777777" w:rsidR="000B0E0C" w:rsidRPr="005A5527" w:rsidRDefault="000B0E0C" w:rsidP="00160D04">
      <w:pPr>
        <w:pStyle w:val="Standard"/>
        <w:spacing w:line="276" w:lineRule="auto"/>
        <w:jc w:val="both"/>
        <w:rPr>
          <w:b/>
          <w:bCs/>
          <w:sz w:val="20"/>
          <w:szCs w:val="20"/>
        </w:rPr>
      </w:pPr>
      <w:r w:rsidRPr="005A5527">
        <w:rPr>
          <w:b/>
          <w:bCs/>
          <w:sz w:val="20"/>
          <w:szCs w:val="20"/>
        </w:rPr>
        <w:t>Powody przyznania świadczeń w ramach ustawy o pomocy społecznej w mieście w roku 2017</w:t>
      </w:r>
    </w:p>
    <w:tbl>
      <w:tblPr>
        <w:tblW w:w="9060" w:type="dxa"/>
        <w:tblInd w:w="2" w:type="dxa"/>
        <w:tblLayout w:type="fixed"/>
        <w:tblCellMar>
          <w:left w:w="10" w:type="dxa"/>
          <w:right w:w="10" w:type="dxa"/>
        </w:tblCellMar>
        <w:tblLook w:val="00A0" w:firstRow="1" w:lastRow="0" w:firstColumn="1" w:lastColumn="0" w:noHBand="0" w:noVBand="0"/>
      </w:tblPr>
      <w:tblGrid>
        <w:gridCol w:w="6348"/>
        <w:gridCol w:w="1418"/>
        <w:gridCol w:w="1294"/>
      </w:tblGrid>
      <w:tr w:rsidR="000B0E0C" w:rsidRPr="00FA335A" w14:paraId="75307E02" w14:textId="77777777" w:rsidTr="005A5527">
        <w:trPr>
          <w:trHeight w:val="442"/>
        </w:trPr>
        <w:tc>
          <w:tcPr>
            <w:tcW w:w="63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CA7B291" w14:textId="77777777" w:rsidR="000B0E0C" w:rsidRPr="00FA335A" w:rsidRDefault="000B0E0C" w:rsidP="00160D04">
            <w:pPr>
              <w:pStyle w:val="Standard"/>
              <w:spacing w:line="276" w:lineRule="auto"/>
            </w:pPr>
            <w:r w:rsidRPr="00FA335A">
              <w:rPr>
                <w:b/>
                <w:bCs/>
              </w:rPr>
              <w:t>Powód trudnej sytuacji życiowej</w:t>
            </w:r>
          </w:p>
        </w:tc>
        <w:tc>
          <w:tcPr>
            <w:tcW w:w="141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87A536B" w14:textId="77777777" w:rsidR="000B0E0C" w:rsidRPr="00FA335A" w:rsidRDefault="000B0E0C" w:rsidP="005A5527">
            <w:pPr>
              <w:pStyle w:val="Standard"/>
              <w:spacing w:line="276" w:lineRule="auto"/>
              <w:jc w:val="center"/>
            </w:pPr>
            <w:r w:rsidRPr="00FA335A">
              <w:rPr>
                <w:b/>
                <w:bCs/>
              </w:rPr>
              <w:t>Ogółem</w:t>
            </w:r>
          </w:p>
        </w:tc>
        <w:tc>
          <w:tcPr>
            <w:tcW w:w="12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7DF1B8A" w14:textId="77777777" w:rsidR="000B0E0C" w:rsidRPr="00FA335A" w:rsidRDefault="000B0E0C" w:rsidP="005A5527">
            <w:pPr>
              <w:pStyle w:val="Standard"/>
              <w:spacing w:line="276" w:lineRule="auto"/>
              <w:jc w:val="center"/>
            </w:pPr>
            <w:r w:rsidRPr="00FA335A">
              <w:rPr>
                <w:b/>
                <w:bCs/>
              </w:rPr>
              <w:t>Liczba osób w rodzinach</w:t>
            </w:r>
          </w:p>
        </w:tc>
      </w:tr>
      <w:tr w:rsidR="000B0E0C" w:rsidRPr="00FA335A" w14:paraId="5F06381E" w14:textId="77777777" w:rsidTr="00FA335A">
        <w:trPr>
          <w:trHeight w:val="326"/>
        </w:trPr>
        <w:tc>
          <w:tcPr>
            <w:tcW w:w="63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05EFCC0" w14:textId="77777777" w:rsidR="000B0E0C" w:rsidRPr="00FA335A" w:rsidRDefault="000B0E0C" w:rsidP="00160D04">
            <w:pPr>
              <w:pStyle w:val="Standard"/>
              <w:spacing w:line="276" w:lineRule="auto"/>
            </w:pPr>
            <w:r w:rsidRPr="00FA335A">
              <w:t>Ubóstwo</w:t>
            </w:r>
          </w:p>
        </w:tc>
        <w:tc>
          <w:tcPr>
            <w:tcW w:w="141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7132C7D" w14:textId="77777777" w:rsidR="000B0E0C" w:rsidRPr="00FA335A" w:rsidRDefault="000B0E0C" w:rsidP="005A5527">
            <w:pPr>
              <w:pStyle w:val="Standard"/>
              <w:spacing w:line="276" w:lineRule="auto"/>
              <w:jc w:val="center"/>
            </w:pPr>
            <w:r w:rsidRPr="00FA335A">
              <w:t>23</w:t>
            </w:r>
          </w:p>
        </w:tc>
        <w:tc>
          <w:tcPr>
            <w:tcW w:w="12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59E8FF9" w14:textId="77777777" w:rsidR="000B0E0C" w:rsidRPr="00FA335A" w:rsidRDefault="000B0E0C" w:rsidP="005A5527">
            <w:pPr>
              <w:pStyle w:val="Standard"/>
              <w:spacing w:line="276" w:lineRule="auto"/>
              <w:jc w:val="center"/>
            </w:pPr>
            <w:r w:rsidRPr="00FA335A">
              <w:t>63</w:t>
            </w:r>
          </w:p>
        </w:tc>
      </w:tr>
      <w:tr w:rsidR="000B0E0C" w:rsidRPr="00FA335A" w14:paraId="61D54C0C" w14:textId="77777777" w:rsidTr="00FA335A">
        <w:trPr>
          <w:trHeight w:val="274"/>
        </w:trPr>
        <w:tc>
          <w:tcPr>
            <w:tcW w:w="63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CA3D010" w14:textId="77777777" w:rsidR="000B0E0C" w:rsidRPr="00FA335A" w:rsidRDefault="000B0E0C" w:rsidP="00160D04">
            <w:pPr>
              <w:pStyle w:val="Standard"/>
              <w:spacing w:line="276" w:lineRule="auto"/>
            </w:pPr>
            <w:r w:rsidRPr="00FA335A">
              <w:t>Sieroctwo</w:t>
            </w:r>
          </w:p>
        </w:tc>
        <w:tc>
          <w:tcPr>
            <w:tcW w:w="141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3719E47" w14:textId="77777777" w:rsidR="000B0E0C" w:rsidRPr="00FA335A" w:rsidRDefault="000B0E0C" w:rsidP="005A5527">
            <w:pPr>
              <w:pStyle w:val="Standard"/>
              <w:spacing w:line="276" w:lineRule="auto"/>
              <w:jc w:val="center"/>
            </w:pPr>
            <w:r w:rsidRPr="00FA335A">
              <w:t>2</w:t>
            </w:r>
          </w:p>
        </w:tc>
        <w:tc>
          <w:tcPr>
            <w:tcW w:w="12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8D1C091" w14:textId="77777777" w:rsidR="000B0E0C" w:rsidRPr="00FA335A" w:rsidRDefault="000B0E0C" w:rsidP="005A5527">
            <w:pPr>
              <w:pStyle w:val="Standard"/>
              <w:spacing w:line="276" w:lineRule="auto"/>
              <w:jc w:val="center"/>
            </w:pPr>
            <w:r w:rsidRPr="00FA335A">
              <w:t>9</w:t>
            </w:r>
          </w:p>
        </w:tc>
      </w:tr>
      <w:tr w:rsidR="000B0E0C" w:rsidRPr="00FA335A" w14:paraId="1A0059C5" w14:textId="77777777" w:rsidTr="00FA335A">
        <w:trPr>
          <w:trHeight w:val="278"/>
        </w:trPr>
        <w:tc>
          <w:tcPr>
            <w:tcW w:w="63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ED34C3D" w14:textId="77777777" w:rsidR="000B0E0C" w:rsidRPr="00FA335A" w:rsidRDefault="000B0E0C" w:rsidP="00160D04">
            <w:pPr>
              <w:pStyle w:val="Standard"/>
              <w:spacing w:line="276" w:lineRule="auto"/>
            </w:pPr>
            <w:r w:rsidRPr="00FA335A">
              <w:t>Bezdomność</w:t>
            </w:r>
          </w:p>
        </w:tc>
        <w:tc>
          <w:tcPr>
            <w:tcW w:w="141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B209EDF" w14:textId="77777777" w:rsidR="000B0E0C" w:rsidRPr="00FA335A" w:rsidRDefault="000B0E0C" w:rsidP="005A5527">
            <w:pPr>
              <w:pStyle w:val="Standard"/>
              <w:spacing w:line="276" w:lineRule="auto"/>
              <w:jc w:val="center"/>
            </w:pPr>
            <w:r w:rsidRPr="00FA335A">
              <w:t>20</w:t>
            </w:r>
          </w:p>
        </w:tc>
        <w:tc>
          <w:tcPr>
            <w:tcW w:w="12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D7B9B44" w14:textId="77777777" w:rsidR="000B0E0C" w:rsidRPr="00FA335A" w:rsidRDefault="000B0E0C" w:rsidP="005A5527">
            <w:pPr>
              <w:pStyle w:val="Standard"/>
              <w:spacing w:line="276" w:lineRule="auto"/>
              <w:jc w:val="center"/>
            </w:pPr>
            <w:r w:rsidRPr="00FA335A">
              <w:t>20</w:t>
            </w:r>
          </w:p>
        </w:tc>
      </w:tr>
      <w:tr w:rsidR="000B0E0C" w:rsidRPr="00FA335A" w14:paraId="3917B706" w14:textId="77777777" w:rsidTr="005A5527">
        <w:trPr>
          <w:trHeight w:val="298"/>
        </w:trPr>
        <w:tc>
          <w:tcPr>
            <w:tcW w:w="63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A809AC8" w14:textId="77777777" w:rsidR="000B0E0C" w:rsidRPr="00FA335A" w:rsidRDefault="000B0E0C" w:rsidP="00D753E7">
            <w:pPr>
              <w:pStyle w:val="Standard"/>
            </w:pPr>
            <w:r w:rsidRPr="00FA335A">
              <w:t>Potrzeba ochrony macierzyństwa, w tym wielodzietność</w:t>
            </w:r>
          </w:p>
        </w:tc>
        <w:tc>
          <w:tcPr>
            <w:tcW w:w="141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99983EC" w14:textId="77777777" w:rsidR="000B0E0C" w:rsidRPr="00FA335A" w:rsidRDefault="000B0E0C" w:rsidP="005A5527">
            <w:pPr>
              <w:pStyle w:val="Standard"/>
              <w:jc w:val="center"/>
            </w:pPr>
            <w:r w:rsidRPr="00FA335A">
              <w:t>138</w:t>
            </w:r>
          </w:p>
        </w:tc>
        <w:tc>
          <w:tcPr>
            <w:tcW w:w="12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21DB78F" w14:textId="77777777" w:rsidR="000B0E0C" w:rsidRPr="00FA335A" w:rsidRDefault="000B0E0C" w:rsidP="005A5527">
            <w:pPr>
              <w:pStyle w:val="Standard"/>
              <w:jc w:val="center"/>
            </w:pPr>
            <w:r w:rsidRPr="00FA335A">
              <w:t>640</w:t>
            </w:r>
          </w:p>
        </w:tc>
      </w:tr>
      <w:tr w:rsidR="000B0E0C" w:rsidRPr="00FA335A" w14:paraId="69B586AD" w14:textId="77777777" w:rsidTr="00FA335A">
        <w:trPr>
          <w:trHeight w:val="244"/>
        </w:trPr>
        <w:tc>
          <w:tcPr>
            <w:tcW w:w="63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DD5455B" w14:textId="77777777" w:rsidR="000B0E0C" w:rsidRPr="00FA335A" w:rsidRDefault="000B0E0C" w:rsidP="00160D04">
            <w:pPr>
              <w:pStyle w:val="Standard"/>
              <w:spacing w:line="276" w:lineRule="auto"/>
            </w:pPr>
            <w:r w:rsidRPr="00FA335A">
              <w:rPr>
                <w:b/>
                <w:bCs/>
              </w:rPr>
              <w:t>Bezrobocie</w:t>
            </w:r>
          </w:p>
        </w:tc>
        <w:tc>
          <w:tcPr>
            <w:tcW w:w="141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9D2AEA4" w14:textId="77777777" w:rsidR="000B0E0C" w:rsidRPr="00FA335A" w:rsidRDefault="000B0E0C" w:rsidP="005A5527">
            <w:pPr>
              <w:pStyle w:val="Standard"/>
              <w:spacing w:line="276" w:lineRule="auto"/>
              <w:jc w:val="center"/>
              <w:rPr>
                <w:b/>
                <w:bCs/>
              </w:rPr>
            </w:pPr>
            <w:r w:rsidRPr="00FA335A">
              <w:rPr>
                <w:b/>
                <w:bCs/>
              </w:rPr>
              <w:t>590</w:t>
            </w:r>
          </w:p>
        </w:tc>
        <w:tc>
          <w:tcPr>
            <w:tcW w:w="12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282A9B7" w14:textId="77777777" w:rsidR="000B0E0C" w:rsidRPr="00FA335A" w:rsidRDefault="000B0E0C" w:rsidP="005A5527">
            <w:pPr>
              <w:pStyle w:val="Standard"/>
              <w:spacing w:line="276" w:lineRule="auto"/>
              <w:jc w:val="center"/>
              <w:rPr>
                <w:b/>
                <w:bCs/>
              </w:rPr>
            </w:pPr>
            <w:r w:rsidRPr="00FA335A">
              <w:rPr>
                <w:b/>
                <w:bCs/>
              </w:rPr>
              <w:t>1 666</w:t>
            </w:r>
          </w:p>
        </w:tc>
      </w:tr>
      <w:tr w:rsidR="000B0E0C" w:rsidRPr="00FA335A" w14:paraId="5E0BA382" w14:textId="77777777" w:rsidTr="00FA335A">
        <w:trPr>
          <w:trHeight w:val="248"/>
        </w:trPr>
        <w:tc>
          <w:tcPr>
            <w:tcW w:w="63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3FC99B3" w14:textId="77777777" w:rsidR="000B0E0C" w:rsidRPr="00FA335A" w:rsidRDefault="000B0E0C" w:rsidP="00160D04">
            <w:pPr>
              <w:pStyle w:val="Standard"/>
              <w:spacing w:line="276" w:lineRule="auto"/>
            </w:pPr>
            <w:r w:rsidRPr="00FA335A">
              <w:rPr>
                <w:b/>
                <w:bCs/>
              </w:rPr>
              <w:t>Niepełnosprawność</w:t>
            </w:r>
          </w:p>
        </w:tc>
        <w:tc>
          <w:tcPr>
            <w:tcW w:w="141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CA16CBA" w14:textId="77777777" w:rsidR="000B0E0C" w:rsidRPr="00FA335A" w:rsidRDefault="000B0E0C" w:rsidP="005A5527">
            <w:pPr>
              <w:pStyle w:val="Standard"/>
              <w:spacing w:line="276" w:lineRule="auto"/>
              <w:jc w:val="center"/>
              <w:rPr>
                <w:b/>
                <w:bCs/>
              </w:rPr>
            </w:pPr>
            <w:r w:rsidRPr="00FA335A">
              <w:rPr>
                <w:b/>
                <w:bCs/>
              </w:rPr>
              <w:t>468</w:t>
            </w:r>
          </w:p>
        </w:tc>
        <w:tc>
          <w:tcPr>
            <w:tcW w:w="12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7D4E96C" w14:textId="77777777" w:rsidR="000B0E0C" w:rsidRPr="00FA335A" w:rsidRDefault="000B0E0C" w:rsidP="005A5527">
            <w:pPr>
              <w:pStyle w:val="Standard"/>
              <w:spacing w:line="276" w:lineRule="auto"/>
              <w:jc w:val="center"/>
              <w:rPr>
                <w:b/>
                <w:bCs/>
              </w:rPr>
            </w:pPr>
            <w:r w:rsidRPr="00FA335A">
              <w:rPr>
                <w:b/>
                <w:bCs/>
              </w:rPr>
              <w:t>975</w:t>
            </w:r>
          </w:p>
        </w:tc>
      </w:tr>
      <w:tr w:rsidR="000B0E0C" w:rsidRPr="00FA335A" w14:paraId="0830722F" w14:textId="77777777" w:rsidTr="00FA335A">
        <w:trPr>
          <w:trHeight w:val="266"/>
        </w:trPr>
        <w:tc>
          <w:tcPr>
            <w:tcW w:w="63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F8C92CE" w14:textId="77777777" w:rsidR="000B0E0C" w:rsidRPr="00FA335A" w:rsidRDefault="000B0E0C" w:rsidP="00160D04">
            <w:pPr>
              <w:pStyle w:val="Standard"/>
              <w:spacing w:line="276" w:lineRule="auto"/>
            </w:pPr>
            <w:r w:rsidRPr="00FA335A">
              <w:rPr>
                <w:b/>
                <w:bCs/>
              </w:rPr>
              <w:t>Długotrwała lub ciężka choroba</w:t>
            </w:r>
          </w:p>
        </w:tc>
        <w:tc>
          <w:tcPr>
            <w:tcW w:w="141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EE8EE35" w14:textId="77777777" w:rsidR="000B0E0C" w:rsidRPr="00FA335A" w:rsidRDefault="000B0E0C" w:rsidP="005A5527">
            <w:pPr>
              <w:pStyle w:val="Standard"/>
              <w:spacing w:line="276" w:lineRule="auto"/>
              <w:jc w:val="center"/>
              <w:rPr>
                <w:b/>
                <w:bCs/>
              </w:rPr>
            </w:pPr>
            <w:r w:rsidRPr="00FA335A">
              <w:rPr>
                <w:b/>
                <w:bCs/>
              </w:rPr>
              <w:t>399</w:t>
            </w:r>
          </w:p>
        </w:tc>
        <w:tc>
          <w:tcPr>
            <w:tcW w:w="12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9074D61" w14:textId="77777777" w:rsidR="000B0E0C" w:rsidRPr="00FA335A" w:rsidRDefault="000B0E0C" w:rsidP="005A5527">
            <w:pPr>
              <w:pStyle w:val="Standard"/>
              <w:spacing w:line="276" w:lineRule="auto"/>
              <w:jc w:val="center"/>
              <w:rPr>
                <w:b/>
                <w:bCs/>
              </w:rPr>
            </w:pPr>
            <w:r w:rsidRPr="00FA335A">
              <w:rPr>
                <w:b/>
                <w:bCs/>
              </w:rPr>
              <w:t>800</w:t>
            </w:r>
          </w:p>
        </w:tc>
      </w:tr>
      <w:tr w:rsidR="000B0E0C" w:rsidRPr="00FA335A" w14:paraId="5EA9B3C3" w14:textId="77777777" w:rsidTr="005A5527">
        <w:tc>
          <w:tcPr>
            <w:tcW w:w="63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59936C9" w14:textId="2B6B32B5" w:rsidR="000B0E0C" w:rsidRPr="00FA335A" w:rsidRDefault="000B0E0C" w:rsidP="00D753E7">
            <w:pPr>
              <w:pStyle w:val="Standard"/>
            </w:pPr>
            <w:r w:rsidRPr="00FA335A">
              <w:t>Bezradność w sprawach opiek.-wych.</w:t>
            </w:r>
            <w:r w:rsidR="005A5527" w:rsidRPr="00FA335A">
              <w:t xml:space="preserve"> </w:t>
            </w:r>
            <w:r w:rsidRPr="00FA335A">
              <w:t xml:space="preserve">i prowadzenia gospodarstwa domowego </w:t>
            </w:r>
            <w:r w:rsidRPr="00FA335A">
              <w:rPr>
                <w:b/>
                <w:bCs/>
              </w:rPr>
              <w:t>ogółem</w:t>
            </w:r>
            <w:r w:rsidRPr="00FA335A">
              <w:t>, w tym:</w:t>
            </w:r>
          </w:p>
        </w:tc>
        <w:tc>
          <w:tcPr>
            <w:tcW w:w="141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87B13CE" w14:textId="77777777" w:rsidR="000B0E0C" w:rsidRPr="00FA335A" w:rsidRDefault="000B0E0C" w:rsidP="005A5527">
            <w:pPr>
              <w:pStyle w:val="Standard"/>
              <w:jc w:val="center"/>
            </w:pPr>
            <w:r w:rsidRPr="00FA335A">
              <w:t>45</w:t>
            </w:r>
          </w:p>
        </w:tc>
        <w:tc>
          <w:tcPr>
            <w:tcW w:w="12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D2EFCEC" w14:textId="77777777" w:rsidR="000B0E0C" w:rsidRPr="00FA335A" w:rsidRDefault="000B0E0C" w:rsidP="005A5527">
            <w:pPr>
              <w:pStyle w:val="Standard"/>
              <w:jc w:val="center"/>
            </w:pPr>
            <w:r w:rsidRPr="00FA335A">
              <w:t>185</w:t>
            </w:r>
          </w:p>
        </w:tc>
      </w:tr>
      <w:tr w:rsidR="000B0E0C" w:rsidRPr="00FA335A" w14:paraId="43EB9BDA" w14:textId="77777777" w:rsidTr="00FA335A">
        <w:trPr>
          <w:trHeight w:val="220"/>
        </w:trPr>
        <w:tc>
          <w:tcPr>
            <w:tcW w:w="63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F622B5D" w14:textId="77777777" w:rsidR="000B0E0C" w:rsidRPr="00FA335A" w:rsidRDefault="000B0E0C" w:rsidP="00160D04">
            <w:pPr>
              <w:pStyle w:val="Standard"/>
              <w:spacing w:line="276" w:lineRule="auto"/>
            </w:pPr>
            <w:r w:rsidRPr="00FA335A">
              <w:t>rodziny niepełne</w:t>
            </w:r>
          </w:p>
        </w:tc>
        <w:tc>
          <w:tcPr>
            <w:tcW w:w="141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4265B5C" w14:textId="77777777" w:rsidR="000B0E0C" w:rsidRPr="00FA335A" w:rsidRDefault="000B0E0C" w:rsidP="005A5527">
            <w:pPr>
              <w:pStyle w:val="Standard"/>
              <w:spacing w:line="276" w:lineRule="auto"/>
              <w:jc w:val="center"/>
            </w:pPr>
            <w:r w:rsidRPr="00FA335A">
              <w:t>28</w:t>
            </w:r>
          </w:p>
        </w:tc>
        <w:tc>
          <w:tcPr>
            <w:tcW w:w="12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E8BCAB0" w14:textId="77777777" w:rsidR="000B0E0C" w:rsidRPr="00FA335A" w:rsidRDefault="000B0E0C" w:rsidP="005A5527">
            <w:pPr>
              <w:pStyle w:val="Standard"/>
              <w:spacing w:line="276" w:lineRule="auto"/>
              <w:jc w:val="center"/>
            </w:pPr>
            <w:r w:rsidRPr="00FA335A">
              <w:t>84</w:t>
            </w:r>
          </w:p>
        </w:tc>
      </w:tr>
      <w:tr w:rsidR="000B0E0C" w:rsidRPr="00FA335A" w14:paraId="6A5C6488" w14:textId="77777777" w:rsidTr="00FA335A">
        <w:trPr>
          <w:trHeight w:val="238"/>
        </w:trPr>
        <w:tc>
          <w:tcPr>
            <w:tcW w:w="63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0C6D2D6" w14:textId="77777777" w:rsidR="000B0E0C" w:rsidRPr="00FA335A" w:rsidRDefault="000B0E0C" w:rsidP="00160D04">
            <w:pPr>
              <w:pStyle w:val="Standard"/>
              <w:spacing w:line="276" w:lineRule="auto"/>
            </w:pPr>
            <w:r w:rsidRPr="00FA335A">
              <w:t>rodziny wielodzietne</w:t>
            </w:r>
          </w:p>
        </w:tc>
        <w:tc>
          <w:tcPr>
            <w:tcW w:w="141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6933103" w14:textId="77777777" w:rsidR="000B0E0C" w:rsidRPr="00FA335A" w:rsidRDefault="000B0E0C" w:rsidP="005A5527">
            <w:pPr>
              <w:pStyle w:val="Standard"/>
              <w:spacing w:line="276" w:lineRule="auto"/>
              <w:jc w:val="center"/>
            </w:pPr>
            <w:r w:rsidRPr="00FA335A">
              <w:t>9</w:t>
            </w:r>
          </w:p>
        </w:tc>
        <w:tc>
          <w:tcPr>
            <w:tcW w:w="12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7CC0EB0" w14:textId="77777777" w:rsidR="000B0E0C" w:rsidRPr="00FA335A" w:rsidRDefault="000B0E0C" w:rsidP="005A5527">
            <w:pPr>
              <w:pStyle w:val="Standard"/>
              <w:spacing w:line="276" w:lineRule="auto"/>
              <w:jc w:val="center"/>
            </w:pPr>
            <w:r w:rsidRPr="00FA335A">
              <w:t>70</w:t>
            </w:r>
          </w:p>
        </w:tc>
      </w:tr>
      <w:tr w:rsidR="000B0E0C" w:rsidRPr="00FA335A" w14:paraId="4A394A1E" w14:textId="77777777" w:rsidTr="00FA335A">
        <w:trPr>
          <w:trHeight w:val="242"/>
        </w:trPr>
        <w:tc>
          <w:tcPr>
            <w:tcW w:w="63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5899323" w14:textId="77777777" w:rsidR="000B0E0C" w:rsidRPr="00FA335A" w:rsidRDefault="000B0E0C" w:rsidP="00160D04">
            <w:pPr>
              <w:pStyle w:val="Standard"/>
              <w:spacing w:line="276" w:lineRule="auto"/>
            </w:pPr>
            <w:r w:rsidRPr="00FA335A">
              <w:t>Przemoc w rodzinie</w:t>
            </w:r>
          </w:p>
        </w:tc>
        <w:tc>
          <w:tcPr>
            <w:tcW w:w="141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9DEAED6" w14:textId="77777777" w:rsidR="000B0E0C" w:rsidRPr="00FA335A" w:rsidRDefault="000B0E0C" w:rsidP="005A5527">
            <w:pPr>
              <w:pStyle w:val="Standard"/>
              <w:spacing w:line="276" w:lineRule="auto"/>
              <w:jc w:val="center"/>
            </w:pPr>
            <w:r w:rsidRPr="00FA335A">
              <w:t>6</w:t>
            </w:r>
          </w:p>
        </w:tc>
        <w:tc>
          <w:tcPr>
            <w:tcW w:w="12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EE60ACE" w14:textId="77777777" w:rsidR="000B0E0C" w:rsidRPr="00FA335A" w:rsidRDefault="000B0E0C" w:rsidP="005A5527">
            <w:pPr>
              <w:pStyle w:val="Standard"/>
              <w:spacing w:line="276" w:lineRule="auto"/>
              <w:jc w:val="center"/>
            </w:pPr>
            <w:r w:rsidRPr="00FA335A">
              <w:t>17</w:t>
            </w:r>
          </w:p>
        </w:tc>
      </w:tr>
      <w:tr w:rsidR="000B0E0C" w:rsidRPr="00FA335A" w14:paraId="77E90463" w14:textId="77777777" w:rsidTr="00FA335A">
        <w:trPr>
          <w:trHeight w:val="259"/>
        </w:trPr>
        <w:tc>
          <w:tcPr>
            <w:tcW w:w="63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2DD2D1B" w14:textId="77777777" w:rsidR="000B0E0C" w:rsidRPr="00FA335A" w:rsidRDefault="000B0E0C" w:rsidP="00160D04">
            <w:pPr>
              <w:pStyle w:val="Standard"/>
              <w:spacing w:line="276" w:lineRule="auto"/>
            </w:pPr>
            <w:r w:rsidRPr="00FA335A">
              <w:t>Alkoholizm</w:t>
            </w:r>
          </w:p>
        </w:tc>
        <w:tc>
          <w:tcPr>
            <w:tcW w:w="141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A180DDE" w14:textId="77777777" w:rsidR="000B0E0C" w:rsidRPr="00FA335A" w:rsidRDefault="000B0E0C" w:rsidP="005A5527">
            <w:pPr>
              <w:pStyle w:val="Standard"/>
              <w:spacing w:line="276" w:lineRule="auto"/>
              <w:jc w:val="center"/>
            </w:pPr>
            <w:r w:rsidRPr="00FA335A">
              <w:t>23</w:t>
            </w:r>
          </w:p>
        </w:tc>
        <w:tc>
          <w:tcPr>
            <w:tcW w:w="12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7D8EC2C" w14:textId="77777777" w:rsidR="000B0E0C" w:rsidRPr="00FA335A" w:rsidRDefault="000B0E0C" w:rsidP="005A5527">
            <w:pPr>
              <w:pStyle w:val="Standard"/>
              <w:spacing w:line="276" w:lineRule="auto"/>
              <w:jc w:val="center"/>
            </w:pPr>
            <w:r w:rsidRPr="00FA335A">
              <w:t>44</w:t>
            </w:r>
          </w:p>
        </w:tc>
      </w:tr>
      <w:tr w:rsidR="000B0E0C" w:rsidRPr="00FA335A" w14:paraId="5FD7CBCB" w14:textId="77777777" w:rsidTr="00FA335A">
        <w:trPr>
          <w:trHeight w:val="269"/>
        </w:trPr>
        <w:tc>
          <w:tcPr>
            <w:tcW w:w="63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15A30D7" w14:textId="77777777" w:rsidR="000B0E0C" w:rsidRPr="00FA335A" w:rsidRDefault="000B0E0C" w:rsidP="00160D04">
            <w:pPr>
              <w:pStyle w:val="Standard"/>
              <w:spacing w:line="276" w:lineRule="auto"/>
            </w:pPr>
            <w:r w:rsidRPr="00FA335A">
              <w:t>Narkomania</w:t>
            </w:r>
          </w:p>
        </w:tc>
        <w:tc>
          <w:tcPr>
            <w:tcW w:w="141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C109115" w14:textId="77777777" w:rsidR="000B0E0C" w:rsidRPr="00FA335A" w:rsidRDefault="000B0E0C" w:rsidP="005A5527">
            <w:pPr>
              <w:pStyle w:val="Standard"/>
              <w:spacing w:line="276" w:lineRule="auto"/>
              <w:jc w:val="center"/>
            </w:pPr>
            <w:r w:rsidRPr="00FA335A">
              <w:t>2</w:t>
            </w:r>
          </w:p>
        </w:tc>
        <w:tc>
          <w:tcPr>
            <w:tcW w:w="12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29A9876" w14:textId="77777777" w:rsidR="000B0E0C" w:rsidRPr="00FA335A" w:rsidRDefault="000B0E0C" w:rsidP="005A5527">
            <w:pPr>
              <w:pStyle w:val="Standard"/>
              <w:spacing w:line="276" w:lineRule="auto"/>
              <w:jc w:val="center"/>
            </w:pPr>
            <w:r w:rsidRPr="00FA335A">
              <w:t>2</w:t>
            </w:r>
          </w:p>
        </w:tc>
      </w:tr>
      <w:tr w:rsidR="000B0E0C" w:rsidRPr="00FA335A" w14:paraId="48159AD2" w14:textId="77777777" w:rsidTr="005A5527">
        <w:trPr>
          <w:trHeight w:val="326"/>
        </w:trPr>
        <w:tc>
          <w:tcPr>
            <w:tcW w:w="63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4B21E48" w14:textId="77777777" w:rsidR="000B0E0C" w:rsidRPr="00FA335A" w:rsidRDefault="000B0E0C" w:rsidP="00160D04">
            <w:pPr>
              <w:pStyle w:val="Standard"/>
              <w:spacing w:line="276" w:lineRule="auto"/>
            </w:pPr>
            <w:r w:rsidRPr="00FA335A">
              <w:t>Trudności w przystosowaniu się do życia po opuszczeniu zakładu karnego</w:t>
            </w:r>
          </w:p>
        </w:tc>
        <w:tc>
          <w:tcPr>
            <w:tcW w:w="141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D3EC537" w14:textId="77777777" w:rsidR="000B0E0C" w:rsidRPr="00FA335A" w:rsidRDefault="000B0E0C" w:rsidP="005A5527">
            <w:pPr>
              <w:pStyle w:val="Standard"/>
              <w:spacing w:line="276" w:lineRule="auto"/>
              <w:jc w:val="center"/>
            </w:pPr>
            <w:r w:rsidRPr="00FA335A">
              <w:t>9</w:t>
            </w:r>
          </w:p>
        </w:tc>
        <w:tc>
          <w:tcPr>
            <w:tcW w:w="12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30C4090" w14:textId="77777777" w:rsidR="000B0E0C" w:rsidRPr="00FA335A" w:rsidRDefault="000B0E0C" w:rsidP="005A5527">
            <w:pPr>
              <w:pStyle w:val="Standard"/>
              <w:spacing w:line="276" w:lineRule="auto"/>
              <w:jc w:val="center"/>
            </w:pPr>
            <w:r w:rsidRPr="00FA335A">
              <w:t>15</w:t>
            </w:r>
          </w:p>
        </w:tc>
      </w:tr>
      <w:tr w:rsidR="000B0E0C" w:rsidRPr="00FA335A" w14:paraId="05630049" w14:textId="77777777" w:rsidTr="005A5527">
        <w:trPr>
          <w:trHeight w:val="385"/>
        </w:trPr>
        <w:tc>
          <w:tcPr>
            <w:tcW w:w="63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FE14134" w14:textId="77777777" w:rsidR="000B0E0C" w:rsidRPr="00FA335A" w:rsidRDefault="000B0E0C" w:rsidP="00160D04">
            <w:pPr>
              <w:pStyle w:val="Standard"/>
              <w:spacing w:line="276" w:lineRule="auto"/>
            </w:pPr>
            <w:r w:rsidRPr="00FA335A">
              <w:t>Zdarzenia losowe i sytuacja kryzysowa</w:t>
            </w:r>
          </w:p>
        </w:tc>
        <w:tc>
          <w:tcPr>
            <w:tcW w:w="141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F8F5CB3" w14:textId="77777777" w:rsidR="000B0E0C" w:rsidRPr="00FA335A" w:rsidRDefault="000B0E0C" w:rsidP="005A5527">
            <w:pPr>
              <w:pStyle w:val="Standard"/>
              <w:spacing w:line="276" w:lineRule="auto"/>
              <w:jc w:val="center"/>
            </w:pPr>
            <w:r w:rsidRPr="00FA335A">
              <w:t>2</w:t>
            </w:r>
          </w:p>
        </w:tc>
        <w:tc>
          <w:tcPr>
            <w:tcW w:w="12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9E44620" w14:textId="77777777" w:rsidR="000B0E0C" w:rsidRPr="00FA335A" w:rsidRDefault="000B0E0C" w:rsidP="005A5527">
            <w:pPr>
              <w:pStyle w:val="Standard"/>
              <w:spacing w:line="276" w:lineRule="auto"/>
              <w:jc w:val="center"/>
            </w:pPr>
            <w:r w:rsidRPr="00FA335A">
              <w:t>2</w:t>
            </w:r>
          </w:p>
        </w:tc>
      </w:tr>
    </w:tbl>
    <w:p w14:paraId="420EAF03" w14:textId="77777777" w:rsidR="000B0E0C" w:rsidRPr="00160D04" w:rsidRDefault="000B0E0C" w:rsidP="00431A39">
      <w:pPr>
        <w:pStyle w:val="Standard"/>
        <w:spacing w:line="360" w:lineRule="auto"/>
        <w:jc w:val="both"/>
        <w:rPr>
          <w:i/>
          <w:iCs/>
          <w:sz w:val="20"/>
          <w:szCs w:val="20"/>
        </w:rPr>
      </w:pPr>
      <w:r w:rsidRPr="00160D04">
        <w:rPr>
          <w:i/>
          <w:iCs/>
          <w:sz w:val="20"/>
          <w:szCs w:val="20"/>
        </w:rPr>
        <w:t>Źródło: Opracowanie własne na podstawie danych Miejskiego Ośrodka Pomocy Społecznej w Jarosławiu</w:t>
      </w:r>
    </w:p>
    <w:p w14:paraId="1BF45F2B" w14:textId="77777777" w:rsidR="00FA335A" w:rsidRDefault="00FA335A" w:rsidP="00431A39">
      <w:pPr>
        <w:pStyle w:val="Standard"/>
        <w:spacing w:line="360" w:lineRule="auto"/>
        <w:ind w:firstLine="709"/>
        <w:jc w:val="both"/>
        <w:rPr>
          <w:sz w:val="24"/>
          <w:szCs w:val="24"/>
        </w:rPr>
      </w:pPr>
    </w:p>
    <w:p w14:paraId="485CCC4C" w14:textId="26801D64" w:rsidR="000B0E0C" w:rsidRPr="00C151A3" w:rsidRDefault="000B0E0C" w:rsidP="00431A39">
      <w:pPr>
        <w:pStyle w:val="Standard"/>
        <w:spacing w:line="360" w:lineRule="auto"/>
        <w:ind w:firstLine="709"/>
        <w:jc w:val="both"/>
        <w:rPr>
          <w:sz w:val="24"/>
          <w:szCs w:val="24"/>
        </w:rPr>
      </w:pPr>
      <w:r>
        <w:rPr>
          <w:sz w:val="24"/>
          <w:szCs w:val="24"/>
        </w:rPr>
        <w:t>W 2017 r.</w:t>
      </w:r>
      <w:r w:rsidRPr="00C151A3">
        <w:rPr>
          <w:sz w:val="24"/>
          <w:szCs w:val="24"/>
        </w:rPr>
        <w:t xml:space="preserve"> najczęstszymi przyczynami przyznawania pomocy społecznej w Jarosławiu były bezrobocie, niepełnosprawność oraz długotrwała lub ciężka choroba. Najmniej było przypadków narkomanii, zdarzeń losowych i sytuacji kryzysowej oraz sieroctwa.</w:t>
      </w:r>
    </w:p>
    <w:p w14:paraId="2B166105" w14:textId="77777777" w:rsidR="000B0E0C" w:rsidRPr="00C151A3" w:rsidRDefault="000B0E0C" w:rsidP="00C37BA7">
      <w:pPr>
        <w:pStyle w:val="Standard"/>
        <w:jc w:val="both"/>
        <w:rPr>
          <w:sz w:val="24"/>
          <w:szCs w:val="24"/>
        </w:rPr>
      </w:pPr>
    </w:p>
    <w:p w14:paraId="1494B564" w14:textId="77777777" w:rsidR="000B0E0C" w:rsidRPr="00C37BA7" w:rsidRDefault="000B0E0C" w:rsidP="00C37BA7">
      <w:pPr>
        <w:pStyle w:val="Standard"/>
        <w:spacing w:line="276" w:lineRule="auto"/>
        <w:jc w:val="both"/>
        <w:rPr>
          <w:b/>
          <w:bCs/>
        </w:rPr>
      </w:pPr>
      <w:r w:rsidRPr="00C37BA7">
        <w:rPr>
          <w:b/>
          <w:bCs/>
        </w:rPr>
        <w:t>Powody przyznania świadczeń w ramach ustawy o pomocy społecznej w mieście w roku 2018</w:t>
      </w:r>
    </w:p>
    <w:tbl>
      <w:tblPr>
        <w:tblW w:w="9060" w:type="dxa"/>
        <w:tblInd w:w="2" w:type="dxa"/>
        <w:tblLayout w:type="fixed"/>
        <w:tblCellMar>
          <w:left w:w="10" w:type="dxa"/>
          <w:right w:w="10" w:type="dxa"/>
        </w:tblCellMar>
        <w:tblLook w:val="00A0" w:firstRow="1" w:lastRow="0" w:firstColumn="1" w:lastColumn="0" w:noHBand="0" w:noVBand="0"/>
      </w:tblPr>
      <w:tblGrid>
        <w:gridCol w:w="4054"/>
        <w:gridCol w:w="1986"/>
        <w:gridCol w:w="3020"/>
      </w:tblGrid>
      <w:tr w:rsidR="000B0E0C" w:rsidRPr="00FA335A" w14:paraId="3A3F9E05" w14:textId="77777777">
        <w:trPr>
          <w:trHeight w:val="450"/>
        </w:trPr>
        <w:tc>
          <w:tcPr>
            <w:tcW w:w="405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7FF7620" w14:textId="77777777" w:rsidR="000B0E0C" w:rsidRPr="00FA335A" w:rsidRDefault="000B0E0C" w:rsidP="00C37BA7">
            <w:pPr>
              <w:pStyle w:val="Standard"/>
              <w:spacing w:line="276" w:lineRule="auto"/>
            </w:pPr>
            <w:r w:rsidRPr="00FA335A">
              <w:rPr>
                <w:b/>
                <w:bCs/>
              </w:rPr>
              <w:t>Powód trudnej sytuacji życiowej</w:t>
            </w:r>
          </w:p>
        </w:tc>
        <w:tc>
          <w:tcPr>
            <w:tcW w:w="19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E637754" w14:textId="77777777" w:rsidR="000B0E0C" w:rsidRPr="00FA335A" w:rsidRDefault="000B0E0C" w:rsidP="00C37BA7">
            <w:pPr>
              <w:pStyle w:val="Standard"/>
              <w:spacing w:line="276" w:lineRule="auto"/>
              <w:jc w:val="center"/>
            </w:pPr>
            <w:r w:rsidRPr="00FA335A">
              <w:rPr>
                <w:b/>
                <w:bCs/>
              </w:rPr>
              <w:t>Ogółem</w:t>
            </w:r>
          </w:p>
        </w:tc>
        <w:tc>
          <w:tcPr>
            <w:tcW w:w="30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8E592DB" w14:textId="77777777" w:rsidR="000B0E0C" w:rsidRPr="00FA335A" w:rsidRDefault="000B0E0C" w:rsidP="00C37BA7">
            <w:pPr>
              <w:pStyle w:val="Standard"/>
              <w:spacing w:line="276" w:lineRule="auto"/>
              <w:jc w:val="center"/>
            </w:pPr>
            <w:r w:rsidRPr="00FA335A">
              <w:rPr>
                <w:b/>
                <w:bCs/>
              </w:rPr>
              <w:t>Liczba osób w rodzinach</w:t>
            </w:r>
          </w:p>
        </w:tc>
      </w:tr>
      <w:tr w:rsidR="000B0E0C" w:rsidRPr="00FA335A" w14:paraId="2C0CF5D9" w14:textId="77777777">
        <w:trPr>
          <w:trHeight w:val="414"/>
        </w:trPr>
        <w:tc>
          <w:tcPr>
            <w:tcW w:w="405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59E0414" w14:textId="77777777" w:rsidR="000B0E0C" w:rsidRPr="00FA335A" w:rsidRDefault="000B0E0C" w:rsidP="00C37BA7">
            <w:pPr>
              <w:pStyle w:val="Standard"/>
              <w:spacing w:line="276" w:lineRule="auto"/>
            </w:pPr>
            <w:r w:rsidRPr="00FA335A">
              <w:t>Ubóstwo</w:t>
            </w:r>
          </w:p>
        </w:tc>
        <w:tc>
          <w:tcPr>
            <w:tcW w:w="19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A0F3A14" w14:textId="77777777" w:rsidR="000B0E0C" w:rsidRPr="00FA335A" w:rsidRDefault="000B0E0C" w:rsidP="00C37BA7">
            <w:pPr>
              <w:pStyle w:val="Standard"/>
              <w:spacing w:line="276" w:lineRule="auto"/>
              <w:jc w:val="center"/>
            </w:pPr>
            <w:r w:rsidRPr="00FA335A">
              <w:t>26</w:t>
            </w:r>
          </w:p>
        </w:tc>
        <w:tc>
          <w:tcPr>
            <w:tcW w:w="30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533B755" w14:textId="77777777" w:rsidR="000B0E0C" w:rsidRPr="00FA335A" w:rsidRDefault="000B0E0C" w:rsidP="00C37BA7">
            <w:pPr>
              <w:pStyle w:val="Standard"/>
              <w:spacing w:line="276" w:lineRule="auto"/>
              <w:jc w:val="center"/>
            </w:pPr>
            <w:r w:rsidRPr="00FA335A">
              <w:t>63</w:t>
            </w:r>
          </w:p>
        </w:tc>
      </w:tr>
      <w:tr w:rsidR="000B0E0C" w:rsidRPr="00FA335A" w14:paraId="0A67D8A7" w14:textId="77777777">
        <w:trPr>
          <w:trHeight w:val="406"/>
        </w:trPr>
        <w:tc>
          <w:tcPr>
            <w:tcW w:w="405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84041A1" w14:textId="77777777" w:rsidR="000B0E0C" w:rsidRPr="00FA335A" w:rsidRDefault="000B0E0C" w:rsidP="00C37BA7">
            <w:pPr>
              <w:pStyle w:val="Standard"/>
              <w:spacing w:line="276" w:lineRule="auto"/>
            </w:pPr>
            <w:r w:rsidRPr="00FA335A">
              <w:t>Sieroctwo</w:t>
            </w:r>
          </w:p>
        </w:tc>
        <w:tc>
          <w:tcPr>
            <w:tcW w:w="19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4226F05" w14:textId="77777777" w:rsidR="000B0E0C" w:rsidRPr="00FA335A" w:rsidRDefault="000B0E0C" w:rsidP="00C37BA7">
            <w:pPr>
              <w:pStyle w:val="Standard"/>
              <w:spacing w:line="276" w:lineRule="auto"/>
              <w:jc w:val="center"/>
            </w:pPr>
            <w:r w:rsidRPr="00FA335A">
              <w:t>0</w:t>
            </w:r>
          </w:p>
        </w:tc>
        <w:tc>
          <w:tcPr>
            <w:tcW w:w="30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809C8C3" w14:textId="77777777" w:rsidR="000B0E0C" w:rsidRPr="00FA335A" w:rsidRDefault="000B0E0C" w:rsidP="00C37BA7">
            <w:pPr>
              <w:pStyle w:val="Standard"/>
              <w:spacing w:line="276" w:lineRule="auto"/>
              <w:jc w:val="center"/>
            </w:pPr>
            <w:r w:rsidRPr="00FA335A">
              <w:t>0</w:t>
            </w:r>
          </w:p>
        </w:tc>
      </w:tr>
      <w:tr w:rsidR="000B0E0C" w:rsidRPr="00FA335A" w14:paraId="33303C5A" w14:textId="77777777">
        <w:trPr>
          <w:trHeight w:val="425"/>
        </w:trPr>
        <w:tc>
          <w:tcPr>
            <w:tcW w:w="405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CEF4327" w14:textId="77777777" w:rsidR="000B0E0C" w:rsidRPr="00FA335A" w:rsidRDefault="000B0E0C" w:rsidP="00C37BA7">
            <w:pPr>
              <w:pStyle w:val="Standard"/>
              <w:spacing w:line="276" w:lineRule="auto"/>
            </w:pPr>
            <w:r w:rsidRPr="00FA335A">
              <w:t>Bezdomność</w:t>
            </w:r>
          </w:p>
        </w:tc>
        <w:tc>
          <w:tcPr>
            <w:tcW w:w="19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1F009C2" w14:textId="77777777" w:rsidR="000B0E0C" w:rsidRPr="00FA335A" w:rsidRDefault="000B0E0C" w:rsidP="00C37BA7">
            <w:pPr>
              <w:pStyle w:val="Standard"/>
              <w:spacing w:line="276" w:lineRule="auto"/>
              <w:jc w:val="center"/>
            </w:pPr>
            <w:r w:rsidRPr="00FA335A">
              <w:t>22</w:t>
            </w:r>
          </w:p>
        </w:tc>
        <w:tc>
          <w:tcPr>
            <w:tcW w:w="30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0B3221B" w14:textId="77777777" w:rsidR="000B0E0C" w:rsidRPr="00FA335A" w:rsidRDefault="000B0E0C" w:rsidP="00C37BA7">
            <w:pPr>
              <w:pStyle w:val="Standard"/>
              <w:spacing w:line="276" w:lineRule="auto"/>
              <w:jc w:val="center"/>
            </w:pPr>
            <w:r w:rsidRPr="00FA335A">
              <w:t>22</w:t>
            </w:r>
          </w:p>
        </w:tc>
      </w:tr>
      <w:tr w:rsidR="000B0E0C" w:rsidRPr="00FA335A" w14:paraId="086F0AFD" w14:textId="77777777">
        <w:tc>
          <w:tcPr>
            <w:tcW w:w="405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C881AAA" w14:textId="77777777" w:rsidR="000B0E0C" w:rsidRPr="00FA335A" w:rsidRDefault="000B0E0C" w:rsidP="00C37BA7">
            <w:pPr>
              <w:pStyle w:val="Standard"/>
            </w:pPr>
            <w:r w:rsidRPr="00FA335A">
              <w:lastRenderedPageBreak/>
              <w:t>Potrzeba ochrony macierzyństwa, w tym wielodzietność</w:t>
            </w:r>
          </w:p>
        </w:tc>
        <w:tc>
          <w:tcPr>
            <w:tcW w:w="19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C73E105" w14:textId="77777777" w:rsidR="000B0E0C" w:rsidRPr="00FA335A" w:rsidRDefault="000B0E0C" w:rsidP="00C37BA7">
            <w:pPr>
              <w:pStyle w:val="Standard"/>
              <w:jc w:val="center"/>
            </w:pPr>
            <w:r w:rsidRPr="00FA335A">
              <w:t>132</w:t>
            </w:r>
          </w:p>
        </w:tc>
        <w:tc>
          <w:tcPr>
            <w:tcW w:w="30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48C60EC" w14:textId="77777777" w:rsidR="000B0E0C" w:rsidRPr="00FA335A" w:rsidRDefault="000B0E0C" w:rsidP="00C37BA7">
            <w:pPr>
              <w:pStyle w:val="Standard"/>
              <w:jc w:val="center"/>
            </w:pPr>
            <w:r w:rsidRPr="00FA335A">
              <w:t>602</w:t>
            </w:r>
          </w:p>
        </w:tc>
      </w:tr>
      <w:tr w:rsidR="000B0E0C" w:rsidRPr="00FA335A" w14:paraId="5FD55CB7" w14:textId="77777777">
        <w:trPr>
          <w:trHeight w:val="383"/>
        </w:trPr>
        <w:tc>
          <w:tcPr>
            <w:tcW w:w="405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70549CE" w14:textId="77777777" w:rsidR="000B0E0C" w:rsidRPr="00FA335A" w:rsidRDefault="000B0E0C" w:rsidP="00C37BA7">
            <w:pPr>
              <w:pStyle w:val="Standard"/>
              <w:spacing w:line="276" w:lineRule="auto"/>
            </w:pPr>
            <w:r w:rsidRPr="00FA335A">
              <w:rPr>
                <w:b/>
                <w:bCs/>
              </w:rPr>
              <w:t>Bezrobocie</w:t>
            </w:r>
          </w:p>
        </w:tc>
        <w:tc>
          <w:tcPr>
            <w:tcW w:w="19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0ED18AA" w14:textId="77777777" w:rsidR="000B0E0C" w:rsidRPr="00FA335A" w:rsidRDefault="000B0E0C" w:rsidP="00C37BA7">
            <w:pPr>
              <w:pStyle w:val="Standard"/>
              <w:spacing w:line="276" w:lineRule="auto"/>
              <w:jc w:val="center"/>
              <w:rPr>
                <w:b/>
                <w:bCs/>
              </w:rPr>
            </w:pPr>
            <w:r w:rsidRPr="00FA335A">
              <w:rPr>
                <w:b/>
                <w:bCs/>
              </w:rPr>
              <w:t>513</w:t>
            </w:r>
          </w:p>
        </w:tc>
        <w:tc>
          <w:tcPr>
            <w:tcW w:w="30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2D7E767" w14:textId="77777777" w:rsidR="000B0E0C" w:rsidRPr="00FA335A" w:rsidRDefault="000B0E0C" w:rsidP="00C37BA7">
            <w:pPr>
              <w:pStyle w:val="Standard"/>
              <w:spacing w:line="276" w:lineRule="auto"/>
              <w:jc w:val="center"/>
              <w:rPr>
                <w:b/>
                <w:bCs/>
              </w:rPr>
            </w:pPr>
            <w:r w:rsidRPr="00FA335A">
              <w:rPr>
                <w:b/>
                <w:bCs/>
              </w:rPr>
              <w:t>1 386</w:t>
            </w:r>
          </w:p>
        </w:tc>
      </w:tr>
      <w:tr w:rsidR="000B0E0C" w:rsidRPr="00FA335A" w14:paraId="7D3D220A" w14:textId="77777777">
        <w:trPr>
          <w:trHeight w:val="418"/>
        </w:trPr>
        <w:tc>
          <w:tcPr>
            <w:tcW w:w="405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752D3E4" w14:textId="77777777" w:rsidR="000B0E0C" w:rsidRPr="00FA335A" w:rsidRDefault="000B0E0C" w:rsidP="00C37BA7">
            <w:pPr>
              <w:pStyle w:val="Standard"/>
              <w:spacing w:line="276" w:lineRule="auto"/>
            </w:pPr>
            <w:r w:rsidRPr="00FA335A">
              <w:rPr>
                <w:b/>
                <w:bCs/>
              </w:rPr>
              <w:t>Niepełnosprawność</w:t>
            </w:r>
          </w:p>
        </w:tc>
        <w:tc>
          <w:tcPr>
            <w:tcW w:w="19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F978B85" w14:textId="77777777" w:rsidR="000B0E0C" w:rsidRPr="00FA335A" w:rsidRDefault="000B0E0C" w:rsidP="00C37BA7">
            <w:pPr>
              <w:pStyle w:val="Standard"/>
              <w:spacing w:line="276" w:lineRule="auto"/>
              <w:jc w:val="center"/>
              <w:rPr>
                <w:b/>
                <w:bCs/>
              </w:rPr>
            </w:pPr>
            <w:r w:rsidRPr="00FA335A">
              <w:rPr>
                <w:b/>
                <w:bCs/>
              </w:rPr>
              <w:t>442</w:t>
            </w:r>
          </w:p>
        </w:tc>
        <w:tc>
          <w:tcPr>
            <w:tcW w:w="30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3D06846" w14:textId="77777777" w:rsidR="000B0E0C" w:rsidRPr="00FA335A" w:rsidRDefault="000B0E0C" w:rsidP="00C37BA7">
            <w:pPr>
              <w:pStyle w:val="Standard"/>
              <w:spacing w:line="276" w:lineRule="auto"/>
              <w:jc w:val="center"/>
              <w:rPr>
                <w:b/>
                <w:bCs/>
              </w:rPr>
            </w:pPr>
            <w:r w:rsidRPr="00FA335A">
              <w:rPr>
                <w:b/>
                <w:bCs/>
              </w:rPr>
              <w:t>847</w:t>
            </w:r>
          </w:p>
        </w:tc>
      </w:tr>
      <w:tr w:rsidR="000B0E0C" w:rsidRPr="00FA335A" w14:paraId="5D752392" w14:textId="77777777">
        <w:trPr>
          <w:trHeight w:val="424"/>
        </w:trPr>
        <w:tc>
          <w:tcPr>
            <w:tcW w:w="405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D4FC6F4" w14:textId="77777777" w:rsidR="000B0E0C" w:rsidRPr="00FA335A" w:rsidRDefault="000B0E0C" w:rsidP="00C37BA7">
            <w:pPr>
              <w:pStyle w:val="Standard"/>
              <w:spacing w:line="276" w:lineRule="auto"/>
            </w:pPr>
            <w:r w:rsidRPr="00FA335A">
              <w:rPr>
                <w:b/>
                <w:bCs/>
              </w:rPr>
              <w:t>Długotrwała lub ciężka choroba</w:t>
            </w:r>
          </w:p>
        </w:tc>
        <w:tc>
          <w:tcPr>
            <w:tcW w:w="19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8905914" w14:textId="77777777" w:rsidR="000B0E0C" w:rsidRPr="00FA335A" w:rsidRDefault="000B0E0C" w:rsidP="00C37BA7">
            <w:pPr>
              <w:pStyle w:val="Standard"/>
              <w:spacing w:line="276" w:lineRule="auto"/>
              <w:jc w:val="center"/>
              <w:rPr>
                <w:b/>
                <w:bCs/>
              </w:rPr>
            </w:pPr>
            <w:r w:rsidRPr="00FA335A">
              <w:rPr>
                <w:b/>
                <w:bCs/>
              </w:rPr>
              <w:t>381</w:t>
            </w:r>
          </w:p>
        </w:tc>
        <w:tc>
          <w:tcPr>
            <w:tcW w:w="30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4B63753" w14:textId="77777777" w:rsidR="000B0E0C" w:rsidRPr="00FA335A" w:rsidRDefault="000B0E0C" w:rsidP="00C37BA7">
            <w:pPr>
              <w:pStyle w:val="Standard"/>
              <w:spacing w:line="276" w:lineRule="auto"/>
              <w:jc w:val="center"/>
              <w:rPr>
                <w:b/>
                <w:bCs/>
              </w:rPr>
            </w:pPr>
            <w:r w:rsidRPr="00FA335A">
              <w:rPr>
                <w:b/>
                <w:bCs/>
              </w:rPr>
              <w:t>697</w:t>
            </w:r>
          </w:p>
        </w:tc>
      </w:tr>
      <w:tr w:rsidR="000B0E0C" w:rsidRPr="00FA335A" w14:paraId="7E5F7D5C" w14:textId="77777777">
        <w:tc>
          <w:tcPr>
            <w:tcW w:w="405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1E28F9F" w14:textId="08F8DB7A" w:rsidR="000B0E0C" w:rsidRPr="00FA335A" w:rsidRDefault="000B0E0C" w:rsidP="00C37BA7">
            <w:pPr>
              <w:pStyle w:val="Standard"/>
            </w:pPr>
            <w:r w:rsidRPr="00FA335A">
              <w:t>Bezradność w sprawach opiek</w:t>
            </w:r>
            <w:r w:rsidR="00FA335A" w:rsidRPr="00FA335A">
              <w:t>uńczo</w:t>
            </w:r>
            <w:r w:rsidR="00FA335A" w:rsidRPr="00FA335A">
              <w:br/>
            </w:r>
            <w:r w:rsidRPr="00FA335A">
              <w:t>-wych</w:t>
            </w:r>
            <w:r w:rsidR="00FA335A" w:rsidRPr="00FA335A">
              <w:t xml:space="preserve">owawczych </w:t>
            </w:r>
            <w:r w:rsidRPr="00FA335A">
              <w:t xml:space="preserve">i prowadzenia gospodarstwa domowego </w:t>
            </w:r>
            <w:r w:rsidRPr="00FA335A">
              <w:rPr>
                <w:b/>
                <w:bCs/>
              </w:rPr>
              <w:t>ogółem</w:t>
            </w:r>
            <w:r w:rsidRPr="00FA335A">
              <w:t>, w tym:</w:t>
            </w:r>
          </w:p>
        </w:tc>
        <w:tc>
          <w:tcPr>
            <w:tcW w:w="19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BACC312" w14:textId="77777777" w:rsidR="000B0E0C" w:rsidRPr="00FA335A" w:rsidRDefault="000B0E0C" w:rsidP="00C37BA7">
            <w:pPr>
              <w:pStyle w:val="Standard"/>
              <w:jc w:val="center"/>
            </w:pPr>
            <w:r w:rsidRPr="00FA335A">
              <w:t>39</w:t>
            </w:r>
          </w:p>
        </w:tc>
        <w:tc>
          <w:tcPr>
            <w:tcW w:w="30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DC44A34" w14:textId="77777777" w:rsidR="000B0E0C" w:rsidRPr="00FA335A" w:rsidRDefault="000B0E0C" w:rsidP="00C37BA7">
            <w:pPr>
              <w:pStyle w:val="Standard"/>
              <w:jc w:val="center"/>
            </w:pPr>
            <w:r w:rsidRPr="00FA335A">
              <w:t>162</w:t>
            </w:r>
          </w:p>
        </w:tc>
      </w:tr>
      <w:tr w:rsidR="000B0E0C" w:rsidRPr="00FA335A" w14:paraId="2A23CB22" w14:textId="77777777">
        <w:trPr>
          <w:trHeight w:val="386"/>
        </w:trPr>
        <w:tc>
          <w:tcPr>
            <w:tcW w:w="405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05935C6" w14:textId="77777777" w:rsidR="000B0E0C" w:rsidRPr="00FA335A" w:rsidRDefault="000B0E0C" w:rsidP="00C37BA7">
            <w:pPr>
              <w:pStyle w:val="Standard"/>
              <w:spacing w:line="276" w:lineRule="auto"/>
            </w:pPr>
            <w:r w:rsidRPr="00FA335A">
              <w:t>rodziny niepełne</w:t>
            </w:r>
          </w:p>
        </w:tc>
        <w:tc>
          <w:tcPr>
            <w:tcW w:w="19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970B070" w14:textId="77777777" w:rsidR="000B0E0C" w:rsidRPr="00FA335A" w:rsidRDefault="000B0E0C" w:rsidP="00C37BA7">
            <w:pPr>
              <w:pStyle w:val="Standard"/>
              <w:spacing w:line="276" w:lineRule="auto"/>
              <w:jc w:val="center"/>
            </w:pPr>
            <w:r w:rsidRPr="00FA335A">
              <w:t>25</w:t>
            </w:r>
          </w:p>
        </w:tc>
        <w:tc>
          <w:tcPr>
            <w:tcW w:w="30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32DABC8" w14:textId="77777777" w:rsidR="000B0E0C" w:rsidRPr="00FA335A" w:rsidRDefault="000B0E0C" w:rsidP="00C37BA7">
            <w:pPr>
              <w:pStyle w:val="Standard"/>
              <w:spacing w:line="276" w:lineRule="auto"/>
              <w:jc w:val="center"/>
            </w:pPr>
            <w:r w:rsidRPr="00FA335A">
              <w:t>75</w:t>
            </w:r>
          </w:p>
        </w:tc>
      </w:tr>
      <w:tr w:rsidR="000B0E0C" w:rsidRPr="00FA335A" w14:paraId="1387D375" w14:textId="77777777">
        <w:trPr>
          <w:trHeight w:val="317"/>
        </w:trPr>
        <w:tc>
          <w:tcPr>
            <w:tcW w:w="405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A34A906" w14:textId="77777777" w:rsidR="000B0E0C" w:rsidRPr="00FA335A" w:rsidRDefault="000B0E0C" w:rsidP="00C37BA7">
            <w:pPr>
              <w:pStyle w:val="Standard"/>
              <w:spacing w:line="276" w:lineRule="auto"/>
            </w:pPr>
            <w:r w:rsidRPr="00FA335A">
              <w:t>rodziny wielodzietne</w:t>
            </w:r>
          </w:p>
        </w:tc>
        <w:tc>
          <w:tcPr>
            <w:tcW w:w="19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1452493" w14:textId="77777777" w:rsidR="000B0E0C" w:rsidRPr="00FA335A" w:rsidRDefault="000B0E0C" w:rsidP="00C37BA7">
            <w:pPr>
              <w:pStyle w:val="Standard"/>
              <w:spacing w:line="276" w:lineRule="auto"/>
              <w:jc w:val="center"/>
            </w:pPr>
            <w:r w:rsidRPr="00FA335A">
              <w:t>8</w:t>
            </w:r>
          </w:p>
        </w:tc>
        <w:tc>
          <w:tcPr>
            <w:tcW w:w="30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498C344" w14:textId="77777777" w:rsidR="000B0E0C" w:rsidRPr="00FA335A" w:rsidRDefault="000B0E0C" w:rsidP="00C37BA7">
            <w:pPr>
              <w:pStyle w:val="Standard"/>
              <w:spacing w:line="276" w:lineRule="auto"/>
              <w:jc w:val="center"/>
            </w:pPr>
            <w:r w:rsidRPr="00FA335A">
              <w:t>67</w:t>
            </w:r>
          </w:p>
        </w:tc>
      </w:tr>
      <w:tr w:rsidR="000B0E0C" w:rsidRPr="00FA335A" w14:paraId="5EC434CE" w14:textId="77777777" w:rsidTr="00FA335A">
        <w:trPr>
          <w:trHeight w:val="318"/>
        </w:trPr>
        <w:tc>
          <w:tcPr>
            <w:tcW w:w="405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CC7FB7B" w14:textId="77777777" w:rsidR="000B0E0C" w:rsidRPr="00FA335A" w:rsidRDefault="000B0E0C" w:rsidP="00C37BA7">
            <w:pPr>
              <w:pStyle w:val="Standard"/>
              <w:spacing w:line="276" w:lineRule="auto"/>
            </w:pPr>
            <w:r w:rsidRPr="00FA335A">
              <w:t>Przemoc w rodzinie</w:t>
            </w:r>
          </w:p>
        </w:tc>
        <w:tc>
          <w:tcPr>
            <w:tcW w:w="19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F077E90" w14:textId="77777777" w:rsidR="000B0E0C" w:rsidRPr="00FA335A" w:rsidRDefault="000B0E0C" w:rsidP="00C37BA7">
            <w:pPr>
              <w:pStyle w:val="Standard"/>
              <w:spacing w:line="276" w:lineRule="auto"/>
              <w:jc w:val="center"/>
            </w:pPr>
            <w:r w:rsidRPr="00FA335A">
              <w:t>7</w:t>
            </w:r>
          </w:p>
        </w:tc>
        <w:tc>
          <w:tcPr>
            <w:tcW w:w="30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D8F5532" w14:textId="77777777" w:rsidR="000B0E0C" w:rsidRPr="00FA335A" w:rsidRDefault="000B0E0C" w:rsidP="00C37BA7">
            <w:pPr>
              <w:pStyle w:val="Standard"/>
              <w:spacing w:line="276" w:lineRule="auto"/>
              <w:jc w:val="center"/>
            </w:pPr>
            <w:r w:rsidRPr="00FA335A">
              <w:t>23</w:t>
            </w:r>
          </w:p>
        </w:tc>
      </w:tr>
      <w:tr w:rsidR="000B0E0C" w:rsidRPr="00FA335A" w14:paraId="36E722DA" w14:textId="77777777">
        <w:trPr>
          <w:trHeight w:val="414"/>
        </w:trPr>
        <w:tc>
          <w:tcPr>
            <w:tcW w:w="405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82AB447" w14:textId="77777777" w:rsidR="000B0E0C" w:rsidRPr="00FA335A" w:rsidRDefault="000B0E0C" w:rsidP="00C37BA7">
            <w:pPr>
              <w:pStyle w:val="Standard"/>
              <w:spacing w:line="276" w:lineRule="auto"/>
            </w:pPr>
            <w:r w:rsidRPr="00FA335A">
              <w:t>Alkoholizm</w:t>
            </w:r>
          </w:p>
        </w:tc>
        <w:tc>
          <w:tcPr>
            <w:tcW w:w="19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952E1C9" w14:textId="77777777" w:rsidR="000B0E0C" w:rsidRPr="00FA335A" w:rsidRDefault="000B0E0C" w:rsidP="00C37BA7">
            <w:pPr>
              <w:pStyle w:val="Standard"/>
              <w:spacing w:line="276" w:lineRule="auto"/>
              <w:jc w:val="center"/>
            </w:pPr>
            <w:r w:rsidRPr="00FA335A">
              <w:t>24</w:t>
            </w:r>
          </w:p>
        </w:tc>
        <w:tc>
          <w:tcPr>
            <w:tcW w:w="30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BAC9544" w14:textId="77777777" w:rsidR="000B0E0C" w:rsidRPr="00FA335A" w:rsidRDefault="000B0E0C" w:rsidP="00C37BA7">
            <w:pPr>
              <w:pStyle w:val="Standard"/>
              <w:spacing w:line="276" w:lineRule="auto"/>
              <w:jc w:val="center"/>
            </w:pPr>
            <w:r w:rsidRPr="00FA335A">
              <w:t>44</w:t>
            </w:r>
          </w:p>
        </w:tc>
      </w:tr>
      <w:tr w:rsidR="000B0E0C" w:rsidRPr="00FA335A" w14:paraId="33923160" w14:textId="77777777">
        <w:trPr>
          <w:trHeight w:val="406"/>
        </w:trPr>
        <w:tc>
          <w:tcPr>
            <w:tcW w:w="405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C30D42B" w14:textId="77777777" w:rsidR="000B0E0C" w:rsidRPr="00FA335A" w:rsidRDefault="000B0E0C" w:rsidP="00C37BA7">
            <w:pPr>
              <w:pStyle w:val="Standard"/>
              <w:spacing w:line="276" w:lineRule="auto"/>
            </w:pPr>
            <w:r w:rsidRPr="00FA335A">
              <w:t>Narkomania</w:t>
            </w:r>
          </w:p>
        </w:tc>
        <w:tc>
          <w:tcPr>
            <w:tcW w:w="19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84860B1" w14:textId="77777777" w:rsidR="000B0E0C" w:rsidRPr="00FA335A" w:rsidRDefault="000B0E0C" w:rsidP="00C37BA7">
            <w:pPr>
              <w:pStyle w:val="Standard"/>
              <w:spacing w:line="276" w:lineRule="auto"/>
              <w:jc w:val="center"/>
            </w:pPr>
            <w:r w:rsidRPr="00FA335A">
              <w:t>1</w:t>
            </w:r>
          </w:p>
        </w:tc>
        <w:tc>
          <w:tcPr>
            <w:tcW w:w="30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BB255CB" w14:textId="77777777" w:rsidR="000B0E0C" w:rsidRPr="00FA335A" w:rsidRDefault="000B0E0C" w:rsidP="00C37BA7">
            <w:pPr>
              <w:pStyle w:val="Standard"/>
              <w:spacing w:line="276" w:lineRule="auto"/>
              <w:jc w:val="center"/>
            </w:pPr>
            <w:r w:rsidRPr="00FA335A">
              <w:t>1</w:t>
            </w:r>
          </w:p>
        </w:tc>
      </w:tr>
      <w:tr w:rsidR="000B0E0C" w:rsidRPr="00FA335A" w14:paraId="7AB96FEE" w14:textId="77777777" w:rsidTr="00FA335A">
        <w:trPr>
          <w:trHeight w:val="420"/>
        </w:trPr>
        <w:tc>
          <w:tcPr>
            <w:tcW w:w="405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A7D079F" w14:textId="77777777" w:rsidR="000B0E0C" w:rsidRPr="00FA335A" w:rsidRDefault="000B0E0C" w:rsidP="00FA335A">
            <w:pPr>
              <w:pStyle w:val="Standard"/>
              <w:jc w:val="both"/>
            </w:pPr>
            <w:r w:rsidRPr="00FA335A">
              <w:t>Trudności w przystosowaniu się do życia po opuszczeniu zakładu karnego</w:t>
            </w:r>
          </w:p>
        </w:tc>
        <w:tc>
          <w:tcPr>
            <w:tcW w:w="19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99A06C5" w14:textId="77777777" w:rsidR="000B0E0C" w:rsidRPr="00FA335A" w:rsidRDefault="000B0E0C" w:rsidP="00C37BA7">
            <w:pPr>
              <w:pStyle w:val="Standard"/>
              <w:spacing w:line="276" w:lineRule="auto"/>
              <w:jc w:val="center"/>
            </w:pPr>
          </w:p>
          <w:p w14:paraId="2502B39F" w14:textId="77777777" w:rsidR="000B0E0C" w:rsidRPr="00FA335A" w:rsidRDefault="000B0E0C" w:rsidP="00C37BA7">
            <w:pPr>
              <w:pStyle w:val="Standard"/>
              <w:spacing w:line="276" w:lineRule="auto"/>
              <w:jc w:val="center"/>
            </w:pPr>
            <w:r w:rsidRPr="00FA335A">
              <w:t>10</w:t>
            </w:r>
          </w:p>
        </w:tc>
        <w:tc>
          <w:tcPr>
            <w:tcW w:w="30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3B19E92" w14:textId="77777777" w:rsidR="000B0E0C" w:rsidRPr="00FA335A" w:rsidRDefault="000B0E0C" w:rsidP="00C37BA7">
            <w:pPr>
              <w:pStyle w:val="Standard"/>
              <w:spacing w:line="276" w:lineRule="auto"/>
              <w:jc w:val="center"/>
            </w:pPr>
          </w:p>
          <w:p w14:paraId="001D2FA5" w14:textId="77777777" w:rsidR="000B0E0C" w:rsidRPr="00FA335A" w:rsidRDefault="000B0E0C" w:rsidP="00C37BA7">
            <w:pPr>
              <w:pStyle w:val="Standard"/>
              <w:spacing w:line="276" w:lineRule="auto"/>
              <w:jc w:val="center"/>
            </w:pPr>
            <w:r w:rsidRPr="00FA335A">
              <w:t>30</w:t>
            </w:r>
          </w:p>
        </w:tc>
      </w:tr>
      <w:tr w:rsidR="000B0E0C" w:rsidRPr="00FA335A" w14:paraId="41E788E2" w14:textId="77777777">
        <w:trPr>
          <w:trHeight w:val="392"/>
        </w:trPr>
        <w:tc>
          <w:tcPr>
            <w:tcW w:w="405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707F6FF" w14:textId="77777777" w:rsidR="000B0E0C" w:rsidRPr="00FA335A" w:rsidRDefault="000B0E0C" w:rsidP="00C37BA7">
            <w:pPr>
              <w:pStyle w:val="Standard"/>
              <w:spacing w:line="276" w:lineRule="auto"/>
              <w:jc w:val="both"/>
            </w:pPr>
            <w:r w:rsidRPr="00FA335A">
              <w:t>Zdarzenia losowe i sytuacja kryzysowa</w:t>
            </w:r>
          </w:p>
        </w:tc>
        <w:tc>
          <w:tcPr>
            <w:tcW w:w="19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79B6E53" w14:textId="77777777" w:rsidR="000B0E0C" w:rsidRPr="00FA335A" w:rsidRDefault="000B0E0C" w:rsidP="00C37BA7">
            <w:pPr>
              <w:pStyle w:val="Standard"/>
              <w:spacing w:line="276" w:lineRule="auto"/>
              <w:jc w:val="center"/>
            </w:pPr>
            <w:r w:rsidRPr="00FA335A">
              <w:t>5</w:t>
            </w:r>
          </w:p>
        </w:tc>
        <w:tc>
          <w:tcPr>
            <w:tcW w:w="30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0E45041" w14:textId="77777777" w:rsidR="000B0E0C" w:rsidRPr="00FA335A" w:rsidRDefault="000B0E0C" w:rsidP="00C37BA7">
            <w:pPr>
              <w:pStyle w:val="Standard"/>
              <w:spacing w:line="276" w:lineRule="auto"/>
              <w:jc w:val="center"/>
            </w:pPr>
            <w:r w:rsidRPr="00FA335A">
              <w:t>5</w:t>
            </w:r>
          </w:p>
        </w:tc>
      </w:tr>
    </w:tbl>
    <w:p w14:paraId="6A7B1393" w14:textId="77777777" w:rsidR="000B0E0C" w:rsidRPr="00C37BA7" w:rsidRDefault="000B0E0C" w:rsidP="00431A39">
      <w:pPr>
        <w:pStyle w:val="Standard"/>
        <w:spacing w:line="360" w:lineRule="auto"/>
        <w:jc w:val="both"/>
        <w:rPr>
          <w:i/>
          <w:iCs/>
          <w:sz w:val="20"/>
          <w:szCs w:val="20"/>
        </w:rPr>
      </w:pPr>
      <w:r w:rsidRPr="00C37BA7">
        <w:rPr>
          <w:i/>
          <w:iCs/>
          <w:sz w:val="20"/>
          <w:szCs w:val="20"/>
        </w:rPr>
        <w:t>Źródło: Opracowanie własne na podstawie danych Miejskiego Ośrodka Pomocy Społecznej w Jarosławiu</w:t>
      </w:r>
    </w:p>
    <w:p w14:paraId="0EAAE791" w14:textId="77777777" w:rsidR="000B0E0C" w:rsidRPr="00C151A3" w:rsidRDefault="000B0E0C" w:rsidP="00C37BA7">
      <w:pPr>
        <w:pStyle w:val="Standard"/>
        <w:jc w:val="both"/>
        <w:rPr>
          <w:sz w:val="24"/>
          <w:szCs w:val="24"/>
        </w:rPr>
      </w:pPr>
    </w:p>
    <w:p w14:paraId="4D824E23" w14:textId="017A0382" w:rsidR="000B0E0C" w:rsidRDefault="000B0E0C" w:rsidP="00294F3B">
      <w:pPr>
        <w:pStyle w:val="Standard"/>
        <w:spacing w:line="360" w:lineRule="auto"/>
        <w:ind w:firstLine="709"/>
        <w:jc w:val="both"/>
        <w:rPr>
          <w:sz w:val="24"/>
          <w:szCs w:val="24"/>
        </w:rPr>
      </w:pPr>
      <w:r>
        <w:rPr>
          <w:sz w:val="24"/>
          <w:szCs w:val="24"/>
        </w:rPr>
        <w:t>W 2018 r.</w:t>
      </w:r>
      <w:r w:rsidRPr="00C151A3">
        <w:rPr>
          <w:sz w:val="24"/>
          <w:szCs w:val="24"/>
        </w:rPr>
        <w:t xml:space="preserve"> najczęstszymi przyczynami przyznawania pomocy społecznej w Jarosławiu były bezrobocie, niepełnosprawność oraz długotrwała lub ciężka choroba. Najmniej było przypadków narkomanii oraz zdarzeń losowych i sytuacji kryzysowe, a przyczyna sieroctwa nie została wskazana jako powód w żadnym z wniosków o przyznanie pomocy.</w:t>
      </w:r>
    </w:p>
    <w:p w14:paraId="40E53D9C" w14:textId="35796A08" w:rsidR="00092A6E" w:rsidRDefault="00092A6E" w:rsidP="00294F3B">
      <w:pPr>
        <w:pStyle w:val="Standard"/>
        <w:spacing w:line="360" w:lineRule="auto"/>
        <w:ind w:firstLine="709"/>
        <w:jc w:val="both"/>
        <w:rPr>
          <w:sz w:val="24"/>
          <w:szCs w:val="24"/>
        </w:rPr>
      </w:pPr>
    </w:p>
    <w:p w14:paraId="0DE58A7A" w14:textId="39FE2E6E" w:rsidR="00092A6E" w:rsidRDefault="00092A6E" w:rsidP="00294F3B">
      <w:pPr>
        <w:pStyle w:val="Standard"/>
        <w:spacing w:line="360" w:lineRule="auto"/>
        <w:ind w:firstLine="709"/>
        <w:jc w:val="both"/>
        <w:rPr>
          <w:sz w:val="24"/>
          <w:szCs w:val="24"/>
        </w:rPr>
      </w:pPr>
    </w:p>
    <w:p w14:paraId="67481012" w14:textId="529D61C6" w:rsidR="00092A6E" w:rsidRDefault="00092A6E" w:rsidP="00294F3B">
      <w:pPr>
        <w:pStyle w:val="Standard"/>
        <w:spacing w:line="360" w:lineRule="auto"/>
        <w:ind w:firstLine="709"/>
        <w:jc w:val="both"/>
        <w:rPr>
          <w:sz w:val="24"/>
          <w:szCs w:val="24"/>
        </w:rPr>
      </w:pPr>
    </w:p>
    <w:p w14:paraId="7ABCBD98" w14:textId="35C27A2A" w:rsidR="00092A6E" w:rsidRDefault="00092A6E" w:rsidP="00294F3B">
      <w:pPr>
        <w:pStyle w:val="Standard"/>
        <w:spacing w:line="360" w:lineRule="auto"/>
        <w:ind w:firstLine="709"/>
        <w:jc w:val="both"/>
        <w:rPr>
          <w:sz w:val="24"/>
          <w:szCs w:val="24"/>
        </w:rPr>
      </w:pPr>
    </w:p>
    <w:p w14:paraId="00D5602C" w14:textId="14D73355" w:rsidR="00092A6E" w:rsidRDefault="00092A6E" w:rsidP="00294F3B">
      <w:pPr>
        <w:pStyle w:val="Standard"/>
        <w:spacing w:line="360" w:lineRule="auto"/>
        <w:ind w:firstLine="709"/>
        <w:jc w:val="both"/>
        <w:rPr>
          <w:sz w:val="24"/>
          <w:szCs w:val="24"/>
        </w:rPr>
      </w:pPr>
    </w:p>
    <w:p w14:paraId="3F843405" w14:textId="4DCC6E12" w:rsidR="00092A6E" w:rsidRDefault="00092A6E" w:rsidP="00294F3B">
      <w:pPr>
        <w:pStyle w:val="Standard"/>
        <w:spacing w:line="360" w:lineRule="auto"/>
        <w:ind w:firstLine="709"/>
        <w:jc w:val="both"/>
        <w:rPr>
          <w:sz w:val="24"/>
          <w:szCs w:val="24"/>
        </w:rPr>
      </w:pPr>
    </w:p>
    <w:p w14:paraId="64F1E9CD" w14:textId="77777777" w:rsidR="00092A6E" w:rsidRDefault="00092A6E" w:rsidP="00C37BA7">
      <w:pPr>
        <w:pStyle w:val="Standard"/>
        <w:spacing w:line="276" w:lineRule="auto"/>
        <w:jc w:val="both"/>
        <w:rPr>
          <w:b/>
          <w:bCs/>
        </w:rPr>
      </w:pPr>
    </w:p>
    <w:p w14:paraId="27A71AC8" w14:textId="3FEF9347" w:rsidR="000B0E0C" w:rsidRPr="00C37BA7" w:rsidRDefault="000B0E0C" w:rsidP="00C37BA7">
      <w:pPr>
        <w:pStyle w:val="Standard"/>
        <w:spacing w:line="276" w:lineRule="auto"/>
        <w:jc w:val="both"/>
      </w:pPr>
      <w:r w:rsidRPr="00C37BA7">
        <w:rPr>
          <w:b/>
          <w:bCs/>
        </w:rPr>
        <w:t>Powody przyznania świadczeń w ramach ustawy o pomocy społecznej w mieście w roku 2019</w:t>
      </w:r>
    </w:p>
    <w:tbl>
      <w:tblPr>
        <w:tblW w:w="9060" w:type="dxa"/>
        <w:jc w:val="center"/>
        <w:tblLayout w:type="fixed"/>
        <w:tblCellMar>
          <w:left w:w="10" w:type="dxa"/>
          <w:right w:w="10" w:type="dxa"/>
        </w:tblCellMar>
        <w:tblLook w:val="00A0" w:firstRow="1" w:lastRow="0" w:firstColumn="1" w:lastColumn="0" w:noHBand="0" w:noVBand="0"/>
      </w:tblPr>
      <w:tblGrid>
        <w:gridCol w:w="3912"/>
        <w:gridCol w:w="2128"/>
        <w:gridCol w:w="3020"/>
      </w:tblGrid>
      <w:tr w:rsidR="000B0E0C" w:rsidRPr="00F04FAE" w14:paraId="36A6FC42" w14:textId="77777777" w:rsidTr="00FA335A">
        <w:trPr>
          <w:trHeight w:val="401"/>
          <w:jc w:val="center"/>
        </w:trPr>
        <w:tc>
          <w:tcPr>
            <w:tcW w:w="391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0BB3390" w14:textId="77777777" w:rsidR="000B0E0C" w:rsidRPr="00C37BA7" w:rsidRDefault="000B0E0C" w:rsidP="00C37BA7">
            <w:pPr>
              <w:pStyle w:val="Standard"/>
              <w:spacing w:line="276" w:lineRule="auto"/>
            </w:pPr>
            <w:r w:rsidRPr="00C37BA7">
              <w:rPr>
                <w:b/>
                <w:bCs/>
              </w:rPr>
              <w:t>Powód trudnej sytuacji życiowej</w:t>
            </w:r>
          </w:p>
        </w:tc>
        <w:tc>
          <w:tcPr>
            <w:tcW w:w="212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8B5EB09" w14:textId="77777777" w:rsidR="000B0E0C" w:rsidRPr="00C37BA7" w:rsidRDefault="000B0E0C" w:rsidP="00C37BA7">
            <w:pPr>
              <w:pStyle w:val="Standard"/>
              <w:spacing w:line="276" w:lineRule="auto"/>
              <w:jc w:val="center"/>
            </w:pPr>
            <w:r w:rsidRPr="00C37BA7">
              <w:rPr>
                <w:b/>
                <w:bCs/>
              </w:rPr>
              <w:t>Ogółem</w:t>
            </w:r>
          </w:p>
        </w:tc>
        <w:tc>
          <w:tcPr>
            <w:tcW w:w="30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6069C4D" w14:textId="77777777" w:rsidR="000B0E0C" w:rsidRPr="00C37BA7" w:rsidRDefault="000B0E0C" w:rsidP="00C37BA7">
            <w:pPr>
              <w:pStyle w:val="Standard"/>
              <w:spacing w:line="276" w:lineRule="auto"/>
              <w:jc w:val="center"/>
            </w:pPr>
            <w:r w:rsidRPr="00C37BA7">
              <w:rPr>
                <w:b/>
                <w:bCs/>
              </w:rPr>
              <w:t>Liczba osób w rodzinach</w:t>
            </w:r>
          </w:p>
        </w:tc>
      </w:tr>
      <w:tr w:rsidR="000B0E0C" w:rsidRPr="00F04FAE" w14:paraId="16195435" w14:textId="77777777" w:rsidTr="00FA335A">
        <w:trPr>
          <w:jc w:val="center"/>
        </w:trPr>
        <w:tc>
          <w:tcPr>
            <w:tcW w:w="391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F2831FD" w14:textId="77777777" w:rsidR="000B0E0C" w:rsidRPr="00C37BA7" w:rsidRDefault="000B0E0C" w:rsidP="00C37BA7">
            <w:pPr>
              <w:pStyle w:val="Standard"/>
              <w:spacing w:line="276" w:lineRule="auto"/>
            </w:pPr>
            <w:r w:rsidRPr="00C37BA7">
              <w:t>Ubóstwo</w:t>
            </w:r>
          </w:p>
        </w:tc>
        <w:tc>
          <w:tcPr>
            <w:tcW w:w="212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41291BA" w14:textId="77777777" w:rsidR="000B0E0C" w:rsidRPr="00C37BA7" w:rsidRDefault="000B0E0C" w:rsidP="00C37BA7">
            <w:pPr>
              <w:pStyle w:val="Standard"/>
              <w:spacing w:line="276" w:lineRule="auto"/>
              <w:jc w:val="center"/>
            </w:pPr>
            <w:r w:rsidRPr="00C37BA7">
              <w:t>24</w:t>
            </w:r>
          </w:p>
        </w:tc>
        <w:tc>
          <w:tcPr>
            <w:tcW w:w="30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76D45BD" w14:textId="77777777" w:rsidR="000B0E0C" w:rsidRPr="00C37BA7" w:rsidRDefault="000B0E0C" w:rsidP="00C37BA7">
            <w:pPr>
              <w:pStyle w:val="Standard"/>
              <w:spacing w:line="276" w:lineRule="auto"/>
              <w:jc w:val="center"/>
            </w:pPr>
            <w:r w:rsidRPr="00C37BA7">
              <w:t>56</w:t>
            </w:r>
          </w:p>
        </w:tc>
      </w:tr>
      <w:tr w:rsidR="000B0E0C" w:rsidRPr="00F04FAE" w14:paraId="1B0CED02" w14:textId="77777777" w:rsidTr="00FA335A">
        <w:trPr>
          <w:jc w:val="center"/>
        </w:trPr>
        <w:tc>
          <w:tcPr>
            <w:tcW w:w="391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4C021FC" w14:textId="77777777" w:rsidR="000B0E0C" w:rsidRPr="00C37BA7" w:rsidRDefault="000B0E0C" w:rsidP="00C37BA7">
            <w:pPr>
              <w:pStyle w:val="Standard"/>
              <w:spacing w:line="276" w:lineRule="auto"/>
            </w:pPr>
            <w:r w:rsidRPr="00C37BA7">
              <w:t>Sieroctwo</w:t>
            </w:r>
          </w:p>
        </w:tc>
        <w:tc>
          <w:tcPr>
            <w:tcW w:w="212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9E4AB3F" w14:textId="77777777" w:rsidR="000B0E0C" w:rsidRPr="00C37BA7" w:rsidRDefault="000B0E0C" w:rsidP="00C37BA7">
            <w:pPr>
              <w:pStyle w:val="Standard"/>
              <w:spacing w:line="276" w:lineRule="auto"/>
              <w:jc w:val="center"/>
            </w:pPr>
            <w:r w:rsidRPr="00C37BA7">
              <w:t>1</w:t>
            </w:r>
          </w:p>
        </w:tc>
        <w:tc>
          <w:tcPr>
            <w:tcW w:w="30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48A5C8B" w14:textId="77777777" w:rsidR="000B0E0C" w:rsidRPr="00C37BA7" w:rsidRDefault="000B0E0C" w:rsidP="00C37BA7">
            <w:pPr>
              <w:pStyle w:val="Standard"/>
              <w:spacing w:line="276" w:lineRule="auto"/>
              <w:jc w:val="center"/>
            </w:pPr>
            <w:r w:rsidRPr="00C37BA7">
              <w:t>3</w:t>
            </w:r>
          </w:p>
        </w:tc>
      </w:tr>
      <w:tr w:rsidR="000B0E0C" w:rsidRPr="00F04FAE" w14:paraId="57426EBD" w14:textId="77777777" w:rsidTr="00FA335A">
        <w:trPr>
          <w:jc w:val="center"/>
        </w:trPr>
        <w:tc>
          <w:tcPr>
            <w:tcW w:w="391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9ED1528" w14:textId="77777777" w:rsidR="000B0E0C" w:rsidRPr="00C37BA7" w:rsidRDefault="000B0E0C" w:rsidP="00C37BA7">
            <w:pPr>
              <w:pStyle w:val="Standard"/>
              <w:spacing w:line="276" w:lineRule="auto"/>
            </w:pPr>
            <w:r w:rsidRPr="00C37BA7">
              <w:t>Bezdomność</w:t>
            </w:r>
          </w:p>
        </w:tc>
        <w:tc>
          <w:tcPr>
            <w:tcW w:w="212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751788B" w14:textId="77777777" w:rsidR="000B0E0C" w:rsidRPr="00C37BA7" w:rsidRDefault="000B0E0C" w:rsidP="00C37BA7">
            <w:pPr>
              <w:pStyle w:val="Standard"/>
              <w:spacing w:line="276" w:lineRule="auto"/>
              <w:jc w:val="center"/>
            </w:pPr>
            <w:r w:rsidRPr="00C37BA7">
              <w:t>29</w:t>
            </w:r>
          </w:p>
        </w:tc>
        <w:tc>
          <w:tcPr>
            <w:tcW w:w="30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B8A649C" w14:textId="77777777" w:rsidR="000B0E0C" w:rsidRPr="00C37BA7" w:rsidRDefault="000B0E0C" w:rsidP="00C37BA7">
            <w:pPr>
              <w:pStyle w:val="Standard"/>
              <w:spacing w:line="276" w:lineRule="auto"/>
              <w:jc w:val="center"/>
            </w:pPr>
            <w:r w:rsidRPr="00C37BA7">
              <w:t>29</w:t>
            </w:r>
          </w:p>
        </w:tc>
      </w:tr>
      <w:tr w:rsidR="000B0E0C" w:rsidRPr="00F04FAE" w14:paraId="58CE218C" w14:textId="77777777" w:rsidTr="00FA335A">
        <w:trPr>
          <w:jc w:val="center"/>
        </w:trPr>
        <w:tc>
          <w:tcPr>
            <w:tcW w:w="391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A9F4019" w14:textId="77777777" w:rsidR="000B0E0C" w:rsidRPr="00C37BA7" w:rsidRDefault="000B0E0C" w:rsidP="00C37BA7">
            <w:pPr>
              <w:pStyle w:val="Standard"/>
            </w:pPr>
            <w:r w:rsidRPr="00C37BA7">
              <w:t>Potrzeba ochrony macierzyństwa, w tym wielodzietność</w:t>
            </w:r>
          </w:p>
        </w:tc>
        <w:tc>
          <w:tcPr>
            <w:tcW w:w="212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A6AC717" w14:textId="77777777" w:rsidR="000B0E0C" w:rsidRPr="00C37BA7" w:rsidRDefault="000B0E0C" w:rsidP="00C37BA7">
            <w:pPr>
              <w:pStyle w:val="Standard"/>
              <w:jc w:val="center"/>
            </w:pPr>
          </w:p>
          <w:p w14:paraId="2D648630" w14:textId="77777777" w:rsidR="000B0E0C" w:rsidRPr="00C37BA7" w:rsidRDefault="000B0E0C" w:rsidP="00C37BA7">
            <w:pPr>
              <w:pStyle w:val="Standard"/>
              <w:jc w:val="center"/>
            </w:pPr>
            <w:r w:rsidRPr="00C37BA7">
              <w:t>134</w:t>
            </w:r>
          </w:p>
        </w:tc>
        <w:tc>
          <w:tcPr>
            <w:tcW w:w="30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47CA832" w14:textId="77777777" w:rsidR="000B0E0C" w:rsidRPr="00C37BA7" w:rsidRDefault="000B0E0C" w:rsidP="00C37BA7">
            <w:pPr>
              <w:pStyle w:val="Standard"/>
              <w:jc w:val="center"/>
            </w:pPr>
          </w:p>
          <w:p w14:paraId="3D4D47F4" w14:textId="77777777" w:rsidR="000B0E0C" w:rsidRPr="00C37BA7" w:rsidRDefault="000B0E0C" w:rsidP="00C37BA7">
            <w:pPr>
              <w:pStyle w:val="Standard"/>
              <w:jc w:val="center"/>
            </w:pPr>
            <w:r w:rsidRPr="00C37BA7">
              <w:t>612</w:t>
            </w:r>
          </w:p>
        </w:tc>
      </w:tr>
      <w:tr w:rsidR="000B0E0C" w:rsidRPr="00F04FAE" w14:paraId="29F58CD6" w14:textId="77777777" w:rsidTr="00FA335A">
        <w:trPr>
          <w:jc w:val="center"/>
        </w:trPr>
        <w:tc>
          <w:tcPr>
            <w:tcW w:w="391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6E9E3C1" w14:textId="77777777" w:rsidR="000B0E0C" w:rsidRPr="00C37BA7" w:rsidRDefault="000B0E0C" w:rsidP="00C37BA7">
            <w:pPr>
              <w:pStyle w:val="Standard"/>
              <w:spacing w:line="276" w:lineRule="auto"/>
            </w:pPr>
            <w:r w:rsidRPr="00C37BA7">
              <w:rPr>
                <w:b/>
                <w:bCs/>
              </w:rPr>
              <w:t>Bezrobocie</w:t>
            </w:r>
          </w:p>
        </w:tc>
        <w:tc>
          <w:tcPr>
            <w:tcW w:w="212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5D35289" w14:textId="77777777" w:rsidR="000B0E0C" w:rsidRPr="00C37BA7" w:rsidRDefault="000B0E0C" w:rsidP="00C37BA7">
            <w:pPr>
              <w:pStyle w:val="Standard"/>
              <w:spacing w:line="276" w:lineRule="auto"/>
              <w:jc w:val="center"/>
              <w:rPr>
                <w:b/>
                <w:bCs/>
              </w:rPr>
            </w:pPr>
            <w:r w:rsidRPr="00C37BA7">
              <w:rPr>
                <w:b/>
                <w:bCs/>
              </w:rPr>
              <w:t>429</w:t>
            </w:r>
          </w:p>
        </w:tc>
        <w:tc>
          <w:tcPr>
            <w:tcW w:w="30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7120925" w14:textId="77777777" w:rsidR="000B0E0C" w:rsidRPr="00C37BA7" w:rsidRDefault="000B0E0C" w:rsidP="00C37BA7">
            <w:pPr>
              <w:pStyle w:val="Standard"/>
              <w:spacing w:line="276" w:lineRule="auto"/>
              <w:jc w:val="center"/>
              <w:rPr>
                <w:b/>
                <w:bCs/>
              </w:rPr>
            </w:pPr>
            <w:r w:rsidRPr="00C37BA7">
              <w:rPr>
                <w:b/>
                <w:bCs/>
              </w:rPr>
              <w:t>1183</w:t>
            </w:r>
          </w:p>
        </w:tc>
      </w:tr>
      <w:tr w:rsidR="000B0E0C" w:rsidRPr="00F04FAE" w14:paraId="397CAB77" w14:textId="77777777" w:rsidTr="00FA335A">
        <w:trPr>
          <w:jc w:val="center"/>
        </w:trPr>
        <w:tc>
          <w:tcPr>
            <w:tcW w:w="391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C28B0A7" w14:textId="77777777" w:rsidR="000B0E0C" w:rsidRPr="00C37BA7" w:rsidRDefault="000B0E0C" w:rsidP="00C37BA7">
            <w:pPr>
              <w:pStyle w:val="Standard"/>
              <w:spacing w:line="276" w:lineRule="auto"/>
            </w:pPr>
            <w:r w:rsidRPr="00C37BA7">
              <w:rPr>
                <w:b/>
                <w:bCs/>
              </w:rPr>
              <w:t>Niepełnosprawność</w:t>
            </w:r>
          </w:p>
        </w:tc>
        <w:tc>
          <w:tcPr>
            <w:tcW w:w="212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00DD860" w14:textId="77777777" w:rsidR="000B0E0C" w:rsidRPr="00C37BA7" w:rsidRDefault="000B0E0C" w:rsidP="00C37BA7">
            <w:pPr>
              <w:pStyle w:val="Standard"/>
              <w:spacing w:line="276" w:lineRule="auto"/>
              <w:jc w:val="center"/>
              <w:rPr>
                <w:b/>
                <w:bCs/>
              </w:rPr>
            </w:pPr>
            <w:r w:rsidRPr="00C37BA7">
              <w:rPr>
                <w:b/>
                <w:bCs/>
              </w:rPr>
              <w:t>445</w:t>
            </w:r>
          </w:p>
        </w:tc>
        <w:tc>
          <w:tcPr>
            <w:tcW w:w="30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E32AF52" w14:textId="77777777" w:rsidR="000B0E0C" w:rsidRPr="00C37BA7" w:rsidRDefault="000B0E0C" w:rsidP="00C37BA7">
            <w:pPr>
              <w:pStyle w:val="Standard"/>
              <w:spacing w:line="276" w:lineRule="auto"/>
              <w:jc w:val="center"/>
              <w:rPr>
                <w:b/>
                <w:bCs/>
              </w:rPr>
            </w:pPr>
            <w:r w:rsidRPr="00C37BA7">
              <w:rPr>
                <w:b/>
                <w:bCs/>
              </w:rPr>
              <w:t>863</w:t>
            </w:r>
          </w:p>
        </w:tc>
      </w:tr>
      <w:tr w:rsidR="000B0E0C" w:rsidRPr="00F04FAE" w14:paraId="1DA2D529" w14:textId="77777777" w:rsidTr="00FA335A">
        <w:trPr>
          <w:jc w:val="center"/>
        </w:trPr>
        <w:tc>
          <w:tcPr>
            <w:tcW w:w="391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ECAC36D" w14:textId="77777777" w:rsidR="000B0E0C" w:rsidRPr="00C37BA7" w:rsidRDefault="000B0E0C" w:rsidP="00C37BA7">
            <w:pPr>
              <w:pStyle w:val="Standard"/>
              <w:spacing w:line="276" w:lineRule="auto"/>
            </w:pPr>
            <w:r w:rsidRPr="00C37BA7">
              <w:rPr>
                <w:b/>
                <w:bCs/>
              </w:rPr>
              <w:t>Długotrwała lub ciężka choroba</w:t>
            </w:r>
          </w:p>
        </w:tc>
        <w:tc>
          <w:tcPr>
            <w:tcW w:w="212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3B82C93" w14:textId="77777777" w:rsidR="000B0E0C" w:rsidRPr="00C37BA7" w:rsidRDefault="000B0E0C" w:rsidP="00C37BA7">
            <w:pPr>
              <w:pStyle w:val="Standard"/>
              <w:spacing w:line="276" w:lineRule="auto"/>
              <w:jc w:val="center"/>
              <w:rPr>
                <w:b/>
                <w:bCs/>
              </w:rPr>
            </w:pPr>
            <w:r w:rsidRPr="00C37BA7">
              <w:rPr>
                <w:b/>
                <w:bCs/>
              </w:rPr>
              <w:t>366</w:t>
            </w:r>
          </w:p>
        </w:tc>
        <w:tc>
          <w:tcPr>
            <w:tcW w:w="30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B92E689" w14:textId="77777777" w:rsidR="000B0E0C" w:rsidRPr="00C37BA7" w:rsidRDefault="000B0E0C" w:rsidP="00C37BA7">
            <w:pPr>
              <w:pStyle w:val="Standard"/>
              <w:spacing w:line="276" w:lineRule="auto"/>
              <w:jc w:val="center"/>
              <w:rPr>
                <w:b/>
                <w:bCs/>
              </w:rPr>
            </w:pPr>
            <w:r w:rsidRPr="00C37BA7">
              <w:rPr>
                <w:b/>
                <w:bCs/>
              </w:rPr>
              <w:t>666</w:t>
            </w:r>
          </w:p>
        </w:tc>
      </w:tr>
      <w:tr w:rsidR="000B0E0C" w:rsidRPr="00F04FAE" w14:paraId="07DFF7B4" w14:textId="77777777" w:rsidTr="00FA335A">
        <w:trPr>
          <w:jc w:val="center"/>
        </w:trPr>
        <w:tc>
          <w:tcPr>
            <w:tcW w:w="391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AD85300" w14:textId="77777777" w:rsidR="000B0E0C" w:rsidRPr="00C37BA7" w:rsidRDefault="000B0E0C" w:rsidP="00C37BA7">
            <w:pPr>
              <w:pStyle w:val="Standard"/>
            </w:pPr>
            <w:r w:rsidRPr="00C37BA7">
              <w:t xml:space="preserve">Bezradność w sprawach opiek.-wych. i </w:t>
            </w:r>
            <w:r w:rsidRPr="00C37BA7">
              <w:lastRenderedPageBreak/>
              <w:t xml:space="preserve">prowadzenia gospodarstwa domowego </w:t>
            </w:r>
            <w:r w:rsidRPr="00C37BA7">
              <w:rPr>
                <w:b/>
                <w:bCs/>
              </w:rPr>
              <w:t>ogółem</w:t>
            </w:r>
            <w:r w:rsidRPr="00C37BA7">
              <w:t>, w tym:</w:t>
            </w:r>
          </w:p>
        </w:tc>
        <w:tc>
          <w:tcPr>
            <w:tcW w:w="212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7F4D6F5" w14:textId="77777777" w:rsidR="000B0E0C" w:rsidRPr="00C37BA7" w:rsidRDefault="000B0E0C" w:rsidP="00C37BA7">
            <w:pPr>
              <w:pStyle w:val="Standard"/>
              <w:jc w:val="center"/>
            </w:pPr>
          </w:p>
          <w:p w14:paraId="76E73211" w14:textId="77777777" w:rsidR="000B0E0C" w:rsidRPr="00C37BA7" w:rsidRDefault="000B0E0C" w:rsidP="00C37BA7">
            <w:pPr>
              <w:pStyle w:val="Standard"/>
              <w:jc w:val="center"/>
            </w:pPr>
            <w:r w:rsidRPr="00C37BA7">
              <w:lastRenderedPageBreak/>
              <w:t>27</w:t>
            </w:r>
          </w:p>
        </w:tc>
        <w:tc>
          <w:tcPr>
            <w:tcW w:w="30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E78B7CE" w14:textId="77777777" w:rsidR="000B0E0C" w:rsidRPr="00C37BA7" w:rsidRDefault="000B0E0C" w:rsidP="00C37BA7">
            <w:pPr>
              <w:pStyle w:val="Standard"/>
              <w:jc w:val="center"/>
            </w:pPr>
          </w:p>
          <w:p w14:paraId="1830169B" w14:textId="77777777" w:rsidR="000B0E0C" w:rsidRPr="00C37BA7" w:rsidRDefault="000B0E0C" w:rsidP="00C37BA7">
            <w:pPr>
              <w:pStyle w:val="Standard"/>
              <w:jc w:val="center"/>
            </w:pPr>
            <w:r w:rsidRPr="00C37BA7">
              <w:lastRenderedPageBreak/>
              <w:t>106</w:t>
            </w:r>
          </w:p>
        </w:tc>
      </w:tr>
      <w:tr w:rsidR="000B0E0C" w:rsidRPr="00F04FAE" w14:paraId="79877076" w14:textId="77777777" w:rsidTr="00FA335A">
        <w:trPr>
          <w:trHeight w:val="338"/>
          <w:jc w:val="center"/>
        </w:trPr>
        <w:tc>
          <w:tcPr>
            <w:tcW w:w="391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62E5B21" w14:textId="77777777" w:rsidR="000B0E0C" w:rsidRPr="00C37BA7" w:rsidRDefault="000B0E0C" w:rsidP="00C37BA7">
            <w:pPr>
              <w:pStyle w:val="Standard"/>
              <w:spacing w:line="276" w:lineRule="auto"/>
            </w:pPr>
            <w:r w:rsidRPr="00C37BA7">
              <w:lastRenderedPageBreak/>
              <w:t>rodziny niepełne</w:t>
            </w:r>
          </w:p>
        </w:tc>
        <w:tc>
          <w:tcPr>
            <w:tcW w:w="212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B6AD74F" w14:textId="77777777" w:rsidR="000B0E0C" w:rsidRPr="00C37BA7" w:rsidRDefault="000B0E0C" w:rsidP="00C37BA7">
            <w:pPr>
              <w:pStyle w:val="Standard"/>
              <w:spacing w:line="276" w:lineRule="auto"/>
              <w:jc w:val="center"/>
            </w:pPr>
            <w:r w:rsidRPr="00C37BA7">
              <w:t>16</w:t>
            </w:r>
          </w:p>
        </w:tc>
        <w:tc>
          <w:tcPr>
            <w:tcW w:w="30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CD2AEC4" w14:textId="77777777" w:rsidR="000B0E0C" w:rsidRPr="00C37BA7" w:rsidRDefault="000B0E0C" w:rsidP="00C37BA7">
            <w:pPr>
              <w:pStyle w:val="Standard"/>
              <w:spacing w:line="276" w:lineRule="auto"/>
              <w:jc w:val="center"/>
            </w:pPr>
            <w:r w:rsidRPr="00C37BA7">
              <w:t>35</w:t>
            </w:r>
          </w:p>
        </w:tc>
      </w:tr>
      <w:tr w:rsidR="000B0E0C" w:rsidRPr="00F04FAE" w14:paraId="30A9C995" w14:textId="77777777" w:rsidTr="00FA335A">
        <w:trPr>
          <w:jc w:val="center"/>
        </w:trPr>
        <w:tc>
          <w:tcPr>
            <w:tcW w:w="391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BF26836" w14:textId="77777777" w:rsidR="000B0E0C" w:rsidRPr="00C37BA7" w:rsidRDefault="000B0E0C" w:rsidP="00C37BA7">
            <w:pPr>
              <w:pStyle w:val="Standard"/>
              <w:spacing w:line="276" w:lineRule="auto"/>
            </w:pPr>
            <w:r w:rsidRPr="00C37BA7">
              <w:t>rodziny wielodzietne</w:t>
            </w:r>
          </w:p>
        </w:tc>
        <w:tc>
          <w:tcPr>
            <w:tcW w:w="212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D94B781" w14:textId="77777777" w:rsidR="000B0E0C" w:rsidRPr="00C37BA7" w:rsidRDefault="000B0E0C" w:rsidP="00C37BA7">
            <w:pPr>
              <w:pStyle w:val="Standard"/>
              <w:spacing w:line="276" w:lineRule="auto"/>
              <w:jc w:val="center"/>
            </w:pPr>
            <w:r w:rsidRPr="00C37BA7">
              <w:t>7</w:t>
            </w:r>
          </w:p>
        </w:tc>
        <w:tc>
          <w:tcPr>
            <w:tcW w:w="30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D50D28A" w14:textId="77777777" w:rsidR="000B0E0C" w:rsidRPr="00C37BA7" w:rsidRDefault="000B0E0C" w:rsidP="00C37BA7">
            <w:pPr>
              <w:pStyle w:val="Standard"/>
              <w:spacing w:line="276" w:lineRule="auto"/>
              <w:jc w:val="center"/>
            </w:pPr>
            <w:r w:rsidRPr="00C37BA7">
              <w:t>55</w:t>
            </w:r>
          </w:p>
        </w:tc>
      </w:tr>
      <w:tr w:rsidR="000B0E0C" w:rsidRPr="00F04FAE" w14:paraId="5BB89086" w14:textId="77777777" w:rsidTr="00FA335A">
        <w:trPr>
          <w:jc w:val="center"/>
        </w:trPr>
        <w:tc>
          <w:tcPr>
            <w:tcW w:w="391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CA71D9C" w14:textId="77777777" w:rsidR="000B0E0C" w:rsidRPr="00C37BA7" w:rsidRDefault="000B0E0C" w:rsidP="00C37BA7">
            <w:pPr>
              <w:pStyle w:val="Standard"/>
              <w:spacing w:line="276" w:lineRule="auto"/>
            </w:pPr>
            <w:r w:rsidRPr="00C37BA7">
              <w:t>Przemoc w rodzinie</w:t>
            </w:r>
          </w:p>
        </w:tc>
        <w:tc>
          <w:tcPr>
            <w:tcW w:w="212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227EAA0" w14:textId="77777777" w:rsidR="000B0E0C" w:rsidRPr="00C37BA7" w:rsidRDefault="000B0E0C" w:rsidP="00C37BA7">
            <w:pPr>
              <w:pStyle w:val="Standard"/>
              <w:spacing w:line="276" w:lineRule="auto"/>
              <w:jc w:val="center"/>
            </w:pPr>
            <w:r w:rsidRPr="00C37BA7">
              <w:t>10</w:t>
            </w:r>
          </w:p>
        </w:tc>
        <w:tc>
          <w:tcPr>
            <w:tcW w:w="30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060C6D4" w14:textId="77777777" w:rsidR="000B0E0C" w:rsidRPr="00C37BA7" w:rsidRDefault="000B0E0C" w:rsidP="00C37BA7">
            <w:pPr>
              <w:pStyle w:val="Standard"/>
              <w:spacing w:line="276" w:lineRule="auto"/>
              <w:jc w:val="center"/>
            </w:pPr>
            <w:r w:rsidRPr="00C37BA7">
              <w:t>32</w:t>
            </w:r>
          </w:p>
        </w:tc>
      </w:tr>
      <w:tr w:rsidR="000B0E0C" w:rsidRPr="00F04FAE" w14:paraId="1854A393" w14:textId="77777777" w:rsidTr="00FA335A">
        <w:trPr>
          <w:jc w:val="center"/>
        </w:trPr>
        <w:tc>
          <w:tcPr>
            <w:tcW w:w="391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28D58E5" w14:textId="77777777" w:rsidR="000B0E0C" w:rsidRPr="00C37BA7" w:rsidRDefault="000B0E0C" w:rsidP="00C37BA7">
            <w:pPr>
              <w:pStyle w:val="Standard"/>
              <w:spacing w:line="276" w:lineRule="auto"/>
            </w:pPr>
            <w:r w:rsidRPr="00C37BA7">
              <w:t>Alkoholizm</w:t>
            </w:r>
          </w:p>
        </w:tc>
        <w:tc>
          <w:tcPr>
            <w:tcW w:w="212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3981878" w14:textId="77777777" w:rsidR="000B0E0C" w:rsidRPr="00C37BA7" w:rsidRDefault="000B0E0C" w:rsidP="00C37BA7">
            <w:pPr>
              <w:pStyle w:val="Standard"/>
              <w:spacing w:line="276" w:lineRule="auto"/>
              <w:jc w:val="center"/>
            </w:pPr>
            <w:r w:rsidRPr="00C37BA7">
              <w:t>21</w:t>
            </w:r>
          </w:p>
        </w:tc>
        <w:tc>
          <w:tcPr>
            <w:tcW w:w="30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CEF6DD0" w14:textId="77777777" w:rsidR="000B0E0C" w:rsidRPr="00C37BA7" w:rsidRDefault="000B0E0C" w:rsidP="00C37BA7">
            <w:pPr>
              <w:pStyle w:val="Standard"/>
              <w:spacing w:line="276" w:lineRule="auto"/>
              <w:jc w:val="center"/>
            </w:pPr>
            <w:r w:rsidRPr="00C37BA7">
              <w:t>36</w:t>
            </w:r>
          </w:p>
        </w:tc>
      </w:tr>
      <w:tr w:rsidR="000B0E0C" w:rsidRPr="00F04FAE" w14:paraId="7ADF3540" w14:textId="77777777" w:rsidTr="00FA335A">
        <w:trPr>
          <w:jc w:val="center"/>
        </w:trPr>
        <w:tc>
          <w:tcPr>
            <w:tcW w:w="391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213FE2C" w14:textId="77777777" w:rsidR="000B0E0C" w:rsidRPr="00C37BA7" w:rsidRDefault="000B0E0C" w:rsidP="00C37BA7">
            <w:pPr>
              <w:pStyle w:val="Standard"/>
              <w:spacing w:line="276" w:lineRule="auto"/>
            </w:pPr>
            <w:r w:rsidRPr="00C37BA7">
              <w:t>Narkomania</w:t>
            </w:r>
          </w:p>
        </w:tc>
        <w:tc>
          <w:tcPr>
            <w:tcW w:w="212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40A8133" w14:textId="77777777" w:rsidR="000B0E0C" w:rsidRPr="00C37BA7" w:rsidRDefault="000B0E0C" w:rsidP="00C37BA7">
            <w:pPr>
              <w:pStyle w:val="Standard"/>
              <w:spacing w:line="276" w:lineRule="auto"/>
              <w:jc w:val="center"/>
            </w:pPr>
            <w:r w:rsidRPr="00C37BA7">
              <w:t>0</w:t>
            </w:r>
          </w:p>
        </w:tc>
        <w:tc>
          <w:tcPr>
            <w:tcW w:w="30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20B699B" w14:textId="77777777" w:rsidR="000B0E0C" w:rsidRPr="00C37BA7" w:rsidRDefault="000B0E0C" w:rsidP="00C37BA7">
            <w:pPr>
              <w:pStyle w:val="Standard"/>
              <w:spacing w:line="276" w:lineRule="auto"/>
              <w:jc w:val="center"/>
            </w:pPr>
            <w:r w:rsidRPr="00C37BA7">
              <w:t>0</w:t>
            </w:r>
          </w:p>
        </w:tc>
      </w:tr>
      <w:tr w:rsidR="000B0E0C" w:rsidRPr="00F04FAE" w14:paraId="0FD723AA" w14:textId="77777777" w:rsidTr="00FA335A">
        <w:trPr>
          <w:jc w:val="center"/>
        </w:trPr>
        <w:tc>
          <w:tcPr>
            <w:tcW w:w="391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00ABF33" w14:textId="77777777" w:rsidR="000B0E0C" w:rsidRPr="00C37BA7" w:rsidRDefault="000B0E0C" w:rsidP="00C37BA7">
            <w:pPr>
              <w:pStyle w:val="Standard"/>
            </w:pPr>
            <w:r w:rsidRPr="00C37BA7">
              <w:t>Trudności w przystosowaniu się do życia po opuszczeniu zakładu karnego</w:t>
            </w:r>
          </w:p>
        </w:tc>
        <w:tc>
          <w:tcPr>
            <w:tcW w:w="212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755F78C" w14:textId="77777777" w:rsidR="000B0E0C" w:rsidRPr="00C37BA7" w:rsidRDefault="000B0E0C" w:rsidP="00C37BA7">
            <w:pPr>
              <w:pStyle w:val="Standard"/>
              <w:jc w:val="center"/>
            </w:pPr>
          </w:p>
          <w:p w14:paraId="58067E8A" w14:textId="77777777" w:rsidR="000B0E0C" w:rsidRPr="00C37BA7" w:rsidRDefault="000B0E0C" w:rsidP="00C37BA7">
            <w:pPr>
              <w:pStyle w:val="Standard"/>
              <w:jc w:val="center"/>
            </w:pPr>
            <w:r w:rsidRPr="00C37BA7">
              <w:t>10</w:t>
            </w:r>
          </w:p>
        </w:tc>
        <w:tc>
          <w:tcPr>
            <w:tcW w:w="30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C315551" w14:textId="77777777" w:rsidR="000B0E0C" w:rsidRPr="00C37BA7" w:rsidRDefault="000B0E0C" w:rsidP="00C37BA7">
            <w:pPr>
              <w:pStyle w:val="Standard"/>
              <w:jc w:val="center"/>
            </w:pPr>
          </w:p>
          <w:p w14:paraId="5BA2CE74" w14:textId="77777777" w:rsidR="000B0E0C" w:rsidRPr="00C37BA7" w:rsidRDefault="000B0E0C" w:rsidP="00C37BA7">
            <w:pPr>
              <w:pStyle w:val="Standard"/>
              <w:jc w:val="center"/>
            </w:pPr>
            <w:r w:rsidRPr="00C37BA7">
              <w:t>27</w:t>
            </w:r>
          </w:p>
        </w:tc>
      </w:tr>
      <w:tr w:rsidR="000B0E0C" w:rsidRPr="00F04FAE" w14:paraId="784C84B2" w14:textId="77777777" w:rsidTr="00FA335A">
        <w:trPr>
          <w:jc w:val="center"/>
        </w:trPr>
        <w:tc>
          <w:tcPr>
            <w:tcW w:w="391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B7FFD56" w14:textId="77777777" w:rsidR="000B0E0C" w:rsidRPr="00C37BA7" w:rsidRDefault="000B0E0C" w:rsidP="00C37BA7">
            <w:pPr>
              <w:pStyle w:val="Standard"/>
              <w:spacing w:line="276" w:lineRule="auto"/>
            </w:pPr>
            <w:r w:rsidRPr="00C37BA7">
              <w:t>Zdarzenia losowe i sytuacja kryzysowa</w:t>
            </w:r>
          </w:p>
        </w:tc>
        <w:tc>
          <w:tcPr>
            <w:tcW w:w="212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8269826" w14:textId="77777777" w:rsidR="000B0E0C" w:rsidRPr="00C37BA7" w:rsidRDefault="000B0E0C" w:rsidP="00C37BA7">
            <w:pPr>
              <w:pStyle w:val="Standard"/>
              <w:spacing w:line="276" w:lineRule="auto"/>
              <w:jc w:val="center"/>
            </w:pPr>
            <w:r w:rsidRPr="00C37BA7">
              <w:t>5</w:t>
            </w:r>
          </w:p>
        </w:tc>
        <w:tc>
          <w:tcPr>
            <w:tcW w:w="30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BA79D5B" w14:textId="77777777" w:rsidR="000B0E0C" w:rsidRPr="00C37BA7" w:rsidRDefault="000B0E0C" w:rsidP="00C37BA7">
            <w:pPr>
              <w:pStyle w:val="Standard"/>
              <w:spacing w:line="276" w:lineRule="auto"/>
              <w:jc w:val="center"/>
            </w:pPr>
            <w:r w:rsidRPr="00C37BA7">
              <w:t>7</w:t>
            </w:r>
          </w:p>
        </w:tc>
      </w:tr>
    </w:tbl>
    <w:p w14:paraId="2A8B9C4C" w14:textId="77777777" w:rsidR="000B0E0C" w:rsidRDefault="000B0E0C" w:rsidP="00431A39">
      <w:pPr>
        <w:pStyle w:val="Standard"/>
        <w:spacing w:line="360" w:lineRule="auto"/>
        <w:jc w:val="both"/>
        <w:rPr>
          <w:i/>
          <w:iCs/>
          <w:sz w:val="20"/>
          <w:szCs w:val="20"/>
        </w:rPr>
      </w:pPr>
      <w:r w:rsidRPr="00C37BA7">
        <w:rPr>
          <w:i/>
          <w:iCs/>
          <w:sz w:val="20"/>
          <w:szCs w:val="20"/>
        </w:rPr>
        <w:t>Źródło: Opracowanie własne na podstawie danych Miejskiego Ośrodka Pomocy Społecznej w Jarosławiu</w:t>
      </w:r>
      <w:r>
        <w:rPr>
          <w:i/>
          <w:iCs/>
          <w:sz w:val="20"/>
          <w:szCs w:val="20"/>
        </w:rPr>
        <w:t>.</w:t>
      </w:r>
    </w:p>
    <w:p w14:paraId="48F7DE5C" w14:textId="77777777" w:rsidR="000B0E0C" w:rsidRPr="00C37BA7" w:rsidRDefault="000B0E0C" w:rsidP="00431A39">
      <w:pPr>
        <w:pStyle w:val="Standard"/>
        <w:spacing w:line="360" w:lineRule="auto"/>
        <w:jc w:val="both"/>
        <w:rPr>
          <w:i/>
          <w:iCs/>
          <w:sz w:val="20"/>
          <w:szCs w:val="20"/>
        </w:rPr>
      </w:pPr>
    </w:p>
    <w:p w14:paraId="681A4596" w14:textId="77777777" w:rsidR="000B0E0C" w:rsidRDefault="000B0E0C" w:rsidP="00CA0C75">
      <w:pPr>
        <w:pStyle w:val="Standard"/>
        <w:spacing w:line="360" w:lineRule="auto"/>
        <w:ind w:firstLine="708"/>
        <w:jc w:val="both"/>
        <w:rPr>
          <w:sz w:val="24"/>
          <w:szCs w:val="24"/>
        </w:rPr>
      </w:pPr>
      <w:r>
        <w:rPr>
          <w:sz w:val="24"/>
          <w:szCs w:val="24"/>
        </w:rPr>
        <w:t>W 2019 r.</w:t>
      </w:r>
      <w:r w:rsidRPr="00C151A3">
        <w:rPr>
          <w:sz w:val="24"/>
          <w:szCs w:val="24"/>
        </w:rPr>
        <w:t xml:space="preserve"> najczęstszymi przyczynami przyznawania pomocy społecznej w Jarosławiu były niepełnosprawność, bezrobocie oraz długotrwała lub ciężka choroba. Liczba osób korzystających ze wsparcia pomocy społecznej zmalała na przestrzeni lat 2017-2019. </w:t>
      </w:r>
      <w:r>
        <w:rPr>
          <w:sz w:val="24"/>
          <w:szCs w:val="24"/>
        </w:rPr>
        <w:br/>
      </w:r>
      <w:r w:rsidRPr="00C151A3">
        <w:rPr>
          <w:sz w:val="24"/>
          <w:szCs w:val="24"/>
        </w:rPr>
        <w:t>Powody przyznania pomocy społecznej przez MOPS w Jarosławiu wpływały</w:t>
      </w:r>
      <w:r>
        <w:rPr>
          <w:sz w:val="24"/>
          <w:szCs w:val="24"/>
        </w:rPr>
        <w:t xml:space="preserve"> na formę udzielanego wsparcia. </w:t>
      </w:r>
      <w:r w:rsidRPr="00C151A3">
        <w:rPr>
          <w:sz w:val="24"/>
          <w:szCs w:val="24"/>
        </w:rPr>
        <w:t>Dane szczegółowe w tym zakresie przedstawia poniższa tabela, przedstawiająca formy wsparcia udzielanego przez Miejski Ośrodek Pomocy Społecznej roku 2019.</w:t>
      </w:r>
    </w:p>
    <w:p w14:paraId="52EC8759" w14:textId="77777777" w:rsidR="000B0E0C" w:rsidRPr="00C151A3" w:rsidRDefault="000B0E0C" w:rsidP="00AD4018">
      <w:pPr>
        <w:pStyle w:val="Standard"/>
        <w:ind w:firstLine="709"/>
        <w:jc w:val="both"/>
        <w:rPr>
          <w:sz w:val="24"/>
          <w:szCs w:val="24"/>
        </w:rPr>
      </w:pPr>
    </w:p>
    <w:p w14:paraId="571144D6" w14:textId="77777777" w:rsidR="000B0E0C" w:rsidRPr="00A66655" w:rsidRDefault="000B0E0C" w:rsidP="00A66655">
      <w:pPr>
        <w:pStyle w:val="Akapitzlist"/>
        <w:spacing w:after="0"/>
        <w:ind w:left="0"/>
        <w:jc w:val="both"/>
        <w:rPr>
          <w:rFonts w:ascii="Times New Roman" w:hAnsi="Times New Roman" w:cs="Times New Roman"/>
        </w:rPr>
      </w:pPr>
      <w:r w:rsidRPr="00A66655">
        <w:rPr>
          <w:rFonts w:ascii="Times New Roman" w:hAnsi="Times New Roman" w:cs="Times New Roman"/>
          <w:b/>
          <w:bCs/>
        </w:rPr>
        <w:t>Formy wsparcia udzielanego przez MOPS w roku 2019</w:t>
      </w:r>
    </w:p>
    <w:tbl>
      <w:tblPr>
        <w:tblW w:w="9060" w:type="dxa"/>
        <w:jc w:val="center"/>
        <w:tblLayout w:type="fixed"/>
        <w:tblCellMar>
          <w:left w:w="10" w:type="dxa"/>
          <w:right w:w="10" w:type="dxa"/>
        </w:tblCellMar>
        <w:tblLook w:val="00A0" w:firstRow="1" w:lastRow="0" w:firstColumn="1" w:lastColumn="0" w:noHBand="0" w:noVBand="0"/>
      </w:tblPr>
      <w:tblGrid>
        <w:gridCol w:w="3487"/>
        <w:gridCol w:w="2409"/>
        <w:gridCol w:w="1560"/>
        <w:gridCol w:w="1604"/>
      </w:tblGrid>
      <w:tr w:rsidR="000B0E0C" w:rsidRPr="00F04FAE" w14:paraId="7F36A39D" w14:textId="77777777" w:rsidTr="00FA335A">
        <w:trPr>
          <w:jc w:val="center"/>
        </w:trPr>
        <w:tc>
          <w:tcPr>
            <w:tcW w:w="34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C8AA7F9" w14:textId="77777777" w:rsidR="000B0E0C" w:rsidRPr="00A66655" w:rsidRDefault="000B0E0C" w:rsidP="00A66655">
            <w:pPr>
              <w:pStyle w:val="Standard"/>
              <w:spacing w:line="276" w:lineRule="auto"/>
            </w:pPr>
            <w:r w:rsidRPr="00A66655">
              <w:rPr>
                <w:b/>
                <w:bCs/>
              </w:rPr>
              <w:t>Formy pomocy</w:t>
            </w:r>
          </w:p>
        </w:tc>
        <w:tc>
          <w:tcPr>
            <w:tcW w:w="240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E5ADA50" w14:textId="77777777" w:rsidR="000B0E0C" w:rsidRPr="00A66655" w:rsidRDefault="000B0E0C" w:rsidP="00A66655">
            <w:pPr>
              <w:pStyle w:val="Standard"/>
              <w:spacing w:line="276" w:lineRule="auto"/>
              <w:jc w:val="center"/>
            </w:pPr>
            <w:r w:rsidRPr="00A66655">
              <w:rPr>
                <w:b/>
                <w:bCs/>
              </w:rPr>
              <w:t>Liczba osób, którym przyznano świadczenie</w:t>
            </w:r>
          </w:p>
        </w:tc>
        <w:tc>
          <w:tcPr>
            <w:tcW w:w="15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E762D9D" w14:textId="77777777" w:rsidR="000B0E0C" w:rsidRPr="00A66655" w:rsidRDefault="000B0E0C" w:rsidP="00A66655">
            <w:pPr>
              <w:pStyle w:val="Standard"/>
              <w:spacing w:line="276" w:lineRule="auto"/>
              <w:jc w:val="center"/>
            </w:pPr>
            <w:r w:rsidRPr="00A66655">
              <w:rPr>
                <w:b/>
                <w:bCs/>
              </w:rPr>
              <w:t>Liczba rodzin</w:t>
            </w:r>
          </w:p>
        </w:tc>
        <w:tc>
          <w:tcPr>
            <w:tcW w:w="160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6C0D84C" w14:textId="77777777" w:rsidR="000B0E0C" w:rsidRPr="00A66655" w:rsidRDefault="000B0E0C" w:rsidP="00A66655">
            <w:pPr>
              <w:pStyle w:val="Standard"/>
              <w:spacing w:line="276" w:lineRule="auto"/>
              <w:jc w:val="center"/>
            </w:pPr>
            <w:r w:rsidRPr="00A66655">
              <w:rPr>
                <w:b/>
                <w:bCs/>
              </w:rPr>
              <w:t xml:space="preserve">Liczba osób </w:t>
            </w:r>
            <w:r w:rsidRPr="00A66655">
              <w:rPr>
                <w:b/>
                <w:bCs/>
              </w:rPr>
              <w:br/>
              <w:t>w rodzinach</w:t>
            </w:r>
          </w:p>
        </w:tc>
      </w:tr>
      <w:tr w:rsidR="000B0E0C" w:rsidRPr="00F04FAE" w14:paraId="76A09AC6" w14:textId="77777777" w:rsidTr="00FA335A">
        <w:trPr>
          <w:trHeight w:val="410"/>
          <w:jc w:val="center"/>
        </w:trPr>
        <w:tc>
          <w:tcPr>
            <w:tcW w:w="34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E2FAD3A" w14:textId="77777777" w:rsidR="000B0E0C" w:rsidRPr="00A66655" w:rsidRDefault="000B0E0C" w:rsidP="00A66655">
            <w:pPr>
              <w:pStyle w:val="Standard"/>
              <w:spacing w:line="276" w:lineRule="auto"/>
              <w:rPr>
                <w:b/>
                <w:bCs/>
              </w:rPr>
            </w:pPr>
            <w:r w:rsidRPr="00A66655">
              <w:rPr>
                <w:b/>
                <w:bCs/>
              </w:rPr>
              <w:t>pieniężna</w:t>
            </w:r>
          </w:p>
        </w:tc>
        <w:tc>
          <w:tcPr>
            <w:tcW w:w="240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6157931" w14:textId="77777777" w:rsidR="000B0E0C" w:rsidRPr="00A66655" w:rsidRDefault="000B0E0C" w:rsidP="00A66655">
            <w:pPr>
              <w:pStyle w:val="Standard"/>
              <w:spacing w:line="276" w:lineRule="auto"/>
              <w:jc w:val="center"/>
            </w:pPr>
            <w:r w:rsidRPr="00A66655">
              <w:t>1 490</w:t>
            </w:r>
          </w:p>
        </w:tc>
        <w:tc>
          <w:tcPr>
            <w:tcW w:w="15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0D70EA9" w14:textId="77777777" w:rsidR="000B0E0C" w:rsidRPr="00A66655" w:rsidRDefault="000B0E0C" w:rsidP="00A66655">
            <w:pPr>
              <w:pStyle w:val="Standard"/>
              <w:spacing w:line="276" w:lineRule="auto"/>
              <w:jc w:val="center"/>
            </w:pPr>
            <w:r w:rsidRPr="00A66655">
              <w:t>1 438</w:t>
            </w:r>
          </w:p>
        </w:tc>
        <w:tc>
          <w:tcPr>
            <w:tcW w:w="160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55A5CA3" w14:textId="77777777" w:rsidR="000B0E0C" w:rsidRPr="00A66655" w:rsidRDefault="000B0E0C" w:rsidP="00A66655">
            <w:pPr>
              <w:pStyle w:val="Standard"/>
              <w:spacing w:line="276" w:lineRule="auto"/>
              <w:jc w:val="center"/>
            </w:pPr>
            <w:r w:rsidRPr="00A66655">
              <w:t>2 979</w:t>
            </w:r>
          </w:p>
        </w:tc>
      </w:tr>
      <w:tr w:rsidR="000B0E0C" w:rsidRPr="00F04FAE" w14:paraId="5A4FF3AF" w14:textId="77777777" w:rsidTr="00FA335A">
        <w:trPr>
          <w:trHeight w:val="416"/>
          <w:jc w:val="center"/>
        </w:trPr>
        <w:tc>
          <w:tcPr>
            <w:tcW w:w="34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A5E9BAA" w14:textId="77777777" w:rsidR="000B0E0C" w:rsidRPr="00A66655" w:rsidRDefault="000B0E0C" w:rsidP="00A66655">
            <w:pPr>
              <w:pStyle w:val="Standard"/>
              <w:spacing w:line="276" w:lineRule="auto"/>
              <w:rPr>
                <w:b/>
                <w:bCs/>
              </w:rPr>
            </w:pPr>
            <w:r w:rsidRPr="00A66655">
              <w:rPr>
                <w:b/>
                <w:bCs/>
              </w:rPr>
              <w:t>niepieniężna</w:t>
            </w:r>
          </w:p>
        </w:tc>
        <w:tc>
          <w:tcPr>
            <w:tcW w:w="240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A867470" w14:textId="77777777" w:rsidR="000B0E0C" w:rsidRPr="00A66655" w:rsidRDefault="000B0E0C" w:rsidP="00A66655">
            <w:pPr>
              <w:pStyle w:val="Standard"/>
              <w:spacing w:line="276" w:lineRule="auto"/>
              <w:jc w:val="center"/>
            </w:pPr>
            <w:r w:rsidRPr="00A66655">
              <w:t>594</w:t>
            </w:r>
          </w:p>
        </w:tc>
        <w:tc>
          <w:tcPr>
            <w:tcW w:w="15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32DE8EB" w14:textId="77777777" w:rsidR="000B0E0C" w:rsidRPr="00A66655" w:rsidRDefault="000B0E0C" w:rsidP="00A66655">
            <w:pPr>
              <w:pStyle w:val="Standard"/>
              <w:spacing w:line="276" w:lineRule="auto"/>
              <w:jc w:val="center"/>
            </w:pPr>
            <w:r w:rsidRPr="00A66655">
              <w:t>334</w:t>
            </w:r>
          </w:p>
        </w:tc>
        <w:tc>
          <w:tcPr>
            <w:tcW w:w="160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34D5F5A" w14:textId="77777777" w:rsidR="000B0E0C" w:rsidRPr="00A66655" w:rsidRDefault="000B0E0C" w:rsidP="00A66655">
            <w:pPr>
              <w:pStyle w:val="Standard"/>
              <w:spacing w:line="276" w:lineRule="auto"/>
              <w:jc w:val="center"/>
            </w:pPr>
            <w:r w:rsidRPr="00A66655">
              <w:t>1 043</w:t>
            </w:r>
          </w:p>
        </w:tc>
      </w:tr>
      <w:tr w:rsidR="000B0E0C" w:rsidRPr="00F04FAE" w14:paraId="7490422F" w14:textId="77777777" w:rsidTr="00FA335A">
        <w:trPr>
          <w:trHeight w:val="422"/>
          <w:jc w:val="center"/>
        </w:trPr>
        <w:tc>
          <w:tcPr>
            <w:tcW w:w="34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844614E" w14:textId="77777777" w:rsidR="000B0E0C" w:rsidRPr="00A66655" w:rsidRDefault="000B0E0C" w:rsidP="00A66655">
            <w:pPr>
              <w:pStyle w:val="Standard"/>
              <w:spacing w:line="276" w:lineRule="auto"/>
              <w:rPr>
                <w:b/>
                <w:bCs/>
              </w:rPr>
            </w:pPr>
            <w:r w:rsidRPr="00A66655">
              <w:rPr>
                <w:b/>
                <w:bCs/>
              </w:rPr>
              <w:t>schronienie</w:t>
            </w:r>
          </w:p>
        </w:tc>
        <w:tc>
          <w:tcPr>
            <w:tcW w:w="240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255DA49" w14:textId="77777777" w:rsidR="000B0E0C" w:rsidRPr="00A66655" w:rsidRDefault="000B0E0C" w:rsidP="00A66655">
            <w:pPr>
              <w:pStyle w:val="Standard"/>
              <w:spacing w:line="276" w:lineRule="auto"/>
              <w:jc w:val="center"/>
            </w:pPr>
            <w:r w:rsidRPr="00A66655">
              <w:t>138</w:t>
            </w:r>
          </w:p>
        </w:tc>
        <w:tc>
          <w:tcPr>
            <w:tcW w:w="15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2A3DA0B" w14:textId="77777777" w:rsidR="000B0E0C" w:rsidRPr="00A66655" w:rsidRDefault="000B0E0C" w:rsidP="00A66655">
            <w:pPr>
              <w:pStyle w:val="Standard"/>
              <w:spacing w:line="276" w:lineRule="auto"/>
              <w:jc w:val="center"/>
            </w:pPr>
            <w:r w:rsidRPr="00A66655">
              <w:t>138</w:t>
            </w:r>
          </w:p>
        </w:tc>
        <w:tc>
          <w:tcPr>
            <w:tcW w:w="160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2F0A254" w14:textId="77777777" w:rsidR="000B0E0C" w:rsidRPr="00A66655" w:rsidRDefault="000B0E0C" w:rsidP="00A66655">
            <w:pPr>
              <w:pStyle w:val="Standard"/>
              <w:spacing w:line="276" w:lineRule="auto"/>
              <w:jc w:val="center"/>
            </w:pPr>
            <w:r w:rsidRPr="00A66655">
              <w:t>138</w:t>
            </w:r>
          </w:p>
        </w:tc>
      </w:tr>
      <w:tr w:rsidR="000B0E0C" w:rsidRPr="00F04FAE" w14:paraId="6742F1F0" w14:textId="77777777" w:rsidTr="00FA335A">
        <w:trPr>
          <w:jc w:val="center"/>
        </w:trPr>
        <w:tc>
          <w:tcPr>
            <w:tcW w:w="34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D4804D3" w14:textId="77777777" w:rsidR="000B0E0C" w:rsidRPr="00A66655" w:rsidRDefault="000B0E0C" w:rsidP="00A66655">
            <w:pPr>
              <w:pStyle w:val="Standard"/>
              <w:spacing w:line="276" w:lineRule="auto"/>
              <w:rPr>
                <w:b/>
                <w:bCs/>
              </w:rPr>
            </w:pPr>
            <w:r>
              <w:rPr>
                <w:b/>
                <w:bCs/>
              </w:rPr>
              <w:t xml:space="preserve">usługi opiekuńcze, </w:t>
            </w:r>
            <w:r w:rsidRPr="00A66655">
              <w:rPr>
                <w:b/>
                <w:bCs/>
              </w:rPr>
              <w:t>w tym specjalistyczne usługi opiekuńcze</w:t>
            </w:r>
          </w:p>
        </w:tc>
        <w:tc>
          <w:tcPr>
            <w:tcW w:w="240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EEE0751" w14:textId="77777777" w:rsidR="000B0E0C" w:rsidRPr="00A66655" w:rsidRDefault="000B0E0C" w:rsidP="00A66655">
            <w:pPr>
              <w:pStyle w:val="Standard"/>
              <w:spacing w:line="276" w:lineRule="auto"/>
              <w:jc w:val="center"/>
            </w:pPr>
          </w:p>
          <w:p w14:paraId="7C9B8125" w14:textId="77777777" w:rsidR="000B0E0C" w:rsidRPr="00A66655" w:rsidRDefault="000B0E0C" w:rsidP="00A66655">
            <w:pPr>
              <w:pStyle w:val="Standard"/>
              <w:spacing w:line="276" w:lineRule="auto"/>
              <w:jc w:val="center"/>
            </w:pPr>
            <w:r w:rsidRPr="00A66655">
              <w:t>215</w:t>
            </w:r>
          </w:p>
        </w:tc>
        <w:tc>
          <w:tcPr>
            <w:tcW w:w="15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4B656A8" w14:textId="77777777" w:rsidR="000B0E0C" w:rsidRPr="00A66655" w:rsidRDefault="000B0E0C" w:rsidP="00A66655">
            <w:pPr>
              <w:pStyle w:val="Standard"/>
              <w:spacing w:line="276" w:lineRule="auto"/>
              <w:jc w:val="center"/>
            </w:pPr>
          </w:p>
          <w:p w14:paraId="122772BB" w14:textId="77777777" w:rsidR="000B0E0C" w:rsidRPr="00A66655" w:rsidRDefault="000B0E0C" w:rsidP="00A66655">
            <w:pPr>
              <w:pStyle w:val="Standard"/>
              <w:spacing w:line="276" w:lineRule="auto"/>
              <w:jc w:val="center"/>
            </w:pPr>
            <w:r w:rsidRPr="00A66655">
              <w:t>154</w:t>
            </w:r>
          </w:p>
        </w:tc>
        <w:tc>
          <w:tcPr>
            <w:tcW w:w="160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E69219D" w14:textId="77777777" w:rsidR="000B0E0C" w:rsidRPr="00A66655" w:rsidRDefault="000B0E0C" w:rsidP="00A66655">
            <w:pPr>
              <w:pStyle w:val="Standard"/>
              <w:spacing w:line="276" w:lineRule="auto"/>
              <w:jc w:val="center"/>
            </w:pPr>
          </w:p>
          <w:p w14:paraId="723B47EB" w14:textId="77777777" w:rsidR="000B0E0C" w:rsidRPr="00A66655" w:rsidRDefault="000B0E0C" w:rsidP="00A66655">
            <w:pPr>
              <w:pStyle w:val="Standard"/>
              <w:spacing w:line="276" w:lineRule="auto"/>
              <w:jc w:val="center"/>
            </w:pPr>
            <w:r w:rsidRPr="00A66655">
              <w:t>190</w:t>
            </w:r>
          </w:p>
        </w:tc>
      </w:tr>
      <w:tr w:rsidR="000B0E0C" w:rsidRPr="00F04FAE" w14:paraId="3077402C" w14:textId="77777777" w:rsidTr="00FA335A">
        <w:trPr>
          <w:jc w:val="center"/>
        </w:trPr>
        <w:tc>
          <w:tcPr>
            <w:tcW w:w="34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E486FDD" w14:textId="77777777" w:rsidR="000B0E0C" w:rsidRPr="00A66655" w:rsidRDefault="000B0E0C" w:rsidP="00A66655">
            <w:pPr>
              <w:pStyle w:val="Standard"/>
              <w:spacing w:line="276" w:lineRule="auto"/>
              <w:rPr>
                <w:b/>
                <w:bCs/>
              </w:rPr>
            </w:pPr>
            <w:r w:rsidRPr="00A66655">
              <w:rPr>
                <w:b/>
                <w:bCs/>
              </w:rPr>
              <w:t>specjalistyc</w:t>
            </w:r>
            <w:r>
              <w:rPr>
                <w:b/>
                <w:bCs/>
              </w:rPr>
              <w:t xml:space="preserve">zne usługi opiekuńcze dla osób </w:t>
            </w:r>
            <w:r w:rsidRPr="00A66655">
              <w:rPr>
                <w:b/>
                <w:bCs/>
              </w:rPr>
              <w:t>z zaburzeniami psychicznymi</w:t>
            </w:r>
          </w:p>
        </w:tc>
        <w:tc>
          <w:tcPr>
            <w:tcW w:w="240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BF82570" w14:textId="77777777" w:rsidR="000B0E0C" w:rsidRPr="00A66655" w:rsidRDefault="000B0E0C" w:rsidP="00A66655">
            <w:pPr>
              <w:pStyle w:val="Standard"/>
              <w:spacing w:line="276" w:lineRule="auto"/>
              <w:jc w:val="center"/>
            </w:pPr>
          </w:p>
          <w:p w14:paraId="49C0FD59" w14:textId="77777777" w:rsidR="000B0E0C" w:rsidRPr="00A66655" w:rsidRDefault="000B0E0C" w:rsidP="00A66655">
            <w:pPr>
              <w:pStyle w:val="Standard"/>
              <w:spacing w:line="276" w:lineRule="auto"/>
              <w:jc w:val="center"/>
            </w:pPr>
          </w:p>
          <w:p w14:paraId="0BC41A00" w14:textId="77777777" w:rsidR="000B0E0C" w:rsidRPr="00A66655" w:rsidRDefault="000B0E0C" w:rsidP="00A66655">
            <w:pPr>
              <w:pStyle w:val="Standard"/>
              <w:spacing w:line="276" w:lineRule="auto"/>
              <w:jc w:val="center"/>
            </w:pPr>
            <w:r w:rsidRPr="00A66655">
              <w:t>53</w:t>
            </w:r>
          </w:p>
        </w:tc>
        <w:tc>
          <w:tcPr>
            <w:tcW w:w="15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D261D3B" w14:textId="77777777" w:rsidR="000B0E0C" w:rsidRPr="00A66655" w:rsidRDefault="000B0E0C" w:rsidP="00A66655">
            <w:pPr>
              <w:pStyle w:val="Standard"/>
              <w:spacing w:line="276" w:lineRule="auto"/>
              <w:jc w:val="center"/>
            </w:pPr>
          </w:p>
          <w:p w14:paraId="3A3C5938" w14:textId="77777777" w:rsidR="000B0E0C" w:rsidRPr="00A66655" w:rsidRDefault="000B0E0C" w:rsidP="00A66655">
            <w:pPr>
              <w:pStyle w:val="Standard"/>
              <w:spacing w:line="276" w:lineRule="auto"/>
              <w:jc w:val="center"/>
            </w:pPr>
          </w:p>
          <w:p w14:paraId="38378BB1" w14:textId="77777777" w:rsidR="000B0E0C" w:rsidRPr="00A66655" w:rsidRDefault="000B0E0C" w:rsidP="00A66655">
            <w:pPr>
              <w:pStyle w:val="Standard"/>
              <w:spacing w:line="276" w:lineRule="auto"/>
              <w:jc w:val="center"/>
            </w:pPr>
            <w:r w:rsidRPr="00A66655">
              <w:t>52</w:t>
            </w:r>
          </w:p>
        </w:tc>
        <w:tc>
          <w:tcPr>
            <w:tcW w:w="160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5F6D0AE" w14:textId="77777777" w:rsidR="000B0E0C" w:rsidRPr="00A66655" w:rsidRDefault="000B0E0C" w:rsidP="00A66655">
            <w:pPr>
              <w:pStyle w:val="Standard"/>
              <w:spacing w:line="276" w:lineRule="auto"/>
              <w:jc w:val="center"/>
            </w:pPr>
          </w:p>
          <w:p w14:paraId="28B072B6" w14:textId="77777777" w:rsidR="000B0E0C" w:rsidRPr="00A66655" w:rsidRDefault="000B0E0C" w:rsidP="00A66655">
            <w:pPr>
              <w:pStyle w:val="Standard"/>
              <w:spacing w:line="276" w:lineRule="auto"/>
              <w:jc w:val="center"/>
            </w:pPr>
          </w:p>
          <w:p w14:paraId="142D7F3F" w14:textId="77777777" w:rsidR="000B0E0C" w:rsidRPr="00A66655" w:rsidRDefault="000B0E0C" w:rsidP="00A66655">
            <w:pPr>
              <w:pStyle w:val="Standard"/>
              <w:spacing w:line="276" w:lineRule="auto"/>
              <w:jc w:val="center"/>
            </w:pPr>
            <w:r w:rsidRPr="00A66655">
              <w:t>142</w:t>
            </w:r>
          </w:p>
        </w:tc>
      </w:tr>
    </w:tbl>
    <w:p w14:paraId="69E598DF" w14:textId="77777777" w:rsidR="000B0E0C" w:rsidRPr="00AD4018" w:rsidRDefault="000B0E0C" w:rsidP="00431A39">
      <w:pPr>
        <w:pStyle w:val="Standard"/>
        <w:jc w:val="both"/>
        <w:rPr>
          <w:i/>
          <w:iCs/>
          <w:sz w:val="20"/>
          <w:szCs w:val="20"/>
        </w:rPr>
      </w:pPr>
      <w:r w:rsidRPr="00AD4018">
        <w:rPr>
          <w:i/>
          <w:iCs/>
          <w:sz w:val="20"/>
          <w:szCs w:val="20"/>
        </w:rPr>
        <w:t>Źródło: Opracowanie własne na podstawie danych Miejskiego Ośrodka Pomocy Społecznej w Jarosławiu</w:t>
      </w:r>
    </w:p>
    <w:p w14:paraId="28268864" w14:textId="77777777" w:rsidR="000B0E0C" w:rsidRPr="00C151A3" w:rsidRDefault="000B0E0C" w:rsidP="00FA335A">
      <w:pPr>
        <w:pStyle w:val="Standard"/>
        <w:spacing w:line="360" w:lineRule="auto"/>
        <w:ind w:firstLine="709"/>
        <w:jc w:val="both"/>
        <w:rPr>
          <w:sz w:val="24"/>
          <w:szCs w:val="24"/>
        </w:rPr>
      </w:pPr>
      <w:r>
        <w:rPr>
          <w:sz w:val="24"/>
          <w:szCs w:val="24"/>
        </w:rPr>
        <w:t>W 2019 r.</w:t>
      </w:r>
      <w:r w:rsidRPr="00C151A3">
        <w:rPr>
          <w:sz w:val="24"/>
          <w:szCs w:val="24"/>
        </w:rPr>
        <w:t xml:space="preserve"> najczęściej udzielana </w:t>
      </w:r>
      <w:r>
        <w:rPr>
          <w:sz w:val="24"/>
          <w:szCs w:val="24"/>
        </w:rPr>
        <w:t>była pomoc w formie pieniężnej -</w:t>
      </w:r>
      <w:r w:rsidRPr="00C151A3">
        <w:rPr>
          <w:sz w:val="24"/>
          <w:szCs w:val="24"/>
        </w:rPr>
        <w:t xml:space="preserve"> głównie w postaci zasiłku okresowego, celowego, specjalnego zasiłku celowego, zasiłku stałego oraz świadczenia pieniężnego na zakup żywności w ramach Wieloletniego Rządowego Programu „Posiłek w</w:t>
      </w:r>
      <w:r>
        <w:rPr>
          <w:sz w:val="24"/>
          <w:szCs w:val="24"/>
        </w:rPr>
        <w:t xml:space="preserve"> szkole i w domu” na lata 2019 -</w:t>
      </w:r>
      <w:r w:rsidRPr="00C151A3">
        <w:rPr>
          <w:sz w:val="24"/>
          <w:szCs w:val="24"/>
        </w:rPr>
        <w:t xml:space="preserve"> 2023. Istotną formą wsparcia była praca socjalna, rozumiana jako działalność zawodowa mająca na celu pomoc osobom i rodzinom we wzmacnianiu lub odzyskiwaniu zdolności do funkcjonowania w społeczeństwie poprzez pełnienie odpowiednich ról społecznych oraz tworzenie warunków sprzyjających temu celowi, należąc</w:t>
      </w:r>
      <w:r>
        <w:rPr>
          <w:sz w:val="24"/>
          <w:szCs w:val="24"/>
        </w:rPr>
        <w:t>a do zadań obowiązkowych gminy.</w:t>
      </w:r>
    </w:p>
    <w:p w14:paraId="053B3934" w14:textId="77777777" w:rsidR="000B0E0C" w:rsidRPr="00C151A3" w:rsidRDefault="000B0E0C" w:rsidP="00FA335A">
      <w:pPr>
        <w:pStyle w:val="Standard"/>
        <w:spacing w:line="360" w:lineRule="auto"/>
        <w:jc w:val="both"/>
        <w:rPr>
          <w:sz w:val="24"/>
          <w:szCs w:val="24"/>
        </w:rPr>
      </w:pPr>
      <w:r>
        <w:rPr>
          <w:sz w:val="24"/>
          <w:szCs w:val="24"/>
        </w:rPr>
        <w:lastRenderedPageBreak/>
        <w:tab/>
      </w:r>
      <w:r w:rsidRPr="00C151A3">
        <w:rPr>
          <w:sz w:val="24"/>
          <w:szCs w:val="24"/>
        </w:rPr>
        <w:t xml:space="preserve">Pracę socjalną stanowią wszelkie działania zmierzające do podniesienia jakości życia </w:t>
      </w:r>
      <w:r>
        <w:rPr>
          <w:sz w:val="24"/>
          <w:szCs w:val="24"/>
        </w:rPr>
        <w:br/>
      </w:r>
      <w:r w:rsidRPr="00C151A3">
        <w:rPr>
          <w:sz w:val="24"/>
          <w:szCs w:val="24"/>
        </w:rPr>
        <w:t>i aktywizacji społeczno-zawodowej klientów pomocy społecznej, a których celem jest jego usamodzielnienie.</w:t>
      </w:r>
    </w:p>
    <w:p w14:paraId="58FD8180" w14:textId="77777777" w:rsidR="000B0E0C" w:rsidRPr="00C151A3" w:rsidRDefault="000B0E0C" w:rsidP="00FA335A">
      <w:pPr>
        <w:pStyle w:val="Standard"/>
        <w:spacing w:line="360" w:lineRule="auto"/>
        <w:jc w:val="both"/>
        <w:rPr>
          <w:color w:val="000000"/>
          <w:sz w:val="24"/>
          <w:szCs w:val="24"/>
        </w:rPr>
      </w:pPr>
      <w:r>
        <w:rPr>
          <w:sz w:val="24"/>
          <w:szCs w:val="24"/>
        </w:rPr>
        <w:tab/>
      </w:r>
      <w:r w:rsidRPr="00C151A3">
        <w:rPr>
          <w:sz w:val="24"/>
          <w:szCs w:val="24"/>
        </w:rPr>
        <w:t xml:space="preserve">Pomoc w formie usług opiekuńczych lub specjalistycznych usług opiekuńczych przysługuje osobom samotnym, które z powodu wieku, choroby lub innych przyczyn wymagają pomocy innych osób, a którym opieki nie może zapewnić rodzina. </w:t>
      </w:r>
      <w:r>
        <w:rPr>
          <w:sz w:val="24"/>
          <w:szCs w:val="24"/>
        </w:rPr>
        <w:br/>
      </w:r>
      <w:r w:rsidRPr="00C151A3">
        <w:rPr>
          <w:sz w:val="24"/>
          <w:szCs w:val="24"/>
        </w:rPr>
        <w:t xml:space="preserve">Usługi opiekuńcze obejmują m.in. pomoc w zaspokajaniu codziennych potrzeb życiowych, opiekę higieniczną, zaleconą przez lekarza pielęgnację oraz zapewnienie kontaktów </w:t>
      </w:r>
      <w:r>
        <w:rPr>
          <w:sz w:val="24"/>
          <w:szCs w:val="24"/>
        </w:rPr>
        <w:br/>
      </w:r>
      <w:r w:rsidRPr="00C151A3">
        <w:rPr>
          <w:sz w:val="24"/>
          <w:szCs w:val="24"/>
        </w:rPr>
        <w:t>z otoczeniem. Z kolei specjalistyczne usługi opiekuńcze są dostosowane do potrzeb wynikających z rodzaju schorzenia lub niepełnosprawności, świadczone przez osoby ze specjalistycznym przygotowaniem zawodowym. Osoby, które są w stanie samodzielnie funkcjonować i którym nie można było zapewnić niezbędnej pomocy w formie usług opiekuńczych lub specjalistycznych usług opiekuńczych, a które wymagały całodobowej opieki z powodu wieku, choroby lub niepełnosprawności, były kierowane przez MOPS do Domów Pomocy Społecznej</w:t>
      </w:r>
      <w:r>
        <w:rPr>
          <w:color w:val="000000"/>
          <w:sz w:val="24"/>
          <w:szCs w:val="24"/>
        </w:rPr>
        <w:t>.</w:t>
      </w:r>
    </w:p>
    <w:p w14:paraId="105DE26C" w14:textId="77777777" w:rsidR="000B0E0C" w:rsidRPr="00C151A3" w:rsidRDefault="000B0E0C" w:rsidP="00AD4018">
      <w:pPr>
        <w:pStyle w:val="Standard"/>
        <w:spacing w:line="276" w:lineRule="auto"/>
        <w:jc w:val="both"/>
        <w:rPr>
          <w:color w:val="000000"/>
          <w:sz w:val="24"/>
          <w:szCs w:val="24"/>
        </w:rPr>
      </w:pPr>
    </w:p>
    <w:p w14:paraId="7CC3F151" w14:textId="77777777" w:rsidR="000B0E0C" w:rsidRPr="00AD4018" w:rsidRDefault="000B0E0C" w:rsidP="00AD4018">
      <w:pPr>
        <w:pStyle w:val="Standard"/>
        <w:jc w:val="both"/>
        <w:rPr>
          <w:b/>
          <w:bCs/>
          <w:color w:val="000000"/>
        </w:rPr>
      </w:pPr>
      <w:r w:rsidRPr="00AD4018">
        <w:rPr>
          <w:b/>
          <w:bCs/>
          <w:color w:val="000000"/>
        </w:rPr>
        <w:t>Liczba osób skierowanych przez MOPS w Jarosławiu do domów pomocy społecznej</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5"/>
        <w:gridCol w:w="1134"/>
        <w:gridCol w:w="1418"/>
        <w:gridCol w:w="1134"/>
        <w:gridCol w:w="2291"/>
      </w:tblGrid>
      <w:tr w:rsidR="000B0E0C" w:rsidRPr="00F04FAE" w14:paraId="63C82D47" w14:textId="77777777">
        <w:trPr>
          <w:trHeight w:val="402"/>
        </w:trPr>
        <w:tc>
          <w:tcPr>
            <w:tcW w:w="3085" w:type="dxa"/>
          </w:tcPr>
          <w:p w14:paraId="040DB773" w14:textId="77777777" w:rsidR="000B0E0C" w:rsidRPr="00F04FAE" w:rsidRDefault="000B0E0C" w:rsidP="00F04FAE">
            <w:pPr>
              <w:pStyle w:val="Standard"/>
              <w:jc w:val="both"/>
              <w:rPr>
                <w:b/>
                <w:bCs/>
                <w:color w:val="000000"/>
              </w:rPr>
            </w:pPr>
          </w:p>
        </w:tc>
        <w:tc>
          <w:tcPr>
            <w:tcW w:w="1134" w:type="dxa"/>
            <w:vAlign w:val="center"/>
          </w:tcPr>
          <w:p w14:paraId="1D43768B" w14:textId="77777777" w:rsidR="000B0E0C" w:rsidRPr="00F04FAE" w:rsidRDefault="000B0E0C" w:rsidP="00F04FAE">
            <w:pPr>
              <w:pStyle w:val="Standard"/>
              <w:jc w:val="center"/>
              <w:rPr>
                <w:b/>
                <w:bCs/>
                <w:color w:val="000000"/>
              </w:rPr>
            </w:pPr>
            <w:r w:rsidRPr="00F04FAE">
              <w:rPr>
                <w:b/>
                <w:bCs/>
                <w:color w:val="000000"/>
              </w:rPr>
              <w:t>2017</w:t>
            </w:r>
          </w:p>
        </w:tc>
        <w:tc>
          <w:tcPr>
            <w:tcW w:w="1418" w:type="dxa"/>
            <w:vAlign w:val="center"/>
          </w:tcPr>
          <w:p w14:paraId="40277C13" w14:textId="77777777" w:rsidR="000B0E0C" w:rsidRPr="00F04FAE" w:rsidRDefault="000B0E0C" w:rsidP="00F04FAE">
            <w:pPr>
              <w:pStyle w:val="Standard"/>
              <w:jc w:val="center"/>
              <w:rPr>
                <w:b/>
                <w:bCs/>
                <w:color w:val="000000"/>
              </w:rPr>
            </w:pPr>
            <w:r w:rsidRPr="00F04FAE">
              <w:rPr>
                <w:b/>
                <w:bCs/>
                <w:color w:val="000000"/>
              </w:rPr>
              <w:t>2018</w:t>
            </w:r>
          </w:p>
        </w:tc>
        <w:tc>
          <w:tcPr>
            <w:tcW w:w="1134" w:type="dxa"/>
            <w:vAlign w:val="center"/>
          </w:tcPr>
          <w:p w14:paraId="45CFCCFA" w14:textId="77777777" w:rsidR="000B0E0C" w:rsidRPr="00F04FAE" w:rsidRDefault="000B0E0C" w:rsidP="00F04FAE">
            <w:pPr>
              <w:pStyle w:val="Standard"/>
              <w:jc w:val="center"/>
              <w:rPr>
                <w:b/>
                <w:bCs/>
                <w:color w:val="000000"/>
              </w:rPr>
            </w:pPr>
            <w:r w:rsidRPr="00F04FAE">
              <w:rPr>
                <w:b/>
                <w:bCs/>
                <w:color w:val="000000"/>
              </w:rPr>
              <w:t>2019</w:t>
            </w:r>
          </w:p>
        </w:tc>
        <w:tc>
          <w:tcPr>
            <w:tcW w:w="2291" w:type="dxa"/>
            <w:vAlign w:val="center"/>
          </w:tcPr>
          <w:p w14:paraId="4FF7781F" w14:textId="77777777" w:rsidR="000B0E0C" w:rsidRPr="00F04FAE" w:rsidRDefault="000B0E0C" w:rsidP="00F04FAE">
            <w:pPr>
              <w:pStyle w:val="Standard"/>
              <w:jc w:val="center"/>
              <w:rPr>
                <w:b/>
                <w:bCs/>
                <w:color w:val="000000"/>
              </w:rPr>
            </w:pPr>
            <w:r w:rsidRPr="00F04FAE">
              <w:rPr>
                <w:b/>
                <w:bCs/>
                <w:color w:val="000000"/>
              </w:rPr>
              <w:t>do 30 września 2020r.</w:t>
            </w:r>
          </w:p>
        </w:tc>
      </w:tr>
      <w:tr w:rsidR="000B0E0C" w:rsidRPr="00F04FAE" w14:paraId="05A29782" w14:textId="77777777">
        <w:trPr>
          <w:trHeight w:val="408"/>
        </w:trPr>
        <w:tc>
          <w:tcPr>
            <w:tcW w:w="3085" w:type="dxa"/>
          </w:tcPr>
          <w:p w14:paraId="117DEBD7" w14:textId="77777777" w:rsidR="000B0E0C" w:rsidRPr="00F04FAE" w:rsidRDefault="000B0E0C" w:rsidP="00F04FAE">
            <w:pPr>
              <w:pStyle w:val="Standard"/>
              <w:jc w:val="both"/>
              <w:rPr>
                <w:b/>
                <w:bCs/>
                <w:color w:val="000000"/>
              </w:rPr>
            </w:pPr>
            <w:r w:rsidRPr="00F04FAE">
              <w:rPr>
                <w:b/>
                <w:bCs/>
                <w:color w:val="000000"/>
              </w:rPr>
              <w:t>Liczba osób skierowanych</w:t>
            </w:r>
          </w:p>
        </w:tc>
        <w:tc>
          <w:tcPr>
            <w:tcW w:w="1134" w:type="dxa"/>
            <w:vAlign w:val="center"/>
          </w:tcPr>
          <w:p w14:paraId="26CD51ED" w14:textId="77777777" w:rsidR="000B0E0C" w:rsidRPr="00F04FAE" w:rsidRDefault="000B0E0C" w:rsidP="00F04FAE">
            <w:pPr>
              <w:pStyle w:val="Standard"/>
              <w:jc w:val="center"/>
              <w:rPr>
                <w:color w:val="000000"/>
              </w:rPr>
            </w:pPr>
            <w:r w:rsidRPr="00F04FAE">
              <w:rPr>
                <w:color w:val="000000"/>
              </w:rPr>
              <w:t>17</w:t>
            </w:r>
          </w:p>
        </w:tc>
        <w:tc>
          <w:tcPr>
            <w:tcW w:w="1418" w:type="dxa"/>
            <w:vAlign w:val="center"/>
          </w:tcPr>
          <w:p w14:paraId="2DCCBB21" w14:textId="77777777" w:rsidR="000B0E0C" w:rsidRPr="00F04FAE" w:rsidRDefault="000B0E0C" w:rsidP="00F04FAE">
            <w:pPr>
              <w:pStyle w:val="Standard"/>
              <w:jc w:val="center"/>
              <w:rPr>
                <w:color w:val="000000"/>
              </w:rPr>
            </w:pPr>
            <w:r w:rsidRPr="00F04FAE">
              <w:rPr>
                <w:color w:val="000000"/>
              </w:rPr>
              <w:t>8</w:t>
            </w:r>
          </w:p>
        </w:tc>
        <w:tc>
          <w:tcPr>
            <w:tcW w:w="1134" w:type="dxa"/>
            <w:vAlign w:val="center"/>
          </w:tcPr>
          <w:p w14:paraId="2233A626" w14:textId="77777777" w:rsidR="000B0E0C" w:rsidRPr="00F04FAE" w:rsidRDefault="000B0E0C" w:rsidP="00F04FAE">
            <w:pPr>
              <w:pStyle w:val="Standard"/>
              <w:jc w:val="center"/>
              <w:rPr>
                <w:color w:val="000000"/>
              </w:rPr>
            </w:pPr>
            <w:r w:rsidRPr="00F04FAE">
              <w:rPr>
                <w:color w:val="000000"/>
              </w:rPr>
              <w:t>13</w:t>
            </w:r>
          </w:p>
        </w:tc>
        <w:tc>
          <w:tcPr>
            <w:tcW w:w="2291" w:type="dxa"/>
            <w:vAlign w:val="center"/>
          </w:tcPr>
          <w:p w14:paraId="3279CC62" w14:textId="77777777" w:rsidR="000B0E0C" w:rsidRPr="00F04FAE" w:rsidRDefault="000B0E0C" w:rsidP="00F04FAE">
            <w:pPr>
              <w:pStyle w:val="Standard"/>
              <w:jc w:val="center"/>
              <w:rPr>
                <w:color w:val="000000"/>
              </w:rPr>
            </w:pPr>
            <w:r w:rsidRPr="00F04FAE">
              <w:rPr>
                <w:color w:val="000000"/>
              </w:rPr>
              <w:t>7</w:t>
            </w:r>
          </w:p>
        </w:tc>
      </w:tr>
    </w:tbl>
    <w:p w14:paraId="499B09C7" w14:textId="77777777" w:rsidR="000B0E0C" w:rsidRPr="00AD4018" w:rsidRDefault="000B0E0C" w:rsidP="00431A39">
      <w:pPr>
        <w:pStyle w:val="Standard"/>
        <w:spacing w:line="360" w:lineRule="auto"/>
        <w:jc w:val="both"/>
        <w:rPr>
          <w:i/>
          <w:iCs/>
          <w:color w:val="000000"/>
          <w:sz w:val="20"/>
          <w:szCs w:val="20"/>
        </w:rPr>
      </w:pPr>
      <w:r w:rsidRPr="00AD4018">
        <w:rPr>
          <w:i/>
          <w:iCs/>
          <w:color w:val="000000"/>
          <w:sz w:val="20"/>
          <w:szCs w:val="20"/>
        </w:rPr>
        <w:t>Źródło: baza danych MOPS w Jarosławiu</w:t>
      </w:r>
    </w:p>
    <w:p w14:paraId="5BD2EFEF" w14:textId="77777777" w:rsidR="000B0E0C" w:rsidRPr="00C151A3" w:rsidRDefault="000B0E0C" w:rsidP="00AD4018">
      <w:pPr>
        <w:pStyle w:val="Standard"/>
        <w:spacing w:line="276" w:lineRule="auto"/>
        <w:jc w:val="both"/>
        <w:rPr>
          <w:color w:val="000000"/>
          <w:sz w:val="24"/>
          <w:szCs w:val="24"/>
        </w:rPr>
      </w:pPr>
    </w:p>
    <w:p w14:paraId="464B7918" w14:textId="77777777" w:rsidR="000B0E0C" w:rsidRPr="00C151A3" w:rsidRDefault="000B0E0C" w:rsidP="00431A39">
      <w:pPr>
        <w:pStyle w:val="Standard"/>
        <w:spacing w:line="360" w:lineRule="auto"/>
        <w:ind w:firstLine="709"/>
        <w:jc w:val="both"/>
        <w:rPr>
          <w:sz w:val="24"/>
          <w:szCs w:val="24"/>
        </w:rPr>
      </w:pPr>
      <w:r w:rsidRPr="00C151A3">
        <w:rPr>
          <w:sz w:val="24"/>
          <w:szCs w:val="24"/>
        </w:rPr>
        <w:t>W kontekście planowania przyszłych działań warto wzią</w:t>
      </w:r>
      <w:r>
        <w:rPr>
          <w:sz w:val="24"/>
          <w:szCs w:val="24"/>
        </w:rPr>
        <w:t xml:space="preserve">ć pod uwagę sytuację </w:t>
      </w:r>
      <w:r>
        <w:rPr>
          <w:sz w:val="24"/>
          <w:szCs w:val="24"/>
        </w:rPr>
        <w:br/>
        <w:t>w 2020 r.</w:t>
      </w:r>
      <w:r w:rsidRPr="00C151A3">
        <w:rPr>
          <w:sz w:val="24"/>
          <w:szCs w:val="24"/>
        </w:rPr>
        <w:t>, związaną z wystąpieniem globalnej pandemii wirusa COVID-19, mogącej motywować zmianę sytuacji wielu rodzin, np. wskutek powrotu członków rodziny zza granicy czy utraty pracy</w:t>
      </w:r>
      <w:r>
        <w:rPr>
          <w:sz w:val="24"/>
          <w:szCs w:val="24"/>
        </w:rPr>
        <w:t>.</w:t>
      </w:r>
    </w:p>
    <w:p w14:paraId="58715C51" w14:textId="77777777" w:rsidR="000B0E0C" w:rsidRPr="00C151A3" w:rsidRDefault="000B0E0C" w:rsidP="00431A39">
      <w:pPr>
        <w:pStyle w:val="Standard"/>
        <w:spacing w:line="360" w:lineRule="auto"/>
        <w:ind w:firstLine="708"/>
        <w:jc w:val="both"/>
        <w:rPr>
          <w:sz w:val="24"/>
          <w:szCs w:val="24"/>
        </w:rPr>
      </w:pPr>
      <w:r>
        <w:rPr>
          <w:sz w:val="24"/>
          <w:szCs w:val="24"/>
        </w:rPr>
        <w:t>Do końca września 2020 r.</w:t>
      </w:r>
      <w:r w:rsidRPr="00C151A3">
        <w:rPr>
          <w:sz w:val="24"/>
          <w:szCs w:val="24"/>
        </w:rPr>
        <w:t xml:space="preserve"> z pomocy ośrodka skorzystało 1 556 rodzin, w tym 3 187 osób, a więc liczba klientów jest najwyższa w stosunku do lat 2019, 2018 i 2017. W poniższej tabeli ujęto dane dotyczące powodów przyznania świadczeń w okresie od styczni</w:t>
      </w:r>
      <w:r>
        <w:rPr>
          <w:sz w:val="24"/>
          <w:szCs w:val="24"/>
        </w:rPr>
        <w:t>a do września 2020 r</w:t>
      </w:r>
      <w:r w:rsidRPr="00C151A3">
        <w:rPr>
          <w:sz w:val="24"/>
          <w:szCs w:val="24"/>
        </w:rPr>
        <w:t>.</w:t>
      </w:r>
    </w:p>
    <w:p w14:paraId="0FEF7E06" w14:textId="77777777" w:rsidR="000B0E0C" w:rsidRPr="00C151A3" w:rsidRDefault="000B0E0C" w:rsidP="00C87846">
      <w:pPr>
        <w:pStyle w:val="Standard"/>
        <w:spacing w:line="120" w:lineRule="auto"/>
        <w:ind w:firstLine="709"/>
        <w:jc w:val="both"/>
        <w:rPr>
          <w:sz w:val="24"/>
          <w:szCs w:val="24"/>
        </w:rPr>
      </w:pPr>
    </w:p>
    <w:p w14:paraId="71C2638D" w14:textId="77777777" w:rsidR="000B0E0C" w:rsidRPr="00AD4018" w:rsidRDefault="000B0E0C" w:rsidP="00AD4018">
      <w:pPr>
        <w:pStyle w:val="Standard"/>
        <w:jc w:val="both"/>
      </w:pPr>
      <w:r w:rsidRPr="00AD4018">
        <w:rPr>
          <w:b/>
          <w:bCs/>
        </w:rPr>
        <w:t>Powody przyznania świadczeń w ramach ustawy o pomocy społecznej w mieście w okresie o</w:t>
      </w:r>
      <w:r>
        <w:rPr>
          <w:b/>
          <w:bCs/>
        </w:rPr>
        <w:t>d stycznia do września 2020 r.</w:t>
      </w:r>
    </w:p>
    <w:tbl>
      <w:tblPr>
        <w:tblW w:w="5000" w:type="pct"/>
        <w:jc w:val="center"/>
        <w:tblCellMar>
          <w:left w:w="10" w:type="dxa"/>
          <w:right w:w="10" w:type="dxa"/>
        </w:tblCellMar>
        <w:tblLook w:val="00A0" w:firstRow="1" w:lastRow="0" w:firstColumn="1" w:lastColumn="0" w:noHBand="0" w:noVBand="0"/>
      </w:tblPr>
      <w:tblGrid>
        <w:gridCol w:w="4649"/>
        <w:gridCol w:w="1741"/>
        <w:gridCol w:w="2903"/>
      </w:tblGrid>
      <w:tr w:rsidR="000B0E0C" w:rsidRPr="00F04FAE" w14:paraId="72B991D2" w14:textId="77777777" w:rsidTr="00FA335A">
        <w:trPr>
          <w:trHeight w:val="387"/>
          <w:jc w:val="center"/>
        </w:trPr>
        <w:tc>
          <w:tcPr>
            <w:tcW w:w="464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971FAFA" w14:textId="77777777" w:rsidR="000B0E0C" w:rsidRPr="00AD4018" w:rsidRDefault="000B0E0C" w:rsidP="00AD4018">
            <w:pPr>
              <w:pStyle w:val="Standard"/>
              <w:spacing w:line="276" w:lineRule="auto"/>
            </w:pPr>
            <w:r w:rsidRPr="00AD4018">
              <w:rPr>
                <w:b/>
                <w:bCs/>
              </w:rPr>
              <w:t>Powód trudnej sytuacji życiowej</w:t>
            </w:r>
          </w:p>
        </w:tc>
        <w:tc>
          <w:tcPr>
            <w:tcW w:w="174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4B6323F" w14:textId="77777777" w:rsidR="000B0E0C" w:rsidRPr="00AD4018" w:rsidRDefault="000B0E0C" w:rsidP="00AD4018">
            <w:pPr>
              <w:pStyle w:val="Standard"/>
              <w:spacing w:line="276" w:lineRule="auto"/>
              <w:jc w:val="center"/>
            </w:pPr>
            <w:r w:rsidRPr="00AD4018">
              <w:rPr>
                <w:b/>
                <w:bCs/>
              </w:rPr>
              <w:t>Ogółem</w:t>
            </w:r>
          </w:p>
        </w:tc>
        <w:tc>
          <w:tcPr>
            <w:tcW w:w="290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CB2642B" w14:textId="77777777" w:rsidR="000B0E0C" w:rsidRPr="00AD4018" w:rsidRDefault="000B0E0C" w:rsidP="00AD4018">
            <w:pPr>
              <w:pStyle w:val="Standard"/>
              <w:spacing w:line="276" w:lineRule="auto"/>
              <w:jc w:val="center"/>
            </w:pPr>
            <w:r>
              <w:rPr>
                <w:b/>
                <w:bCs/>
              </w:rPr>
              <w:t xml:space="preserve">Liczba osób </w:t>
            </w:r>
            <w:r w:rsidRPr="00AD4018">
              <w:rPr>
                <w:b/>
                <w:bCs/>
              </w:rPr>
              <w:t>w rodzinach</w:t>
            </w:r>
          </w:p>
        </w:tc>
      </w:tr>
      <w:tr w:rsidR="000B0E0C" w:rsidRPr="00F04FAE" w14:paraId="7C6EDAE0" w14:textId="77777777" w:rsidTr="00FA335A">
        <w:trPr>
          <w:trHeight w:val="422"/>
          <w:jc w:val="center"/>
        </w:trPr>
        <w:tc>
          <w:tcPr>
            <w:tcW w:w="464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41C1B13" w14:textId="77777777" w:rsidR="000B0E0C" w:rsidRPr="00AD4018" w:rsidRDefault="000B0E0C" w:rsidP="00AD4018">
            <w:pPr>
              <w:pStyle w:val="Standard"/>
              <w:spacing w:line="276" w:lineRule="auto"/>
            </w:pPr>
            <w:r w:rsidRPr="00AD4018">
              <w:t>Ubóstwo</w:t>
            </w:r>
          </w:p>
        </w:tc>
        <w:tc>
          <w:tcPr>
            <w:tcW w:w="174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547966C" w14:textId="77777777" w:rsidR="000B0E0C" w:rsidRPr="00AD4018" w:rsidRDefault="000B0E0C" w:rsidP="00AD4018">
            <w:pPr>
              <w:pStyle w:val="Standard"/>
              <w:spacing w:line="276" w:lineRule="auto"/>
              <w:jc w:val="center"/>
            </w:pPr>
            <w:r w:rsidRPr="00AD4018">
              <w:t>34</w:t>
            </w:r>
          </w:p>
        </w:tc>
        <w:tc>
          <w:tcPr>
            <w:tcW w:w="290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6628401" w14:textId="77777777" w:rsidR="000B0E0C" w:rsidRPr="00AD4018" w:rsidRDefault="000B0E0C" w:rsidP="00AD4018">
            <w:pPr>
              <w:pStyle w:val="Standard"/>
              <w:spacing w:line="276" w:lineRule="auto"/>
              <w:jc w:val="center"/>
            </w:pPr>
            <w:r w:rsidRPr="00AD4018">
              <w:t>38</w:t>
            </w:r>
          </w:p>
        </w:tc>
      </w:tr>
      <w:tr w:rsidR="000B0E0C" w:rsidRPr="00F04FAE" w14:paraId="1B4E3E6F" w14:textId="77777777" w:rsidTr="00FA335A">
        <w:trPr>
          <w:trHeight w:val="400"/>
          <w:jc w:val="center"/>
        </w:trPr>
        <w:tc>
          <w:tcPr>
            <w:tcW w:w="464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3CFAC46" w14:textId="77777777" w:rsidR="000B0E0C" w:rsidRPr="00AD4018" w:rsidRDefault="000B0E0C" w:rsidP="00AD4018">
            <w:pPr>
              <w:pStyle w:val="Standard"/>
              <w:spacing w:line="276" w:lineRule="auto"/>
            </w:pPr>
            <w:r w:rsidRPr="00AD4018">
              <w:t>Sieroctwo</w:t>
            </w:r>
          </w:p>
        </w:tc>
        <w:tc>
          <w:tcPr>
            <w:tcW w:w="174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110DEA9" w14:textId="77777777" w:rsidR="000B0E0C" w:rsidRPr="00AD4018" w:rsidRDefault="000B0E0C" w:rsidP="00AD4018">
            <w:pPr>
              <w:pStyle w:val="Standard"/>
              <w:spacing w:line="276" w:lineRule="auto"/>
              <w:jc w:val="center"/>
            </w:pPr>
            <w:r w:rsidRPr="00AD4018">
              <w:t>0</w:t>
            </w:r>
          </w:p>
        </w:tc>
        <w:tc>
          <w:tcPr>
            <w:tcW w:w="290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F3ABC15" w14:textId="77777777" w:rsidR="000B0E0C" w:rsidRPr="00AD4018" w:rsidRDefault="000B0E0C" w:rsidP="00AD4018">
            <w:pPr>
              <w:pStyle w:val="Standard"/>
              <w:spacing w:line="276" w:lineRule="auto"/>
              <w:jc w:val="center"/>
            </w:pPr>
            <w:r w:rsidRPr="00AD4018">
              <w:t>0</w:t>
            </w:r>
          </w:p>
        </w:tc>
      </w:tr>
      <w:tr w:rsidR="000B0E0C" w:rsidRPr="00F04FAE" w14:paraId="554AD176" w14:textId="77777777" w:rsidTr="00FA335A">
        <w:trPr>
          <w:jc w:val="center"/>
        </w:trPr>
        <w:tc>
          <w:tcPr>
            <w:tcW w:w="464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3BDE2C5" w14:textId="77777777" w:rsidR="000B0E0C" w:rsidRPr="00AD4018" w:rsidRDefault="000B0E0C" w:rsidP="00AD4018">
            <w:pPr>
              <w:pStyle w:val="Standard"/>
              <w:spacing w:line="276" w:lineRule="auto"/>
            </w:pPr>
            <w:r w:rsidRPr="00AD4018">
              <w:t>Bezdomność</w:t>
            </w:r>
          </w:p>
        </w:tc>
        <w:tc>
          <w:tcPr>
            <w:tcW w:w="174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6B16D1E" w14:textId="77777777" w:rsidR="000B0E0C" w:rsidRPr="00AD4018" w:rsidRDefault="000B0E0C" w:rsidP="00AD4018">
            <w:pPr>
              <w:pStyle w:val="Standard"/>
              <w:spacing w:line="276" w:lineRule="auto"/>
              <w:jc w:val="center"/>
            </w:pPr>
            <w:r w:rsidRPr="00AD4018">
              <w:t>38</w:t>
            </w:r>
          </w:p>
        </w:tc>
        <w:tc>
          <w:tcPr>
            <w:tcW w:w="290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FB3F1AA" w14:textId="77777777" w:rsidR="000B0E0C" w:rsidRPr="00AD4018" w:rsidRDefault="000B0E0C" w:rsidP="00AD4018">
            <w:pPr>
              <w:pStyle w:val="Standard"/>
              <w:spacing w:line="276" w:lineRule="auto"/>
              <w:jc w:val="center"/>
            </w:pPr>
            <w:r w:rsidRPr="00AD4018">
              <w:t>40</w:t>
            </w:r>
          </w:p>
        </w:tc>
      </w:tr>
      <w:tr w:rsidR="000B0E0C" w:rsidRPr="00F04FAE" w14:paraId="5F894A12" w14:textId="77777777" w:rsidTr="00FA335A">
        <w:trPr>
          <w:jc w:val="center"/>
        </w:trPr>
        <w:tc>
          <w:tcPr>
            <w:tcW w:w="464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2527961" w14:textId="77777777" w:rsidR="000B0E0C" w:rsidRPr="00AD4018" w:rsidRDefault="000B0E0C" w:rsidP="00AD4018">
            <w:pPr>
              <w:pStyle w:val="Standard"/>
            </w:pPr>
            <w:r w:rsidRPr="00AD4018">
              <w:lastRenderedPageBreak/>
              <w:t>P</w:t>
            </w:r>
            <w:r>
              <w:t xml:space="preserve">otrzeba ochrony macierzyństwa, </w:t>
            </w:r>
            <w:r w:rsidRPr="00AD4018">
              <w:t>w tym wielodzietność</w:t>
            </w:r>
          </w:p>
        </w:tc>
        <w:tc>
          <w:tcPr>
            <w:tcW w:w="174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1074C17" w14:textId="77777777" w:rsidR="000B0E0C" w:rsidRPr="00AD4018" w:rsidRDefault="000B0E0C" w:rsidP="00AD4018">
            <w:pPr>
              <w:pStyle w:val="Standard"/>
              <w:jc w:val="center"/>
            </w:pPr>
            <w:r w:rsidRPr="00AD4018">
              <w:t>2</w:t>
            </w:r>
          </w:p>
        </w:tc>
        <w:tc>
          <w:tcPr>
            <w:tcW w:w="290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FFEDDA2" w14:textId="77777777" w:rsidR="000B0E0C" w:rsidRPr="00AD4018" w:rsidRDefault="000B0E0C" w:rsidP="00AD4018">
            <w:pPr>
              <w:pStyle w:val="Standard"/>
              <w:jc w:val="center"/>
            </w:pPr>
            <w:r w:rsidRPr="00AD4018">
              <w:t>2</w:t>
            </w:r>
          </w:p>
        </w:tc>
      </w:tr>
      <w:tr w:rsidR="000B0E0C" w:rsidRPr="00F04FAE" w14:paraId="2286C97D" w14:textId="77777777" w:rsidTr="00FA335A">
        <w:trPr>
          <w:trHeight w:val="376"/>
          <w:jc w:val="center"/>
        </w:trPr>
        <w:tc>
          <w:tcPr>
            <w:tcW w:w="464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0EB738D" w14:textId="77777777" w:rsidR="000B0E0C" w:rsidRPr="00AD4018" w:rsidRDefault="000B0E0C" w:rsidP="00AD4018">
            <w:pPr>
              <w:pStyle w:val="Standard"/>
              <w:spacing w:line="276" w:lineRule="auto"/>
            </w:pPr>
            <w:r w:rsidRPr="00AD4018">
              <w:rPr>
                <w:b/>
                <w:bCs/>
              </w:rPr>
              <w:t>Bezrobocie</w:t>
            </w:r>
          </w:p>
        </w:tc>
        <w:tc>
          <w:tcPr>
            <w:tcW w:w="174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3BCA7FC" w14:textId="77777777" w:rsidR="000B0E0C" w:rsidRPr="00AD4018" w:rsidRDefault="000B0E0C" w:rsidP="00AD4018">
            <w:pPr>
              <w:pStyle w:val="Standard"/>
              <w:spacing w:line="276" w:lineRule="auto"/>
              <w:jc w:val="center"/>
              <w:rPr>
                <w:b/>
                <w:bCs/>
              </w:rPr>
            </w:pPr>
            <w:r w:rsidRPr="00AD4018">
              <w:rPr>
                <w:b/>
                <w:bCs/>
              </w:rPr>
              <w:t>579</w:t>
            </w:r>
          </w:p>
        </w:tc>
        <w:tc>
          <w:tcPr>
            <w:tcW w:w="290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7855E7E" w14:textId="77777777" w:rsidR="000B0E0C" w:rsidRPr="00AD4018" w:rsidRDefault="000B0E0C" w:rsidP="00AD4018">
            <w:pPr>
              <w:pStyle w:val="Standard"/>
              <w:spacing w:line="276" w:lineRule="auto"/>
              <w:jc w:val="center"/>
              <w:rPr>
                <w:b/>
                <w:bCs/>
              </w:rPr>
            </w:pPr>
            <w:r w:rsidRPr="00AD4018">
              <w:rPr>
                <w:b/>
                <w:bCs/>
              </w:rPr>
              <w:t>1 550</w:t>
            </w:r>
          </w:p>
        </w:tc>
      </w:tr>
      <w:tr w:rsidR="000B0E0C" w:rsidRPr="00F04FAE" w14:paraId="7909C60E" w14:textId="77777777" w:rsidTr="00FA335A">
        <w:trPr>
          <w:trHeight w:val="424"/>
          <w:jc w:val="center"/>
        </w:trPr>
        <w:tc>
          <w:tcPr>
            <w:tcW w:w="464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7EC7F5A" w14:textId="77777777" w:rsidR="000B0E0C" w:rsidRPr="00AD4018" w:rsidRDefault="000B0E0C" w:rsidP="00AD4018">
            <w:pPr>
              <w:pStyle w:val="Standard"/>
              <w:spacing w:line="276" w:lineRule="auto"/>
            </w:pPr>
            <w:r w:rsidRPr="00AD4018">
              <w:rPr>
                <w:b/>
                <w:bCs/>
              </w:rPr>
              <w:t>Niepełnosprawność</w:t>
            </w:r>
          </w:p>
        </w:tc>
        <w:tc>
          <w:tcPr>
            <w:tcW w:w="174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6DE695A" w14:textId="77777777" w:rsidR="000B0E0C" w:rsidRPr="00AD4018" w:rsidRDefault="000B0E0C" w:rsidP="00AD4018">
            <w:pPr>
              <w:pStyle w:val="Standard"/>
              <w:spacing w:line="276" w:lineRule="auto"/>
              <w:jc w:val="center"/>
              <w:rPr>
                <w:b/>
                <w:bCs/>
              </w:rPr>
            </w:pPr>
            <w:r w:rsidRPr="00AD4018">
              <w:rPr>
                <w:b/>
                <w:bCs/>
              </w:rPr>
              <w:t>793</w:t>
            </w:r>
          </w:p>
        </w:tc>
        <w:tc>
          <w:tcPr>
            <w:tcW w:w="290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D7C6A61" w14:textId="77777777" w:rsidR="000B0E0C" w:rsidRPr="00AD4018" w:rsidRDefault="000B0E0C" w:rsidP="00AD4018">
            <w:pPr>
              <w:pStyle w:val="Standard"/>
              <w:spacing w:line="276" w:lineRule="auto"/>
              <w:jc w:val="center"/>
              <w:rPr>
                <w:b/>
                <w:bCs/>
              </w:rPr>
            </w:pPr>
            <w:r w:rsidRPr="00AD4018">
              <w:rPr>
                <w:b/>
                <w:bCs/>
              </w:rPr>
              <w:t>1 436</w:t>
            </w:r>
          </w:p>
        </w:tc>
      </w:tr>
      <w:tr w:rsidR="000B0E0C" w:rsidRPr="00F04FAE" w14:paraId="40F71543" w14:textId="77777777" w:rsidTr="00FA335A">
        <w:trPr>
          <w:trHeight w:val="416"/>
          <w:jc w:val="center"/>
        </w:trPr>
        <w:tc>
          <w:tcPr>
            <w:tcW w:w="464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6FFF77B" w14:textId="77777777" w:rsidR="000B0E0C" w:rsidRPr="00AD4018" w:rsidRDefault="000B0E0C" w:rsidP="00AD4018">
            <w:pPr>
              <w:pStyle w:val="Standard"/>
              <w:spacing w:line="276" w:lineRule="auto"/>
            </w:pPr>
            <w:r w:rsidRPr="00AD4018">
              <w:rPr>
                <w:b/>
                <w:bCs/>
              </w:rPr>
              <w:t>Długotrwała lub ciężka choroba</w:t>
            </w:r>
          </w:p>
        </w:tc>
        <w:tc>
          <w:tcPr>
            <w:tcW w:w="174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4C5EED8" w14:textId="77777777" w:rsidR="000B0E0C" w:rsidRPr="00AD4018" w:rsidRDefault="000B0E0C" w:rsidP="00AD4018">
            <w:pPr>
              <w:pStyle w:val="Standard"/>
              <w:spacing w:line="276" w:lineRule="auto"/>
              <w:jc w:val="center"/>
              <w:rPr>
                <w:b/>
                <w:bCs/>
              </w:rPr>
            </w:pPr>
            <w:r w:rsidRPr="00AD4018">
              <w:rPr>
                <w:b/>
                <w:bCs/>
              </w:rPr>
              <w:t>636</w:t>
            </w:r>
          </w:p>
        </w:tc>
        <w:tc>
          <w:tcPr>
            <w:tcW w:w="290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868A10B" w14:textId="77777777" w:rsidR="000B0E0C" w:rsidRPr="00AD4018" w:rsidRDefault="000B0E0C" w:rsidP="00AD4018">
            <w:pPr>
              <w:pStyle w:val="Standard"/>
              <w:spacing w:line="276" w:lineRule="auto"/>
              <w:jc w:val="center"/>
              <w:rPr>
                <w:b/>
                <w:bCs/>
              </w:rPr>
            </w:pPr>
            <w:r w:rsidRPr="00AD4018">
              <w:rPr>
                <w:b/>
                <w:bCs/>
              </w:rPr>
              <w:t>997</w:t>
            </w:r>
          </w:p>
        </w:tc>
      </w:tr>
      <w:tr w:rsidR="000B0E0C" w:rsidRPr="00F04FAE" w14:paraId="2D871F48" w14:textId="77777777" w:rsidTr="00FA335A">
        <w:trPr>
          <w:jc w:val="center"/>
        </w:trPr>
        <w:tc>
          <w:tcPr>
            <w:tcW w:w="464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1F78541" w14:textId="77777777" w:rsidR="000B0E0C" w:rsidRPr="00AD4018" w:rsidRDefault="000B0E0C" w:rsidP="00AD4018">
            <w:pPr>
              <w:pStyle w:val="Standard"/>
            </w:pPr>
            <w:r>
              <w:t xml:space="preserve">Bezradność </w:t>
            </w:r>
            <w:r w:rsidRPr="00AD4018">
              <w:t xml:space="preserve">w sprawach opiek.-wych. </w:t>
            </w:r>
            <w:r w:rsidRPr="00AD4018">
              <w:br/>
              <w:t>i prowadzenia gospodarstwa domowego</w:t>
            </w:r>
          </w:p>
        </w:tc>
        <w:tc>
          <w:tcPr>
            <w:tcW w:w="174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FBFE740" w14:textId="77777777" w:rsidR="000B0E0C" w:rsidRPr="00AD4018" w:rsidRDefault="000B0E0C" w:rsidP="00AD4018">
            <w:pPr>
              <w:pStyle w:val="Standard"/>
              <w:jc w:val="center"/>
            </w:pPr>
          </w:p>
          <w:p w14:paraId="30177DE2" w14:textId="77777777" w:rsidR="000B0E0C" w:rsidRPr="00AD4018" w:rsidRDefault="000B0E0C" w:rsidP="00AD4018">
            <w:pPr>
              <w:pStyle w:val="Standard"/>
              <w:jc w:val="center"/>
            </w:pPr>
            <w:r w:rsidRPr="00AD4018">
              <w:t>7</w:t>
            </w:r>
          </w:p>
        </w:tc>
        <w:tc>
          <w:tcPr>
            <w:tcW w:w="290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04515DB" w14:textId="77777777" w:rsidR="000B0E0C" w:rsidRPr="00AD4018" w:rsidRDefault="000B0E0C" w:rsidP="00AD4018">
            <w:pPr>
              <w:pStyle w:val="Standard"/>
              <w:jc w:val="center"/>
            </w:pPr>
          </w:p>
          <w:p w14:paraId="4564225D" w14:textId="77777777" w:rsidR="000B0E0C" w:rsidRPr="00AD4018" w:rsidRDefault="000B0E0C" w:rsidP="00AD4018">
            <w:pPr>
              <w:pStyle w:val="Standard"/>
              <w:jc w:val="center"/>
            </w:pPr>
            <w:r w:rsidRPr="00AD4018">
              <w:t>18</w:t>
            </w:r>
          </w:p>
        </w:tc>
      </w:tr>
      <w:tr w:rsidR="000B0E0C" w:rsidRPr="00F04FAE" w14:paraId="6E8CF8EB" w14:textId="77777777" w:rsidTr="00FA335A">
        <w:trPr>
          <w:trHeight w:val="400"/>
          <w:jc w:val="center"/>
        </w:trPr>
        <w:tc>
          <w:tcPr>
            <w:tcW w:w="464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3C7CA4C" w14:textId="77777777" w:rsidR="000B0E0C" w:rsidRPr="00AD4018" w:rsidRDefault="000B0E0C" w:rsidP="00AD4018">
            <w:pPr>
              <w:pStyle w:val="Standard"/>
              <w:spacing w:line="276" w:lineRule="auto"/>
            </w:pPr>
            <w:r w:rsidRPr="00AD4018">
              <w:t>Przemoc w rodzinie</w:t>
            </w:r>
          </w:p>
        </w:tc>
        <w:tc>
          <w:tcPr>
            <w:tcW w:w="174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2A8A7D8" w14:textId="77777777" w:rsidR="000B0E0C" w:rsidRPr="00AD4018" w:rsidRDefault="000B0E0C" w:rsidP="00AD4018">
            <w:pPr>
              <w:pStyle w:val="Standard"/>
              <w:spacing w:line="276" w:lineRule="auto"/>
              <w:jc w:val="center"/>
            </w:pPr>
            <w:r w:rsidRPr="00AD4018">
              <w:t>17</w:t>
            </w:r>
          </w:p>
        </w:tc>
        <w:tc>
          <w:tcPr>
            <w:tcW w:w="290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B3BC1F6" w14:textId="77777777" w:rsidR="000B0E0C" w:rsidRPr="00AD4018" w:rsidRDefault="000B0E0C" w:rsidP="00AD4018">
            <w:pPr>
              <w:pStyle w:val="Standard"/>
              <w:spacing w:line="276" w:lineRule="auto"/>
              <w:jc w:val="center"/>
            </w:pPr>
            <w:r w:rsidRPr="00AD4018">
              <w:t>50</w:t>
            </w:r>
          </w:p>
        </w:tc>
      </w:tr>
      <w:tr w:rsidR="000B0E0C" w:rsidRPr="00F04FAE" w14:paraId="453DD5DE" w14:textId="77777777" w:rsidTr="00FA335A">
        <w:trPr>
          <w:trHeight w:val="406"/>
          <w:jc w:val="center"/>
        </w:trPr>
        <w:tc>
          <w:tcPr>
            <w:tcW w:w="464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13647A2" w14:textId="77777777" w:rsidR="000B0E0C" w:rsidRPr="00AD4018" w:rsidRDefault="000B0E0C" w:rsidP="00AD4018">
            <w:pPr>
              <w:pStyle w:val="Standard"/>
              <w:spacing w:line="276" w:lineRule="auto"/>
            </w:pPr>
            <w:r w:rsidRPr="00AD4018">
              <w:t>Alkoholizm</w:t>
            </w:r>
          </w:p>
        </w:tc>
        <w:tc>
          <w:tcPr>
            <w:tcW w:w="174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A66D9DC" w14:textId="77777777" w:rsidR="000B0E0C" w:rsidRPr="00AD4018" w:rsidRDefault="000B0E0C" w:rsidP="00AD4018">
            <w:pPr>
              <w:pStyle w:val="Standard"/>
              <w:spacing w:line="276" w:lineRule="auto"/>
              <w:jc w:val="center"/>
            </w:pPr>
            <w:r w:rsidRPr="00AD4018">
              <w:t>37</w:t>
            </w:r>
          </w:p>
        </w:tc>
        <w:tc>
          <w:tcPr>
            <w:tcW w:w="290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6C095C1" w14:textId="77777777" w:rsidR="000B0E0C" w:rsidRPr="00AD4018" w:rsidRDefault="000B0E0C" w:rsidP="00AD4018">
            <w:pPr>
              <w:pStyle w:val="Standard"/>
              <w:spacing w:line="276" w:lineRule="auto"/>
              <w:jc w:val="center"/>
            </w:pPr>
            <w:r w:rsidRPr="00AD4018">
              <w:t>68</w:t>
            </w:r>
          </w:p>
        </w:tc>
      </w:tr>
      <w:tr w:rsidR="000B0E0C" w:rsidRPr="00F04FAE" w14:paraId="610D17A4" w14:textId="77777777" w:rsidTr="00FA335A">
        <w:trPr>
          <w:trHeight w:val="412"/>
          <w:jc w:val="center"/>
        </w:trPr>
        <w:tc>
          <w:tcPr>
            <w:tcW w:w="464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0428DCC" w14:textId="77777777" w:rsidR="000B0E0C" w:rsidRPr="00AD4018" w:rsidRDefault="000B0E0C" w:rsidP="00AD4018">
            <w:pPr>
              <w:pStyle w:val="Standard"/>
              <w:spacing w:line="276" w:lineRule="auto"/>
            </w:pPr>
            <w:r w:rsidRPr="00AD4018">
              <w:t>Narkomania</w:t>
            </w:r>
          </w:p>
        </w:tc>
        <w:tc>
          <w:tcPr>
            <w:tcW w:w="174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446B761" w14:textId="77777777" w:rsidR="000B0E0C" w:rsidRPr="00AD4018" w:rsidRDefault="000B0E0C" w:rsidP="00AD4018">
            <w:pPr>
              <w:pStyle w:val="Standard"/>
              <w:spacing w:line="276" w:lineRule="auto"/>
              <w:jc w:val="center"/>
            </w:pPr>
            <w:r w:rsidRPr="00AD4018">
              <w:t>0</w:t>
            </w:r>
          </w:p>
        </w:tc>
        <w:tc>
          <w:tcPr>
            <w:tcW w:w="290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7F5F035" w14:textId="77777777" w:rsidR="000B0E0C" w:rsidRPr="00AD4018" w:rsidRDefault="000B0E0C" w:rsidP="00AD4018">
            <w:pPr>
              <w:pStyle w:val="Standard"/>
              <w:spacing w:line="276" w:lineRule="auto"/>
              <w:jc w:val="center"/>
            </w:pPr>
            <w:r w:rsidRPr="00AD4018">
              <w:t>0</w:t>
            </w:r>
          </w:p>
        </w:tc>
      </w:tr>
      <w:tr w:rsidR="000B0E0C" w:rsidRPr="00F04FAE" w14:paraId="7375086F" w14:textId="77777777" w:rsidTr="00FA335A">
        <w:trPr>
          <w:jc w:val="center"/>
        </w:trPr>
        <w:tc>
          <w:tcPr>
            <w:tcW w:w="464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E50C81E" w14:textId="77777777" w:rsidR="000B0E0C" w:rsidRPr="00AD4018" w:rsidRDefault="000B0E0C" w:rsidP="00AD4018">
            <w:pPr>
              <w:pStyle w:val="Standard"/>
            </w:pPr>
            <w:r>
              <w:t xml:space="preserve">Trudności </w:t>
            </w:r>
            <w:r w:rsidRPr="00AD4018">
              <w:t>w przystosowaniu się do życia po opuszczeniu zakładu karnego</w:t>
            </w:r>
          </w:p>
        </w:tc>
        <w:tc>
          <w:tcPr>
            <w:tcW w:w="174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C1A0310" w14:textId="77777777" w:rsidR="000B0E0C" w:rsidRPr="00AD4018" w:rsidRDefault="000B0E0C" w:rsidP="00AD4018">
            <w:pPr>
              <w:pStyle w:val="Standard"/>
              <w:jc w:val="center"/>
            </w:pPr>
          </w:p>
          <w:p w14:paraId="5CF44052" w14:textId="77777777" w:rsidR="000B0E0C" w:rsidRPr="00AD4018" w:rsidRDefault="000B0E0C" w:rsidP="00AD4018">
            <w:pPr>
              <w:pStyle w:val="Standard"/>
              <w:jc w:val="center"/>
            </w:pPr>
            <w:r w:rsidRPr="00AD4018">
              <w:t>10</w:t>
            </w:r>
          </w:p>
        </w:tc>
        <w:tc>
          <w:tcPr>
            <w:tcW w:w="290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1547CE2" w14:textId="77777777" w:rsidR="000B0E0C" w:rsidRPr="00AD4018" w:rsidRDefault="000B0E0C" w:rsidP="00AD4018">
            <w:pPr>
              <w:pStyle w:val="Standard"/>
              <w:jc w:val="center"/>
            </w:pPr>
          </w:p>
          <w:p w14:paraId="41479D94" w14:textId="77777777" w:rsidR="000B0E0C" w:rsidRPr="00AD4018" w:rsidRDefault="000B0E0C" w:rsidP="00AD4018">
            <w:pPr>
              <w:pStyle w:val="Standard"/>
              <w:jc w:val="center"/>
            </w:pPr>
            <w:r w:rsidRPr="00AD4018">
              <w:t>10</w:t>
            </w:r>
          </w:p>
        </w:tc>
      </w:tr>
      <w:tr w:rsidR="000B0E0C" w:rsidRPr="00F04FAE" w14:paraId="565DEE1E" w14:textId="77777777" w:rsidTr="00FA335A">
        <w:trPr>
          <w:jc w:val="center"/>
        </w:trPr>
        <w:tc>
          <w:tcPr>
            <w:tcW w:w="464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BD18A13" w14:textId="77777777" w:rsidR="000B0E0C" w:rsidRPr="00AD4018" w:rsidRDefault="000B0E0C" w:rsidP="00AD4018">
            <w:pPr>
              <w:pStyle w:val="Standard"/>
            </w:pPr>
            <w:r w:rsidRPr="00AD4018">
              <w:t xml:space="preserve">Zdarzenia losowe </w:t>
            </w:r>
            <w:r w:rsidRPr="00AD4018">
              <w:br/>
              <w:t>i sytuacja kryzysowa</w:t>
            </w:r>
          </w:p>
        </w:tc>
        <w:tc>
          <w:tcPr>
            <w:tcW w:w="174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0AAEF90" w14:textId="77777777" w:rsidR="000B0E0C" w:rsidRPr="00AD4018" w:rsidRDefault="000B0E0C" w:rsidP="00AD4018">
            <w:pPr>
              <w:pStyle w:val="Standard"/>
              <w:jc w:val="center"/>
            </w:pPr>
          </w:p>
          <w:p w14:paraId="18B56079" w14:textId="77777777" w:rsidR="000B0E0C" w:rsidRPr="00AD4018" w:rsidRDefault="000B0E0C" w:rsidP="00AD4018">
            <w:pPr>
              <w:pStyle w:val="Standard"/>
              <w:jc w:val="center"/>
            </w:pPr>
            <w:r w:rsidRPr="00AD4018">
              <w:t>11</w:t>
            </w:r>
          </w:p>
        </w:tc>
        <w:tc>
          <w:tcPr>
            <w:tcW w:w="290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142D0C9" w14:textId="77777777" w:rsidR="000B0E0C" w:rsidRPr="00AD4018" w:rsidRDefault="000B0E0C" w:rsidP="00AD4018">
            <w:pPr>
              <w:pStyle w:val="Standard"/>
              <w:jc w:val="center"/>
            </w:pPr>
          </w:p>
          <w:p w14:paraId="7B5065CA" w14:textId="77777777" w:rsidR="000B0E0C" w:rsidRPr="00AD4018" w:rsidRDefault="000B0E0C" w:rsidP="00AD4018">
            <w:pPr>
              <w:pStyle w:val="Standard"/>
              <w:jc w:val="center"/>
            </w:pPr>
            <w:r w:rsidRPr="00AD4018">
              <w:t>28</w:t>
            </w:r>
          </w:p>
        </w:tc>
      </w:tr>
    </w:tbl>
    <w:p w14:paraId="6C84E450" w14:textId="77777777" w:rsidR="000B0E0C" w:rsidRPr="00AD4018" w:rsidRDefault="000B0E0C" w:rsidP="00431A39">
      <w:pPr>
        <w:pStyle w:val="Standard"/>
        <w:spacing w:line="360" w:lineRule="auto"/>
        <w:jc w:val="both"/>
        <w:rPr>
          <w:i/>
          <w:iCs/>
          <w:sz w:val="20"/>
          <w:szCs w:val="20"/>
        </w:rPr>
      </w:pPr>
      <w:r w:rsidRPr="00AD4018">
        <w:rPr>
          <w:i/>
          <w:iCs/>
          <w:sz w:val="20"/>
          <w:szCs w:val="20"/>
        </w:rPr>
        <w:t xml:space="preserve">Źródło: Opracowanie własne na podstawie danych Miejskiego Ośrodka Pomocy Społecznej </w:t>
      </w:r>
      <w:r>
        <w:rPr>
          <w:i/>
          <w:iCs/>
          <w:sz w:val="20"/>
          <w:szCs w:val="20"/>
        </w:rPr>
        <w:t xml:space="preserve">w </w:t>
      </w:r>
      <w:r w:rsidRPr="00AD4018">
        <w:rPr>
          <w:i/>
          <w:iCs/>
          <w:sz w:val="20"/>
          <w:szCs w:val="20"/>
        </w:rPr>
        <w:t>Jarosławiu</w:t>
      </w:r>
    </w:p>
    <w:p w14:paraId="4137D516" w14:textId="77777777" w:rsidR="000B0E0C" w:rsidRPr="00C151A3" w:rsidRDefault="000B0E0C" w:rsidP="00AD4018">
      <w:pPr>
        <w:pStyle w:val="Standard"/>
        <w:jc w:val="both"/>
        <w:rPr>
          <w:sz w:val="24"/>
          <w:szCs w:val="24"/>
        </w:rPr>
      </w:pPr>
    </w:p>
    <w:p w14:paraId="15F688EF" w14:textId="77777777" w:rsidR="000B0E0C" w:rsidRPr="00C151A3" w:rsidRDefault="000B0E0C" w:rsidP="00431A39">
      <w:pPr>
        <w:pStyle w:val="Standard"/>
        <w:spacing w:line="360" w:lineRule="auto"/>
        <w:jc w:val="both"/>
        <w:rPr>
          <w:sz w:val="24"/>
          <w:szCs w:val="24"/>
        </w:rPr>
      </w:pPr>
      <w:r>
        <w:rPr>
          <w:sz w:val="24"/>
          <w:szCs w:val="24"/>
        </w:rPr>
        <w:tab/>
        <w:t>W 2020 r.</w:t>
      </w:r>
      <w:r w:rsidRPr="00C151A3">
        <w:rPr>
          <w:sz w:val="24"/>
          <w:szCs w:val="24"/>
        </w:rPr>
        <w:t>, podobnie jak w poprzednich latach, przeważały powody trudnej sytuacji życiowej klientów pomocy społecznej, takie jak bezrobocie, niepełnosprawność oraz ciężka lub długotrwała choroba, co dowodzi, że są to przewlekłe problemy i należy przyjrzeć się możliwościom ich rozwiązania.</w:t>
      </w:r>
    </w:p>
    <w:p w14:paraId="2DEFE76E" w14:textId="77777777" w:rsidR="000B0E0C" w:rsidRPr="00AD4018" w:rsidRDefault="000B0E0C" w:rsidP="00AD4018">
      <w:pPr>
        <w:pStyle w:val="Standard"/>
        <w:jc w:val="both"/>
      </w:pPr>
    </w:p>
    <w:p w14:paraId="678E400C" w14:textId="77777777" w:rsidR="000B0E0C" w:rsidRPr="00AD4018" w:rsidRDefault="000B0E0C" w:rsidP="00AD4018">
      <w:pPr>
        <w:pStyle w:val="Akapitzlist"/>
        <w:spacing w:after="0"/>
        <w:ind w:left="0"/>
        <w:jc w:val="both"/>
        <w:rPr>
          <w:rFonts w:ascii="Times New Roman" w:hAnsi="Times New Roman" w:cs="Times New Roman"/>
        </w:rPr>
      </w:pPr>
      <w:r w:rsidRPr="00AD4018">
        <w:rPr>
          <w:rFonts w:ascii="Times New Roman" w:hAnsi="Times New Roman" w:cs="Times New Roman"/>
          <w:b/>
          <w:bCs/>
        </w:rPr>
        <w:t>Formy wsparcia udzielanego przez MOPS w okresie o</w:t>
      </w:r>
      <w:r>
        <w:rPr>
          <w:rFonts w:ascii="Times New Roman" w:hAnsi="Times New Roman" w:cs="Times New Roman"/>
          <w:b/>
          <w:bCs/>
        </w:rPr>
        <w:t>d stycznia do września 2020 r.</w:t>
      </w:r>
    </w:p>
    <w:tbl>
      <w:tblPr>
        <w:tblW w:w="5000" w:type="pct"/>
        <w:jc w:val="center"/>
        <w:tblCellMar>
          <w:left w:w="10" w:type="dxa"/>
          <w:right w:w="10" w:type="dxa"/>
        </w:tblCellMar>
        <w:tblLook w:val="00A0" w:firstRow="1" w:lastRow="0" w:firstColumn="1" w:lastColumn="0" w:noHBand="0" w:noVBand="0"/>
      </w:tblPr>
      <w:tblGrid>
        <w:gridCol w:w="4791"/>
        <w:gridCol w:w="4502"/>
      </w:tblGrid>
      <w:tr w:rsidR="000B0E0C" w:rsidRPr="00F04FAE" w14:paraId="62908593" w14:textId="77777777" w:rsidTr="00FA335A">
        <w:trPr>
          <w:jc w:val="center"/>
        </w:trPr>
        <w:tc>
          <w:tcPr>
            <w:tcW w:w="4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73C0B70" w14:textId="77777777" w:rsidR="000B0E0C" w:rsidRPr="00AD4018" w:rsidRDefault="000B0E0C" w:rsidP="00AD4018">
            <w:pPr>
              <w:pStyle w:val="Standard"/>
              <w:spacing w:line="276" w:lineRule="auto"/>
            </w:pPr>
            <w:r w:rsidRPr="00AD4018">
              <w:rPr>
                <w:b/>
                <w:bCs/>
              </w:rPr>
              <w:t>Formy pomocy</w:t>
            </w:r>
          </w:p>
        </w:tc>
        <w:tc>
          <w:tcPr>
            <w:tcW w:w="45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58FA3ED" w14:textId="77777777" w:rsidR="000B0E0C" w:rsidRPr="00AD4018" w:rsidRDefault="000B0E0C" w:rsidP="00AD4018">
            <w:pPr>
              <w:pStyle w:val="Standard"/>
              <w:spacing w:line="276" w:lineRule="auto"/>
              <w:jc w:val="center"/>
            </w:pPr>
            <w:r w:rsidRPr="00AD4018">
              <w:rPr>
                <w:b/>
                <w:bCs/>
              </w:rPr>
              <w:t xml:space="preserve">Liczba osób, którym przyznano świadczenie </w:t>
            </w:r>
            <w:r w:rsidRPr="00AD4018">
              <w:rPr>
                <w:b/>
                <w:bCs/>
              </w:rPr>
              <w:br/>
              <w:t>w okresie od 1.01.2020 do 30.09.2020</w:t>
            </w:r>
          </w:p>
        </w:tc>
      </w:tr>
      <w:tr w:rsidR="000B0E0C" w:rsidRPr="00F04FAE" w14:paraId="150F6AB9" w14:textId="77777777" w:rsidTr="00FA335A">
        <w:trPr>
          <w:jc w:val="center"/>
        </w:trPr>
        <w:tc>
          <w:tcPr>
            <w:tcW w:w="4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D61475F" w14:textId="77777777" w:rsidR="000B0E0C" w:rsidRPr="00AD4018" w:rsidRDefault="000B0E0C" w:rsidP="00AD4018">
            <w:pPr>
              <w:pStyle w:val="Standard"/>
              <w:spacing w:line="276" w:lineRule="auto"/>
            </w:pPr>
            <w:r w:rsidRPr="00AD4018">
              <w:t>pieniężna</w:t>
            </w:r>
          </w:p>
        </w:tc>
        <w:tc>
          <w:tcPr>
            <w:tcW w:w="45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7FBE1B9" w14:textId="77777777" w:rsidR="000B0E0C" w:rsidRPr="00AD4018" w:rsidRDefault="000B0E0C" w:rsidP="00AD4018">
            <w:pPr>
              <w:pStyle w:val="Standard"/>
              <w:spacing w:line="276" w:lineRule="auto"/>
              <w:jc w:val="center"/>
            </w:pPr>
            <w:r w:rsidRPr="00AD4018">
              <w:t>1 044</w:t>
            </w:r>
          </w:p>
        </w:tc>
      </w:tr>
      <w:tr w:rsidR="000B0E0C" w:rsidRPr="00F04FAE" w14:paraId="444D1DE9" w14:textId="77777777" w:rsidTr="00FA335A">
        <w:trPr>
          <w:jc w:val="center"/>
        </w:trPr>
        <w:tc>
          <w:tcPr>
            <w:tcW w:w="4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B7E0012" w14:textId="77777777" w:rsidR="000B0E0C" w:rsidRPr="00AD4018" w:rsidRDefault="000B0E0C" w:rsidP="00AD4018">
            <w:pPr>
              <w:pStyle w:val="Standard"/>
              <w:spacing w:line="276" w:lineRule="auto"/>
            </w:pPr>
            <w:r w:rsidRPr="00AD4018">
              <w:t>niepieniężna</w:t>
            </w:r>
          </w:p>
        </w:tc>
        <w:tc>
          <w:tcPr>
            <w:tcW w:w="45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BD5633D" w14:textId="77777777" w:rsidR="000B0E0C" w:rsidRPr="00AD4018" w:rsidRDefault="000B0E0C" w:rsidP="00AD4018">
            <w:pPr>
              <w:pStyle w:val="Standard"/>
              <w:spacing w:line="276" w:lineRule="auto"/>
              <w:jc w:val="center"/>
            </w:pPr>
            <w:r w:rsidRPr="00AD4018">
              <w:t>718</w:t>
            </w:r>
          </w:p>
        </w:tc>
      </w:tr>
      <w:tr w:rsidR="000B0E0C" w:rsidRPr="00F04FAE" w14:paraId="311F7D34" w14:textId="77777777" w:rsidTr="00FA335A">
        <w:trPr>
          <w:jc w:val="center"/>
        </w:trPr>
        <w:tc>
          <w:tcPr>
            <w:tcW w:w="4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D814C22" w14:textId="77777777" w:rsidR="000B0E0C" w:rsidRPr="00AD4018" w:rsidRDefault="000B0E0C" w:rsidP="00AD4018">
            <w:pPr>
              <w:pStyle w:val="Standard"/>
              <w:spacing w:line="276" w:lineRule="auto"/>
            </w:pPr>
            <w:r w:rsidRPr="00AD4018">
              <w:t>schronienie</w:t>
            </w:r>
          </w:p>
        </w:tc>
        <w:tc>
          <w:tcPr>
            <w:tcW w:w="45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452A20C" w14:textId="77777777" w:rsidR="000B0E0C" w:rsidRPr="00AD4018" w:rsidRDefault="000B0E0C" w:rsidP="00AD4018">
            <w:pPr>
              <w:pStyle w:val="Standard"/>
              <w:spacing w:line="276" w:lineRule="auto"/>
              <w:jc w:val="center"/>
            </w:pPr>
            <w:r w:rsidRPr="00AD4018">
              <w:t>23</w:t>
            </w:r>
          </w:p>
        </w:tc>
      </w:tr>
      <w:tr w:rsidR="000B0E0C" w:rsidRPr="00F04FAE" w14:paraId="720F0C7C" w14:textId="77777777" w:rsidTr="00FA335A">
        <w:trPr>
          <w:jc w:val="center"/>
        </w:trPr>
        <w:tc>
          <w:tcPr>
            <w:tcW w:w="4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012FB60" w14:textId="77777777" w:rsidR="000B0E0C" w:rsidRPr="00AD4018" w:rsidRDefault="000B0E0C" w:rsidP="00AD4018">
            <w:pPr>
              <w:pStyle w:val="Standard"/>
            </w:pPr>
            <w:r>
              <w:t xml:space="preserve">usługi opiekuńcze, </w:t>
            </w:r>
            <w:r w:rsidRPr="00AD4018">
              <w:t>w tym specjalistyczne usługi opiekuńcze</w:t>
            </w:r>
          </w:p>
        </w:tc>
        <w:tc>
          <w:tcPr>
            <w:tcW w:w="45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342504B" w14:textId="77777777" w:rsidR="000B0E0C" w:rsidRPr="00AD4018" w:rsidRDefault="000B0E0C" w:rsidP="00AD4018">
            <w:pPr>
              <w:pStyle w:val="Standard"/>
              <w:jc w:val="center"/>
            </w:pPr>
            <w:r w:rsidRPr="00AD4018">
              <w:t>40</w:t>
            </w:r>
          </w:p>
        </w:tc>
      </w:tr>
      <w:tr w:rsidR="000B0E0C" w:rsidRPr="00F04FAE" w14:paraId="1353D6EC" w14:textId="77777777" w:rsidTr="00FA335A">
        <w:trPr>
          <w:jc w:val="center"/>
        </w:trPr>
        <w:tc>
          <w:tcPr>
            <w:tcW w:w="4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65ED693" w14:textId="77777777" w:rsidR="000B0E0C" w:rsidRPr="00AD4018" w:rsidRDefault="000B0E0C" w:rsidP="00AD4018">
            <w:pPr>
              <w:pStyle w:val="Standard"/>
            </w:pPr>
            <w:r w:rsidRPr="00AD4018">
              <w:t xml:space="preserve">specjalistyczne usługi opiekuńcze dla osób </w:t>
            </w:r>
            <w:r w:rsidRPr="00AD4018">
              <w:br/>
              <w:t>z zaburzeniami psychicznymi</w:t>
            </w:r>
          </w:p>
        </w:tc>
        <w:tc>
          <w:tcPr>
            <w:tcW w:w="45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F5AA40A" w14:textId="77777777" w:rsidR="000B0E0C" w:rsidRPr="00AD4018" w:rsidRDefault="000B0E0C" w:rsidP="00AD4018">
            <w:pPr>
              <w:pStyle w:val="Standard"/>
              <w:jc w:val="center"/>
            </w:pPr>
            <w:r w:rsidRPr="00AD4018">
              <w:t>98</w:t>
            </w:r>
          </w:p>
        </w:tc>
      </w:tr>
    </w:tbl>
    <w:p w14:paraId="1268D38F" w14:textId="77777777" w:rsidR="000B0E0C" w:rsidRPr="00227890" w:rsidRDefault="000B0E0C" w:rsidP="00227890">
      <w:pPr>
        <w:pStyle w:val="Standard"/>
        <w:jc w:val="both"/>
        <w:rPr>
          <w:i/>
          <w:iCs/>
          <w:sz w:val="20"/>
          <w:szCs w:val="20"/>
        </w:rPr>
      </w:pPr>
      <w:r w:rsidRPr="00AD4018">
        <w:rPr>
          <w:i/>
          <w:iCs/>
          <w:sz w:val="20"/>
          <w:szCs w:val="20"/>
        </w:rPr>
        <w:t>Źródło: Opracowanie własne na podstawie danych Miejskiego Ośrodka Pomocy Społecznej w Jarosławiu</w:t>
      </w:r>
    </w:p>
    <w:p w14:paraId="5A88D4C9" w14:textId="77777777" w:rsidR="000B0E0C" w:rsidRDefault="000B0E0C" w:rsidP="00431A39">
      <w:pPr>
        <w:pStyle w:val="Standard"/>
        <w:spacing w:line="360" w:lineRule="auto"/>
        <w:jc w:val="both"/>
        <w:rPr>
          <w:sz w:val="24"/>
          <w:szCs w:val="24"/>
        </w:rPr>
      </w:pPr>
      <w:r>
        <w:rPr>
          <w:sz w:val="24"/>
          <w:szCs w:val="24"/>
        </w:rPr>
        <w:tab/>
        <w:t>W 2020 r., podobnie jak w poprzednim  2019 r.</w:t>
      </w:r>
      <w:r w:rsidRPr="00C151A3">
        <w:rPr>
          <w:sz w:val="24"/>
          <w:szCs w:val="24"/>
        </w:rPr>
        <w:t xml:space="preserve">, przeważa pieniężna forma pomocy, </w:t>
      </w:r>
      <w:r>
        <w:rPr>
          <w:sz w:val="24"/>
          <w:szCs w:val="24"/>
        </w:rPr>
        <w:br/>
      </w:r>
      <w:r w:rsidRPr="00C151A3">
        <w:rPr>
          <w:sz w:val="24"/>
          <w:szCs w:val="24"/>
        </w:rPr>
        <w:t>z kolei najmniejszej liczbie osób udzielono wsparcia w postaci schronienia.</w:t>
      </w:r>
    </w:p>
    <w:p w14:paraId="24E7A36B" w14:textId="77777777" w:rsidR="000B0E0C" w:rsidRPr="007B6672" w:rsidRDefault="000B0E0C" w:rsidP="00AA39EB">
      <w:pPr>
        <w:pStyle w:val="Nagwek1"/>
        <w:rPr>
          <w:rFonts w:ascii="Times New Roman" w:hAnsi="Times New Roman"/>
          <w:sz w:val="24"/>
          <w:szCs w:val="24"/>
        </w:rPr>
      </w:pPr>
      <w:bookmarkStart w:id="43" w:name="_Toc64463413"/>
      <w:r w:rsidRPr="007B6672">
        <w:rPr>
          <w:rFonts w:ascii="Times New Roman" w:hAnsi="Times New Roman"/>
          <w:sz w:val="24"/>
          <w:szCs w:val="24"/>
        </w:rPr>
        <w:t>2.10.2 Wspieranie rodziny i system pieczy zastępczej</w:t>
      </w:r>
      <w:bookmarkEnd w:id="43"/>
    </w:p>
    <w:p w14:paraId="6574FF2F" w14:textId="77777777" w:rsidR="000B0E0C" w:rsidRPr="00C151A3" w:rsidRDefault="000B0E0C" w:rsidP="00227890">
      <w:pPr>
        <w:pStyle w:val="Standard"/>
        <w:spacing w:line="360" w:lineRule="auto"/>
        <w:jc w:val="both"/>
        <w:rPr>
          <w:b/>
          <w:bCs/>
          <w:sz w:val="24"/>
          <w:szCs w:val="24"/>
        </w:rPr>
      </w:pPr>
    </w:p>
    <w:p w14:paraId="322CAD7B" w14:textId="748A843E" w:rsidR="000B0E0C" w:rsidRPr="00C151A3" w:rsidRDefault="000B0E0C" w:rsidP="00FE2AB7">
      <w:pPr>
        <w:pStyle w:val="Standard"/>
        <w:spacing w:line="360" w:lineRule="auto"/>
        <w:jc w:val="both"/>
        <w:rPr>
          <w:sz w:val="24"/>
          <w:szCs w:val="24"/>
        </w:rPr>
      </w:pPr>
      <w:r w:rsidRPr="00C151A3">
        <w:rPr>
          <w:sz w:val="24"/>
          <w:szCs w:val="24"/>
        </w:rPr>
        <w:tab/>
        <w:t xml:space="preserve">Zgodnie z ustawą o wspieraniu rodziny i systemie pieczy zastępczej </w:t>
      </w:r>
      <w:r>
        <w:rPr>
          <w:sz w:val="24"/>
          <w:szCs w:val="24"/>
        </w:rPr>
        <w:br/>
        <w:t>z 9 czerwca 2011 r.</w:t>
      </w:r>
      <w:r w:rsidRPr="00C151A3">
        <w:rPr>
          <w:sz w:val="24"/>
          <w:szCs w:val="24"/>
        </w:rPr>
        <w:t>, do zadań gmin należy delegowanie asystenta rodziny do bezpośredniej pracy z rodziną, która ma trudności na płaszc</w:t>
      </w:r>
      <w:r>
        <w:rPr>
          <w:sz w:val="24"/>
          <w:szCs w:val="24"/>
        </w:rPr>
        <w:t>zyźnie opiekuńczo-wychowawczej.</w:t>
      </w:r>
      <w:r w:rsidR="00FE2AB7">
        <w:rPr>
          <w:sz w:val="24"/>
          <w:szCs w:val="24"/>
        </w:rPr>
        <w:t xml:space="preserve"> </w:t>
      </w:r>
      <w:r w:rsidRPr="00C151A3">
        <w:rPr>
          <w:sz w:val="24"/>
          <w:szCs w:val="24"/>
        </w:rPr>
        <w:t>Wsparcie asystenta ma na celu wdrożenie prawidłowych postaw życiowych wszystkim członkom rodziny, jej ochronę przed umieszczeniem dzieci w pieczy zastępczej, podniesien</w:t>
      </w:r>
      <w:r>
        <w:rPr>
          <w:sz w:val="24"/>
          <w:szCs w:val="24"/>
        </w:rPr>
        <w:t xml:space="preserve">ie </w:t>
      </w:r>
      <w:r>
        <w:rPr>
          <w:sz w:val="24"/>
          <w:szCs w:val="24"/>
        </w:rPr>
        <w:lastRenderedPageBreak/>
        <w:t>umiejętności opiekuńczo -</w:t>
      </w:r>
      <w:r w:rsidRPr="00C151A3">
        <w:rPr>
          <w:sz w:val="24"/>
          <w:szCs w:val="24"/>
        </w:rPr>
        <w:t xml:space="preserve"> wychowawczych oraz prowadzenia gospodarstwa domowego, radzenia sobie z sytuacjami dnia codziennego. Pożądanym rezultatem powinno być odzyskanie kontroli nad życiem, usamodzielnienie się, a przede wszystkim spełnianie roli rodzica tak, by środowisko rodzinne było bezpieczne i sprzyjało rozwojowi dzieci. Osiągnięcie celów jest możliwe tylko przy czynnym udziale rodziny na każdym etapie podejmowanych działań. Czas pracy asystenta zależny</w:t>
      </w:r>
      <w:r w:rsidR="00FE2AB7">
        <w:rPr>
          <w:sz w:val="24"/>
          <w:szCs w:val="24"/>
        </w:rPr>
        <w:t xml:space="preserve"> jest</w:t>
      </w:r>
      <w:r w:rsidRPr="00C151A3">
        <w:rPr>
          <w:sz w:val="24"/>
          <w:szCs w:val="24"/>
        </w:rPr>
        <w:t xml:space="preserve"> od rytmu życia rodziny oraz jej potr</w:t>
      </w:r>
      <w:r>
        <w:rPr>
          <w:sz w:val="24"/>
          <w:szCs w:val="24"/>
        </w:rPr>
        <w:t>zeb.</w:t>
      </w:r>
    </w:p>
    <w:p w14:paraId="7708045F" w14:textId="77777777" w:rsidR="000B0E0C" w:rsidRPr="00227890" w:rsidRDefault="000B0E0C" w:rsidP="00227890">
      <w:pPr>
        <w:pStyle w:val="Standard"/>
        <w:spacing w:line="360" w:lineRule="auto"/>
        <w:ind w:firstLine="708"/>
        <w:jc w:val="both"/>
        <w:rPr>
          <w:sz w:val="24"/>
          <w:szCs w:val="24"/>
        </w:rPr>
      </w:pPr>
      <w:r w:rsidRPr="00C151A3">
        <w:rPr>
          <w:sz w:val="24"/>
          <w:szCs w:val="24"/>
        </w:rPr>
        <w:t xml:space="preserve">Miejski Ośrodek Pomocy Społecznej w Jarosławiu w 2017 </w:t>
      </w:r>
      <w:r>
        <w:rPr>
          <w:sz w:val="24"/>
          <w:szCs w:val="24"/>
        </w:rPr>
        <w:t xml:space="preserve">r. </w:t>
      </w:r>
      <w:r w:rsidRPr="00C151A3">
        <w:rPr>
          <w:sz w:val="24"/>
          <w:szCs w:val="24"/>
        </w:rPr>
        <w:t>zatrudniał 2 asystentów rodziny, którzy obejmowali wówczas wsparciem 23 rodziny (7 z nich objęto pomocą asystenta w tymże roku), w których wychowywało się 61 dzieci.</w:t>
      </w:r>
      <w:r>
        <w:rPr>
          <w:sz w:val="24"/>
          <w:szCs w:val="24"/>
        </w:rPr>
        <w:t xml:space="preserve"> W 2018 r.</w:t>
      </w:r>
      <w:r w:rsidRPr="00C151A3">
        <w:rPr>
          <w:sz w:val="24"/>
          <w:szCs w:val="24"/>
        </w:rPr>
        <w:t xml:space="preserve"> zatrudnionych było 3 asystentów, mających pod opieką 22 rodziny (9 z n</w:t>
      </w:r>
      <w:r>
        <w:rPr>
          <w:sz w:val="24"/>
          <w:szCs w:val="24"/>
        </w:rPr>
        <w:t>ich objęto wsparciem w 2018 r.</w:t>
      </w:r>
      <w:r w:rsidRPr="00C151A3">
        <w:rPr>
          <w:sz w:val="24"/>
          <w:szCs w:val="24"/>
        </w:rPr>
        <w:t xml:space="preserve">), </w:t>
      </w:r>
      <w:r>
        <w:rPr>
          <w:sz w:val="24"/>
          <w:szCs w:val="24"/>
        </w:rPr>
        <w:br/>
      </w:r>
      <w:r w:rsidRPr="00C151A3">
        <w:rPr>
          <w:sz w:val="24"/>
          <w:szCs w:val="24"/>
        </w:rPr>
        <w:t>w których wychowywało się 58 dzieci.</w:t>
      </w:r>
      <w:r>
        <w:rPr>
          <w:sz w:val="24"/>
          <w:szCs w:val="24"/>
        </w:rPr>
        <w:t xml:space="preserve"> Z kolei w 2019 r.</w:t>
      </w:r>
      <w:r w:rsidRPr="00C151A3">
        <w:rPr>
          <w:sz w:val="24"/>
          <w:szCs w:val="24"/>
        </w:rPr>
        <w:t xml:space="preserve"> tut. Ośrodek zatrudniał 2 asystentów rodziny, którzy obejmowali wsparciem 25 rodzin ( 5 z nich podjęto współpracę w tymże roku), w których wychowywało się 58 dzieci. Zgodnie z zapisami ustawy jeden asystent rodziny może obj</w:t>
      </w:r>
      <w:r>
        <w:rPr>
          <w:sz w:val="24"/>
          <w:szCs w:val="24"/>
        </w:rPr>
        <w:t>ąć wsparciem średnio 15 rodzin. W 2020 r.</w:t>
      </w:r>
      <w:r w:rsidRPr="00C151A3">
        <w:rPr>
          <w:sz w:val="24"/>
          <w:szCs w:val="24"/>
        </w:rPr>
        <w:t xml:space="preserve"> Miejski Ośrodek Pomocy Społecznej w Jarosławiu zatrudniał 2 asystentów rodziny. Do dnia 30 września 2020 r. wsparciem w tej formie zostało objętych 20 rodzin, w których wychowywało się 41 dzieci. </w:t>
      </w:r>
      <w:r>
        <w:rPr>
          <w:sz w:val="24"/>
          <w:szCs w:val="24"/>
        </w:rPr>
        <w:br/>
      </w:r>
      <w:r w:rsidRPr="00C151A3">
        <w:rPr>
          <w:sz w:val="24"/>
          <w:szCs w:val="24"/>
        </w:rPr>
        <w:t>W żadnym przypadku objęcie rodziny wsparciem asystenta nie nastąpiło na mocy postanowienia sądu.</w:t>
      </w:r>
    </w:p>
    <w:p w14:paraId="099CB5AA" w14:textId="77777777" w:rsidR="000B0E0C" w:rsidRPr="00C151A3" w:rsidRDefault="000B0E0C" w:rsidP="00227890">
      <w:pPr>
        <w:pStyle w:val="Standard"/>
        <w:spacing w:line="276" w:lineRule="auto"/>
        <w:jc w:val="both"/>
        <w:rPr>
          <w:sz w:val="24"/>
          <w:szCs w:val="24"/>
        </w:rPr>
      </w:pPr>
    </w:p>
    <w:p w14:paraId="5BF1E5B1" w14:textId="77777777" w:rsidR="000B0E0C" w:rsidRPr="00C151A3" w:rsidRDefault="000B0E0C" w:rsidP="00227890">
      <w:pPr>
        <w:pStyle w:val="Standard"/>
        <w:spacing w:line="276" w:lineRule="auto"/>
        <w:jc w:val="both"/>
        <w:rPr>
          <w:b/>
          <w:bCs/>
          <w:i/>
          <w:iCs/>
          <w:sz w:val="24"/>
          <w:szCs w:val="24"/>
        </w:rPr>
      </w:pPr>
      <w:r w:rsidRPr="00C151A3">
        <w:rPr>
          <w:b/>
          <w:bCs/>
          <w:i/>
          <w:iCs/>
          <w:sz w:val="24"/>
          <w:szCs w:val="24"/>
        </w:rPr>
        <w:t>Placówki wsparcia dziennego</w:t>
      </w:r>
    </w:p>
    <w:p w14:paraId="6A059436" w14:textId="77777777" w:rsidR="000B0E0C" w:rsidRPr="00C151A3" w:rsidRDefault="000B0E0C" w:rsidP="00227890">
      <w:pPr>
        <w:pStyle w:val="Standard"/>
        <w:spacing w:line="276" w:lineRule="auto"/>
        <w:jc w:val="both"/>
        <w:rPr>
          <w:sz w:val="24"/>
          <w:szCs w:val="24"/>
        </w:rPr>
      </w:pPr>
    </w:p>
    <w:p w14:paraId="7313BE72" w14:textId="77777777" w:rsidR="000B0E0C" w:rsidRDefault="000B0E0C" w:rsidP="00227890">
      <w:pPr>
        <w:pStyle w:val="Standard"/>
        <w:spacing w:line="360" w:lineRule="auto"/>
        <w:jc w:val="both"/>
      </w:pPr>
      <w:r w:rsidRPr="00C151A3">
        <w:rPr>
          <w:sz w:val="24"/>
          <w:szCs w:val="24"/>
        </w:rPr>
        <w:tab/>
        <w:t xml:space="preserve">Placówka wsparcia dziennego ma za zadanie współpracować z rodzicami lub opiekunami dziecka, jak również z placówkami oświatowymi i podmiotami leczniczymi. Pobyt dziecka w placówce wsparcia dziennego jest dobrowolny (z wyjątkiem sytuacji, kiedy dziecko zostało skierowane tam przez sąd) i nieodpłatny. Tego typu placówki mogą być prowadzone w formie: </w:t>
      </w:r>
      <w:r w:rsidRPr="00C151A3">
        <w:rPr>
          <w:i/>
          <w:iCs/>
          <w:sz w:val="24"/>
          <w:szCs w:val="24"/>
        </w:rPr>
        <w:t>opiekuńczej</w:t>
      </w:r>
      <w:r w:rsidRPr="00C151A3">
        <w:rPr>
          <w:sz w:val="24"/>
          <w:szCs w:val="24"/>
        </w:rPr>
        <w:t xml:space="preserve"> (koła zainteresowań, świetlice, kluby i ogniska wychowawcze) - zapewnia dziecku opiekę i wychowanie, pomoc w nauce, organizację czasu wolnego, zabawę i zajęcia sportowe oraz rozwój zainteresowań; </w:t>
      </w:r>
      <w:r w:rsidRPr="00C151A3">
        <w:rPr>
          <w:i/>
          <w:iCs/>
          <w:sz w:val="24"/>
          <w:szCs w:val="24"/>
        </w:rPr>
        <w:t>specjalistycznej</w:t>
      </w:r>
      <w:r>
        <w:rPr>
          <w:sz w:val="24"/>
          <w:szCs w:val="24"/>
        </w:rPr>
        <w:t xml:space="preserve"> -</w:t>
      </w:r>
      <w:r w:rsidRPr="00C151A3">
        <w:rPr>
          <w:sz w:val="24"/>
          <w:szCs w:val="24"/>
        </w:rPr>
        <w:t xml:space="preserve"> organizuje zajęcia socjoterapeutyczne, terapeutyczne, korekcyjne, kompensacyjne oraz logopedyczne, realizuje indywidualny program korekcyjny, program psychokorekcyjny lub psychoprofilaktyczny, w szczególności terapię pedagogiczną, psychologiczną i socjoterapię; </w:t>
      </w:r>
      <w:r w:rsidRPr="00C151A3">
        <w:rPr>
          <w:i/>
          <w:iCs/>
          <w:sz w:val="24"/>
          <w:szCs w:val="24"/>
        </w:rPr>
        <w:t>pracy podwórkowej</w:t>
      </w:r>
      <w:r w:rsidRPr="00C151A3">
        <w:rPr>
          <w:sz w:val="24"/>
          <w:szCs w:val="24"/>
        </w:rPr>
        <w:t xml:space="preserve"> - realizowanej przez wychowawcę poprzez działania animacyjne </w:t>
      </w:r>
      <w:r>
        <w:rPr>
          <w:sz w:val="24"/>
          <w:szCs w:val="24"/>
        </w:rPr>
        <w:br/>
      </w:r>
      <w:r w:rsidRPr="00C151A3">
        <w:rPr>
          <w:sz w:val="24"/>
          <w:szCs w:val="24"/>
        </w:rPr>
        <w:lastRenderedPageBreak/>
        <w:t>i socjoterapeutyczne. Na terenie miasta Jarosławia funkcję placówek wsparcia dziennego pełnią:</w:t>
      </w:r>
    </w:p>
    <w:p w14:paraId="577E0BA8" w14:textId="77777777" w:rsidR="000B0E0C" w:rsidRPr="00571509" w:rsidRDefault="000B0E0C" w:rsidP="00FA335A">
      <w:pPr>
        <w:pStyle w:val="Standard"/>
        <w:numPr>
          <w:ilvl w:val="0"/>
          <w:numId w:val="61"/>
        </w:numPr>
        <w:spacing w:line="360" w:lineRule="auto"/>
        <w:ind w:left="360"/>
        <w:jc w:val="both"/>
      </w:pPr>
      <w:r w:rsidRPr="00C151A3">
        <w:rPr>
          <w:b/>
          <w:bCs/>
          <w:color w:val="000000"/>
          <w:sz w:val="24"/>
          <w:szCs w:val="24"/>
          <w:shd w:val="clear" w:color="auto" w:fill="FFFFFF"/>
        </w:rPr>
        <w:t>Stowarzyszenie "Rodzina Kolpinga", ul. 3 Maja 49 w Jarosławiu</w:t>
      </w:r>
      <w:r w:rsidRPr="00C151A3">
        <w:rPr>
          <w:color w:val="000000"/>
          <w:sz w:val="24"/>
          <w:szCs w:val="24"/>
          <w:shd w:val="clear" w:color="auto" w:fill="FFFFFF"/>
        </w:rPr>
        <w:t xml:space="preserve"> - realizuje zadania charytatywno-społeczne na rzecz dzieci i młodzieży, osób samotnych, starszych, niepełnosprawnych oraz zadania w zakresie kulturalnym, szkoleniowym, rekreacyjno-sportowym, promocji zatrudnienia i aktywizacji zawodowej osób pozostających bez pracy oraz zadania inwestycyjne. Działania charytatywno-społeczne obejmują w szczególności pracę na rzecz dzieci i młodzieży z rodzin dysfunkcyjnych, gdzie występuje alkoholizm, ubóstwo, niewydolność wychowawcza. Główne działania to: zajęcia terapeutyczne dla dzieci i młodzieży realizowane przez pedagogów, psychologa, prowadzenie zajęć </w:t>
      </w:r>
      <w:r>
        <w:rPr>
          <w:color w:val="000000"/>
          <w:sz w:val="24"/>
          <w:szCs w:val="24"/>
          <w:shd w:val="clear" w:color="auto" w:fill="FFFFFF"/>
        </w:rPr>
        <w:br/>
      </w:r>
      <w:r w:rsidRPr="00C151A3">
        <w:rPr>
          <w:color w:val="000000"/>
          <w:sz w:val="24"/>
          <w:szCs w:val="24"/>
          <w:shd w:val="clear" w:color="auto" w:fill="FFFFFF"/>
        </w:rPr>
        <w:t xml:space="preserve">w 13 sekcjach zainteresowań, działalność profilaktyczna, wychowawcza i edukacyjna </w:t>
      </w:r>
      <w:r>
        <w:rPr>
          <w:color w:val="000000"/>
          <w:sz w:val="24"/>
          <w:szCs w:val="24"/>
          <w:shd w:val="clear" w:color="auto" w:fill="FFFFFF"/>
        </w:rPr>
        <w:br/>
      </w:r>
      <w:r w:rsidRPr="00C151A3">
        <w:rPr>
          <w:color w:val="000000"/>
          <w:sz w:val="24"/>
          <w:szCs w:val="24"/>
          <w:shd w:val="clear" w:color="auto" w:fill="FFFFFF"/>
        </w:rPr>
        <w:t xml:space="preserve">w kawiarence, dożywianie dzieci i młodzieży, prowadzenie informacyjnego punktu doradczego, warsztaty dla rodziców oraz wolontariuszy, spotkania ze specjalistami, wyjazdy integracyjne dla dzieci i młodzieży razem z rodzicami, organizowanie imprez kulturalnych i sportowych, spotkań ze znanymi ludźmi, szkolenia i konferencje, organizowanie comiesięcznych spotkań personelu świetlicy. Prowadzenie świetlicy </w:t>
      </w:r>
      <w:r>
        <w:rPr>
          <w:color w:val="000000"/>
          <w:sz w:val="24"/>
          <w:szCs w:val="24"/>
          <w:shd w:val="clear" w:color="auto" w:fill="FFFFFF"/>
        </w:rPr>
        <w:br/>
      </w:r>
      <w:r w:rsidRPr="00C151A3">
        <w:rPr>
          <w:color w:val="000000"/>
          <w:sz w:val="24"/>
          <w:szCs w:val="24"/>
          <w:shd w:val="clear" w:color="auto" w:fill="FFFFFF"/>
        </w:rPr>
        <w:t xml:space="preserve">o takim zakresie działania ma na celu włączenie i uczestnictwo tych grup społecznych </w:t>
      </w:r>
      <w:r>
        <w:rPr>
          <w:color w:val="000000"/>
          <w:sz w:val="24"/>
          <w:szCs w:val="24"/>
          <w:shd w:val="clear" w:color="auto" w:fill="FFFFFF"/>
        </w:rPr>
        <w:br/>
      </w:r>
      <w:r w:rsidRPr="00C151A3">
        <w:rPr>
          <w:color w:val="000000"/>
          <w:sz w:val="24"/>
          <w:szCs w:val="24"/>
          <w:shd w:val="clear" w:color="auto" w:fill="FFFFFF"/>
        </w:rPr>
        <w:t xml:space="preserve">w różnych formach aktywności, zmierza do polepszenia ich sytuacji, wypracowuje pewną strategię niesienia pomocy dzieciom i młodzieży zagrożonych pozostawieniem </w:t>
      </w:r>
      <w:r>
        <w:rPr>
          <w:color w:val="000000"/>
          <w:sz w:val="24"/>
          <w:szCs w:val="24"/>
          <w:shd w:val="clear" w:color="auto" w:fill="FFFFFF"/>
        </w:rPr>
        <w:br/>
      </w:r>
      <w:r w:rsidRPr="00C151A3">
        <w:rPr>
          <w:color w:val="000000"/>
          <w:sz w:val="24"/>
          <w:szCs w:val="24"/>
          <w:shd w:val="clear" w:color="auto" w:fill="FFFFFF"/>
        </w:rPr>
        <w:t>na marginesie życia społecznego.</w:t>
      </w:r>
    </w:p>
    <w:p w14:paraId="128D86F6" w14:textId="77777777" w:rsidR="000B0E0C" w:rsidRPr="00571509" w:rsidRDefault="000B0E0C" w:rsidP="00FA335A">
      <w:pPr>
        <w:pStyle w:val="Standard"/>
        <w:numPr>
          <w:ilvl w:val="0"/>
          <w:numId w:val="61"/>
        </w:numPr>
        <w:spacing w:line="360" w:lineRule="auto"/>
        <w:ind w:left="360"/>
        <w:jc w:val="both"/>
      </w:pPr>
      <w:r w:rsidRPr="00227890">
        <w:rPr>
          <w:b/>
          <w:bCs/>
          <w:color w:val="000000"/>
          <w:sz w:val="24"/>
          <w:szCs w:val="24"/>
          <w:shd w:val="clear" w:color="auto" w:fill="FFFFFF"/>
        </w:rPr>
        <w:t xml:space="preserve">Środowiskowe Ognisko Wychowawcze Towarzystwa Przyjaciół Dzieci </w:t>
      </w:r>
      <w:r>
        <w:rPr>
          <w:b/>
          <w:bCs/>
          <w:color w:val="000000"/>
          <w:sz w:val="24"/>
          <w:szCs w:val="24"/>
          <w:shd w:val="clear" w:color="auto" w:fill="FFFFFF"/>
        </w:rPr>
        <w:t xml:space="preserve">w Jarosławiu, </w:t>
      </w:r>
      <w:r w:rsidRPr="00227890">
        <w:rPr>
          <w:b/>
          <w:bCs/>
          <w:color w:val="000000"/>
          <w:sz w:val="24"/>
          <w:szCs w:val="24"/>
          <w:shd w:val="clear" w:color="auto" w:fill="FFFFFF"/>
        </w:rPr>
        <w:t>os. Jagiellonów 1 w Jarosławiu</w:t>
      </w:r>
      <w:r w:rsidRPr="00227890">
        <w:rPr>
          <w:color w:val="000000"/>
          <w:sz w:val="24"/>
          <w:szCs w:val="24"/>
          <w:shd w:val="clear" w:color="auto" w:fill="FFFFFF"/>
        </w:rPr>
        <w:t xml:space="preserve"> - tworzy społeczny ruch na rzecz pomocy dzieciom </w:t>
      </w:r>
      <w:r>
        <w:rPr>
          <w:color w:val="000000"/>
          <w:sz w:val="24"/>
          <w:szCs w:val="24"/>
          <w:shd w:val="clear" w:color="auto" w:fill="FFFFFF"/>
        </w:rPr>
        <w:br/>
      </w:r>
      <w:r w:rsidRPr="00227890">
        <w:rPr>
          <w:color w:val="000000"/>
          <w:sz w:val="24"/>
          <w:szCs w:val="24"/>
          <w:shd w:val="clear" w:color="auto" w:fill="FFFFFF"/>
        </w:rPr>
        <w:t xml:space="preserve">i rodzicom, którego celem jest troska o prawa, jakość warunków życia, wychowania </w:t>
      </w:r>
      <w:r>
        <w:rPr>
          <w:color w:val="000000"/>
          <w:sz w:val="24"/>
          <w:szCs w:val="24"/>
          <w:shd w:val="clear" w:color="auto" w:fill="FFFFFF"/>
        </w:rPr>
        <w:br/>
      </w:r>
      <w:r w:rsidRPr="00227890">
        <w:rPr>
          <w:color w:val="000000"/>
          <w:sz w:val="24"/>
          <w:szCs w:val="24"/>
          <w:shd w:val="clear" w:color="auto" w:fill="FFFFFF"/>
        </w:rPr>
        <w:t xml:space="preserve">i edukacji dziecka, jego wszechstronny rozwój, zdrowie, bezpieczeństwo, podmiotowość, godność i równość szans życiowych. Tworzy społeczny ruch na rzecz pomocy dzieciom </w:t>
      </w:r>
      <w:r>
        <w:rPr>
          <w:color w:val="000000"/>
          <w:sz w:val="24"/>
          <w:szCs w:val="24"/>
          <w:shd w:val="clear" w:color="auto" w:fill="FFFFFF"/>
        </w:rPr>
        <w:br/>
      </w:r>
      <w:r w:rsidRPr="00227890">
        <w:rPr>
          <w:color w:val="000000"/>
          <w:sz w:val="24"/>
          <w:szCs w:val="24"/>
          <w:shd w:val="clear" w:color="auto" w:fill="FFFFFF"/>
        </w:rPr>
        <w:t>i rodz</w:t>
      </w:r>
      <w:r>
        <w:rPr>
          <w:color w:val="000000"/>
          <w:sz w:val="24"/>
          <w:szCs w:val="24"/>
          <w:shd w:val="clear" w:color="auto" w:fill="FFFFFF"/>
        </w:rPr>
        <w:t>icom, którego celem jest troska</w:t>
      </w:r>
      <w:r w:rsidRPr="00227890">
        <w:rPr>
          <w:color w:val="000000"/>
          <w:sz w:val="24"/>
          <w:szCs w:val="24"/>
          <w:shd w:val="clear" w:color="auto" w:fill="FFFFFF"/>
        </w:rPr>
        <w:t xml:space="preserve"> o prawa, jakość warunków życia, wychowania </w:t>
      </w:r>
      <w:r>
        <w:rPr>
          <w:color w:val="000000"/>
          <w:sz w:val="24"/>
          <w:szCs w:val="24"/>
          <w:shd w:val="clear" w:color="auto" w:fill="FFFFFF"/>
        </w:rPr>
        <w:br/>
      </w:r>
      <w:r w:rsidRPr="00227890">
        <w:rPr>
          <w:color w:val="000000"/>
          <w:sz w:val="24"/>
          <w:szCs w:val="24"/>
          <w:shd w:val="clear" w:color="auto" w:fill="FFFFFF"/>
        </w:rPr>
        <w:t>i edukacji dziecka, jego wszechstronny rozwój, zdrowie, bezpieczeństwo, podmiotowość, god</w:t>
      </w:r>
      <w:r>
        <w:rPr>
          <w:color w:val="000000"/>
          <w:sz w:val="24"/>
          <w:szCs w:val="24"/>
          <w:shd w:val="clear" w:color="auto" w:fill="FFFFFF"/>
        </w:rPr>
        <w:t>ność i równość szans życiowych.</w:t>
      </w:r>
      <w:r w:rsidRPr="00227890">
        <w:rPr>
          <w:color w:val="000000"/>
          <w:sz w:val="24"/>
          <w:szCs w:val="24"/>
          <w:shd w:val="clear" w:color="auto" w:fill="FFFFFF"/>
        </w:rPr>
        <w:t xml:space="preserve"> Cele Towarzystwa obejmują działalność pożytku publicznego w sferze zadań publicznych w zakresie: działalności na rzecz rodziny, macierzyństwa, rodzicielstwa, upowszechniania i ochrony praw dziecka, pomocy społecznej kierowanej do rodzin i osób wychowujących dzieci będących w trudnej sytuacji życiowej, wspierania rodziny i systemy pieczy zastępczej, nauki, edukacji, oświaty i wychowania dzieci i młodzieży, wypoczynku dzieci i młodzieży oraz ich opiekunów, wspierania i upowszechniania kultury fizycznej, sportu, turystyki </w:t>
      </w:r>
      <w:r>
        <w:rPr>
          <w:color w:val="000000"/>
          <w:sz w:val="24"/>
          <w:szCs w:val="24"/>
          <w:shd w:val="clear" w:color="auto" w:fill="FFFFFF"/>
        </w:rPr>
        <w:br/>
      </w:r>
      <w:r w:rsidRPr="00227890">
        <w:rPr>
          <w:color w:val="000000"/>
          <w:sz w:val="24"/>
          <w:szCs w:val="24"/>
          <w:shd w:val="clear" w:color="auto" w:fill="FFFFFF"/>
        </w:rPr>
        <w:lastRenderedPageBreak/>
        <w:t xml:space="preserve">i krajoznawstwa, ochrony i promocji zdrowia, działalności na rzecz osób niepełnosprawnych i przewlekle chorych, upowszechniania i ochrony wolności i praw człowieka, swobód obywatelskich oraz działań wspierających rozwój demokracji, upowszechniania i ochrony praw konsumentów, podtrzymywania i upowszechniania tradycji narodowej, pielęgnowania polskości, oraz rozwoju świadomości narodowej, obywatelskiej i kulturowej, kultury, sztuki, ochrony dóbr kulturalnych i dziedzictwa narodowego, ekologii i ochrony zwierząt oraz dziedzictwa przyrodniczego, działalności charytatywnej, pomocy ofiarom katastrof, klęsk żywiołowych, konfliktów zbrojnych </w:t>
      </w:r>
      <w:r>
        <w:rPr>
          <w:color w:val="000000"/>
          <w:sz w:val="24"/>
          <w:szCs w:val="24"/>
          <w:shd w:val="clear" w:color="auto" w:fill="FFFFFF"/>
        </w:rPr>
        <w:br/>
      </w:r>
      <w:r w:rsidRPr="00227890">
        <w:rPr>
          <w:color w:val="000000"/>
          <w:sz w:val="24"/>
          <w:szCs w:val="24"/>
          <w:shd w:val="clear" w:color="auto" w:fill="FFFFFF"/>
        </w:rPr>
        <w:t>w kraju i za granicą, działalności na rzecz równych praw kobiet i mężczyzn, działalności wspomagającej rozwój wspólnot</w:t>
      </w:r>
      <w:r>
        <w:rPr>
          <w:color w:val="000000"/>
          <w:sz w:val="24"/>
          <w:szCs w:val="24"/>
          <w:shd w:val="clear" w:color="auto" w:fill="FFFFFF"/>
        </w:rPr>
        <w:t xml:space="preserve"> </w:t>
      </w:r>
      <w:r w:rsidRPr="00227890">
        <w:rPr>
          <w:color w:val="000000"/>
          <w:sz w:val="24"/>
          <w:szCs w:val="24"/>
          <w:shd w:val="clear" w:color="auto" w:fill="FFFFFF"/>
        </w:rPr>
        <w:t>i społeczności lokalnych, wspomagającej rozwój gospodarczy,</w:t>
      </w:r>
      <w:r>
        <w:rPr>
          <w:color w:val="000000"/>
          <w:sz w:val="24"/>
          <w:szCs w:val="24"/>
          <w:shd w:val="clear" w:color="auto" w:fill="FFFFFF"/>
        </w:rPr>
        <w:t xml:space="preserve"> </w:t>
      </w:r>
      <w:r w:rsidRPr="00227890">
        <w:rPr>
          <w:color w:val="000000"/>
          <w:sz w:val="24"/>
          <w:szCs w:val="24"/>
          <w:shd w:val="clear" w:color="auto" w:fill="FFFFFF"/>
        </w:rPr>
        <w:t>w tym rozwój przedsiębiorczości, działalności na rzecz mniejszości narodowych i etnicznych oraz języka regionalnego, promocji</w:t>
      </w:r>
      <w:r>
        <w:rPr>
          <w:color w:val="000000"/>
          <w:sz w:val="24"/>
          <w:szCs w:val="24"/>
          <w:shd w:val="clear" w:color="auto" w:fill="FFFFFF"/>
        </w:rPr>
        <w:t xml:space="preserve"> </w:t>
      </w:r>
      <w:r w:rsidRPr="00227890">
        <w:rPr>
          <w:color w:val="000000"/>
          <w:sz w:val="24"/>
          <w:szCs w:val="24"/>
          <w:shd w:val="clear" w:color="auto" w:fill="FFFFFF"/>
        </w:rPr>
        <w:t xml:space="preserve">i organizacji wolontariatu, przeciwdziałania uzależnieniom i patologiom społecznym, bezpieczeństwa dzieci </w:t>
      </w:r>
      <w:r>
        <w:rPr>
          <w:color w:val="000000"/>
          <w:sz w:val="24"/>
          <w:szCs w:val="24"/>
          <w:shd w:val="clear" w:color="auto" w:fill="FFFFFF"/>
        </w:rPr>
        <w:br/>
      </w:r>
      <w:r w:rsidRPr="00227890">
        <w:rPr>
          <w:color w:val="000000"/>
          <w:sz w:val="24"/>
          <w:szCs w:val="24"/>
          <w:shd w:val="clear" w:color="auto" w:fill="FFFFFF"/>
        </w:rPr>
        <w:t>i młodzieży, pomocy Polonii i Polakom za granicą, promocji Rzeczypospolitej Polskiej za granicą, działalności na rzecz integracji europejskiej oraz rozwijania kontakt</w:t>
      </w:r>
      <w:r>
        <w:rPr>
          <w:color w:val="000000"/>
          <w:sz w:val="24"/>
          <w:szCs w:val="24"/>
          <w:shd w:val="clear" w:color="auto" w:fill="FFFFFF"/>
        </w:rPr>
        <w:t xml:space="preserve">ów </w:t>
      </w:r>
      <w:r>
        <w:rPr>
          <w:color w:val="000000"/>
          <w:sz w:val="24"/>
          <w:szCs w:val="24"/>
          <w:shd w:val="clear" w:color="auto" w:fill="FFFFFF"/>
        </w:rPr>
        <w:br/>
      </w:r>
      <w:r w:rsidRPr="00227890">
        <w:rPr>
          <w:color w:val="000000"/>
          <w:sz w:val="24"/>
          <w:szCs w:val="24"/>
          <w:shd w:val="clear" w:color="auto" w:fill="FFFFFF"/>
        </w:rPr>
        <w:t>i współpracy między społeczeństwami, działalności na rzecz innych organizacji pozarządowych w zakresie zgodnym z zadaniami Towarzystwa.</w:t>
      </w:r>
    </w:p>
    <w:p w14:paraId="60EADB7F" w14:textId="77777777" w:rsidR="000B0E0C" w:rsidRDefault="000B0E0C" w:rsidP="00FA335A">
      <w:pPr>
        <w:pStyle w:val="Standard"/>
        <w:numPr>
          <w:ilvl w:val="0"/>
          <w:numId w:val="61"/>
        </w:numPr>
        <w:spacing w:line="360" w:lineRule="auto"/>
        <w:ind w:left="360"/>
        <w:jc w:val="both"/>
      </w:pPr>
      <w:r w:rsidRPr="00227890">
        <w:rPr>
          <w:b/>
          <w:bCs/>
          <w:color w:val="000000"/>
          <w:sz w:val="24"/>
          <w:szCs w:val="24"/>
          <w:shd w:val="clear" w:color="auto" w:fill="FFFFFF"/>
        </w:rPr>
        <w:t>Stowarzyszenie Kulturalno-Wychowawcze im. Ks. Piotra Skargi w Jarosławiu, Plac ks. Piotra Skargi 2 w Jarosławiu</w:t>
      </w:r>
      <w:r w:rsidRPr="00227890">
        <w:rPr>
          <w:color w:val="000000"/>
          <w:sz w:val="24"/>
          <w:szCs w:val="24"/>
          <w:shd w:val="clear" w:color="auto" w:fill="FFFFFF"/>
        </w:rPr>
        <w:t xml:space="preserve"> - realizuje swoje zadania społeczno-socjalne na rzecz dzieci i młodzieży, ich rodzin, osób niepełnosprawnych, wykonuje zadania w zakresie kulturalnym, szkoleniowym, rekreacyjno-sportowym oraz przedsięwzięcia inwestycyjne. Działania opiekuńcze, wychowawczo-edukacyjne i profilaktyczno-terapeutyczne podejmowane są dla dobra dzieci i młodzieży z rodzin ubogich, dysfunkcyjnych, niewydolnych wychowawczo, narażonych na przemoc i agresję, zagrożonych patologiami i wykluczeniem społecznym. Działania te mają na celu wspomaganie wymienionych podopiecznych tak, aby prawidłowo kształtować ich postawy psychospołeczne </w:t>
      </w:r>
      <w:r>
        <w:rPr>
          <w:color w:val="000000"/>
          <w:sz w:val="24"/>
          <w:szCs w:val="24"/>
          <w:shd w:val="clear" w:color="auto" w:fill="FFFFFF"/>
        </w:rPr>
        <w:br/>
      </w:r>
      <w:r w:rsidRPr="00227890">
        <w:rPr>
          <w:color w:val="000000"/>
          <w:sz w:val="24"/>
          <w:szCs w:val="24"/>
          <w:shd w:val="clear" w:color="auto" w:fill="FFFFFF"/>
        </w:rPr>
        <w:t xml:space="preserve">oraz umożliwiać im zdobywanie pozytywnych doświadczeń życiowych, niezbędnych </w:t>
      </w:r>
      <w:r>
        <w:rPr>
          <w:color w:val="000000"/>
          <w:sz w:val="24"/>
          <w:szCs w:val="24"/>
          <w:shd w:val="clear" w:color="auto" w:fill="FFFFFF"/>
        </w:rPr>
        <w:br/>
      </w:r>
      <w:r w:rsidRPr="00227890">
        <w:rPr>
          <w:color w:val="000000"/>
          <w:sz w:val="24"/>
          <w:szCs w:val="24"/>
          <w:shd w:val="clear" w:color="auto" w:fill="FFFFFF"/>
        </w:rPr>
        <w:t>do swobodn</w:t>
      </w:r>
      <w:r>
        <w:rPr>
          <w:color w:val="000000"/>
          <w:sz w:val="24"/>
          <w:szCs w:val="24"/>
          <w:shd w:val="clear" w:color="auto" w:fill="FFFFFF"/>
        </w:rPr>
        <w:t xml:space="preserve">ego funkcjonowania społecznego. </w:t>
      </w:r>
      <w:r w:rsidRPr="00227890">
        <w:rPr>
          <w:color w:val="000000"/>
          <w:sz w:val="24"/>
          <w:szCs w:val="24"/>
          <w:shd w:val="clear" w:color="auto" w:fill="FFFFFF"/>
        </w:rPr>
        <w:t>Celem placówki jest wszechstronne wyc</w:t>
      </w:r>
      <w:r>
        <w:rPr>
          <w:color w:val="000000"/>
          <w:sz w:val="24"/>
          <w:szCs w:val="24"/>
          <w:shd w:val="clear" w:color="auto" w:fill="FFFFFF"/>
        </w:rPr>
        <w:t xml:space="preserve">howanie i tworzenie właściwych </w:t>
      </w:r>
      <w:r w:rsidRPr="00227890">
        <w:rPr>
          <w:color w:val="000000"/>
          <w:sz w:val="24"/>
          <w:szCs w:val="24"/>
          <w:shd w:val="clear" w:color="auto" w:fill="FFFFFF"/>
        </w:rPr>
        <w:t xml:space="preserve">dla prawidłowego rozwoju wychowanków warunków opiekuńczo-wychowawczych, religijnych, zdrowotnych i materialnych, </w:t>
      </w:r>
      <w:r>
        <w:rPr>
          <w:color w:val="000000"/>
          <w:sz w:val="24"/>
          <w:szCs w:val="24"/>
          <w:shd w:val="clear" w:color="auto" w:fill="FFFFFF"/>
        </w:rPr>
        <w:br/>
      </w:r>
      <w:r w:rsidRPr="00227890">
        <w:rPr>
          <w:color w:val="000000"/>
          <w:sz w:val="24"/>
          <w:szCs w:val="24"/>
          <w:shd w:val="clear" w:color="auto" w:fill="FFFFFF"/>
        </w:rPr>
        <w:t xml:space="preserve">a w szczególności: zapewnienie dzieciom i młodzieży opieki po zajęciach szkolnych, tworzenie warunków do nauki własnej i udzielanie pomocy w nauce oraz w pokonywaniu trudności szkolnych, rozwijanie zainteresowań i uzdolnień wychowanków </w:t>
      </w:r>
      <w:r>
        <w:rPr>
          <w:color w:val="000000"/>
          <w:sz w:val="24"/>
          <w:szCs w:val="24"/>
          <w:shd w:val="clear" w:color="auto" w:fill="FFFFFF"/>
        </w:rPr>
        <w:br/>
      </w:r>
      <w:r w:rsidRPr="00227890">
        <w:rPr>
          <w:color w:val="000000"/>
          <w:sz w:val="24"/>
          <w:szCs w:val="24"/>
          <w:shd w:val="clear" w:color="auto" w:fill="FFFFFF"/>
        </w:rPr>
        <w:t xml:space="preserve">i organizowanie zajęć w tym zakresie, stwarzanie optymalnych warunków do ich </w:t>
      </w:r>
      <w:r w:rsidRPr="00227890">
        <w:rPr>
          <w:color w:val="000000"/>
          <w:sz w:val="24"/>
          <w:szCs w:val="24"/>
          <w:shd w:val="clear" w:color="auto" w:fill="FFFFFF"/>
        </w:rPr>
        <w:lastRenderedPageBreak/>
        <w:t>wszechstronnego rozwoju i kształtowania osobowości, kształtowanie nawyków kultury życia codziennego, łagodzenie niedostatków wychowawczych w rodzinie, eliminowanie zaburzeń wychowania oraz wdrażanie do pożytecznego organizowania sobie czasu wolnego poprzez wyrabianie nawyków kulturalnej rozrywki, sportu i zabawy.</w:t>
      </w:r>
    </w:p>
    <w:p w14:paraId="1732BF97" w14:textId="77777777" w:rsidR="000B0E0C" w:rsidRDefault="000B0E0C" w:rsidP="00FA335A">
      <w:pPr>
        <w:pStyle w:val="Standard"/>
        <w:numPr>
          <w:ilvl w:val="0"/>
          <w:numId w:val="61"/>
        </w:numPr>
        <w:spacing w:line="360" w:lineRule="auto"/>
        <w:ind w:left="360"/>
        <w:jc w:val="both"/>
      </w:pPr>
      <w:r>
        <w:rPr>
          <w:b/>
          <w:bCs/>
          <w:color w:val="000000"/>
          <w:sz w:val="24"/>
          <w:szCs w:val="24"/>
          <w:shd w:val="clear" w:color="auto" w:fill="FFFFFF"/>
        </w:rPr>
        <w:t>Stowarzyszenie „Nowa Kultura” -</w:t>
      </w:r>
      <w:r w:rsidRPr="00227890">
        <w:rPr>
          <w:color w:val="000000"/>
          <w:sz w:val="24"/>
          <w:szCs w:val="24"/>
          <w:shd w:val="clear" w:color="auto" w:fill="FFFFFF"/>
        </w:rPr>
        <w:t xml:space="preserve"> prowadzi całoroczną świetlicę środowiskową </w:t>
      </w:r>
      <w:r>
        <w:rPr>
          <w:color w:val="000000"/>
          <w:sz w:val="24"/>
          <w:szCs w:val="24"/>
          <w:shd w:val="clear" w:color="auto" w:fill="FFFFFF"/>
        </w:rPr>
        <w:br/>
      </w:r>
      <w:r w:rsidRPr="00227890">
        <w:rPr>
          <w:color w:val="000000"/>
          <w:sz w:val="24"/>
          <w:szCs w:val="24"/>
          <w:shd w:val="clear" w:color="auto" w:fill="FFFFFF"/>
        </w:rPr>
        <w:t>z programem profilaktyki alkoholowej dla dzieci i młodzieży z terenu miasta Jarosławia z rejonu Dzielnicy nr 2.</w:t>
      </w:r>
    </w:p>
    <w:p w14:paraId="686999B3" w14:textId="77777777" w:rsidR="000B0E0C" w:rsidRPr="00845F3F" w:rsidRDefault="000B0E0C" w:rsidP="00FA335A">
      <w:pPr>
        <w:pStyle w:val="Standard"/>
        <w:numPr>
          <w:ilvl w:val="0"/>
          <w:numId w:val="61"/>
        </w:numPr>
        <w:spacing w:line="360" w:lineRule="auto"/>
        <w:ind w:left="360"/>
        <w:jc w:val="both"/>
      </w:pPr>
      <w:r w:rsidRPr="00845F3F">
        <w:rPr>
          <w:b/>
          <w:bCs/>
          <w:color w:val="000000"/>
          <w:sz w:val="24"/>
          <w:szCs w:val="24"/>
          <w:shd w:val="clear" w:color="auto" w:fill="FFFFFF"/>
        </w:rPr>
        <w:t>Parafia Rzymskokato</w:t>
      </w:r>
      <w:r>
        <w:rPr>
          <w:b/>
          <w:bCs/>
          <w:color w:val="000000"/>
          <w:sz w:val="24"/>
          <w:szCs w:val="24"/>
          <w:shd w:val="clear" w:color="auto" w:fill="FFFFFF"/>
        </w:rPr>
        <w:t>licka p.w. M.B. OO Dominikanów -</w:t>
      </w:r>
      <w:r w:rsidRPr="00845F3F">
        <w:rPr>
          <w:b/>
          <w:bCs/>
          <w:color w:val="000000"/>
          <w:sz w:val="24"/>
          <w:szCs w:val="24"/>
          <w:shd w:val="clear" w:color="auto" w:fill="FFFFFF"/>
        </w:rPr>
        <w:t xml:space="preserve"> </w:t>
      </w:r>
      <w:r w:rsidRPr="00845F3F">
        <w:rPr>
          <w:color w:val="000000"/>
          <w:sz w:val="24"/>
          <w:szCs w:val="24"/>
          <w:shd w:val="clear" w:color="auto" w:fill="FFFFFF"/>
        </w:rPr>
        <w:t>prowadzi działalność poprzez promocję dojrzałych postaw proabstynenckich i zdrowego stylu życia jako organizację czasu wolnego w ramach duszpasterstwa młodzieży.</w:t>
      </w:r>
    </w:p>
    <w:p w14:paraId="363A4B29" w14:textId="77777777" w:rsidR="000B0E0C" w:rsidRPr="00C151A3" w:rsidRDefault="000B0E0C" w:rsidP="00845F3F">
      <w:pPr>
        <w:pStyle w:val="Standard"/>
        <w:spacing w:line="276" w:lineRule="auto"/>
        <w:ind w:left="360"/>
        <w:jc w:val="both"/>
        <w:rPr>
          <w:b/>
          <w:bCs/>
          <w:color w:val="000000"/>
          <w:sz w:val="24"/>
          <w:szCs w:val="24"/>
          <w:shd w:val="clear" w:color="auto" w:fill="FFFFFF"/>
        </w:rPr>
      </w:pPr>
    </w:p>
    <w:p w14:paraId="75622348" w14:textId="77777777" w:rsidR="000B0E0C" w:rsidRPr="00C151A3" w:rsidRDefault="000B0E0C" w:rsidP="00845F3F">
      <w:pPr>
        <w:pStyle w:val="Standard"/>
        <w:spacing w:line="276" w:lineRule="auto"/>
        <w:jc w:val="both"/>
        <w:rPr>
          <w:b/>
          <w:bCs/>
          <w:i/>
          <w:iCs/>
          <w:sz w:val="24"/>
          <w:szCs w:val="24"/>
        </w:rPr>
      </w:pPr>
      <w:r w:rsidRPr="00C151A3">
        <w:rPr>
          <w:b/>
          <w:bCs/>
          <w:i/>
          <w:iCs/>
          <w:sz w:val="24"/>
          <w:szCs w:val="24"/>
        </w:rPr>
        <w:t>Dziecko pozbawione opieki rodziny i usamodzielniane</w:t>
      </w:r>
    </w:p>
    <w:p w14:paraId="50F0749F" w14:textId="77777777" w:rsidR="000B0E0C" w:rsidRPr="00C151A3" w:rsidRDefault="000B0E0C" w:rsidP="00845F3F">
      <w:pPr>
        <w:pStyle w:val="Standard"/>
        <w:spacing w:line="276" w:lineRule="auto"/>
        <w:jc w:val="both"/>
        <w:rPr>
          <w:b/>
          <w:bCs/>
          <w:sz w:val="24"/>
          <w:szCs w:val="24"/>
        </w:rPr>
      </w:pPr>
    </w:p>
    <w:p w14:paraId="33B6CE28" w14:textId="77777777" w:rsidR="000B0E0C" w:rsidRDefault="000B0E0C" w:rsidP="00431A39">
      <w:pPr>
        <w:pStyle w:val="Standard"/>
        <w:spacing w:line="360" w:lineRule="auto"/>
        <w:ind w:firstLine="709"/>
        <w:jc w:val="both"/>
        <w:rPr>
          <w:sz w:val="24"/>
          <w:szCs w:val="24"/>
        </w:rPr>
      </w:pPr>
      <w:r w:rsidRPr="00C151A3">
        <w:rPr>
          <w:sz w:val="24"/>
          <w:szCs w:val="24"/>
        </w:rPr>
        <w:t xml:space="preserve">Dzieciom pozbawionym opieki rodzicielskiej (częściowo lub całościowo) zapewnia się opiekę, wsparcie i wychowanie w rodzinie zastępczej lub placówce opiekuńczo-wychowawczej. Przyjęcie dziecka do rodzinnej pieczy zastępczej nie wyklucza dalszego utrzymywania więzi z jego rodziną biologiczną. Pełnienie funkcji rodziny zastępczej ustaje, kiedy dziecko osiąga pełnoletność, wychowankowie mają też możliwość pozostania </w:t>
      </w:r>
      <w:r>
        <w:rPr>
          <w:sz w:val="24"/>
          <w:szCs w:val="24"/>
        </w:rPr>
        <w:br/>
      </w:r>
      <w:r w:rsidRPr="00C151A3">
        <w:rPr>
          <w:sz w:val="24"/>
          <w:szCs w:val="24"/>
        </w:rPr>
        <w:t xml:space="preserve">w rodzinie pod warunkiem kontynuowania nauki, jednak nie dłużej niż do ukończenia </w:t>
      </w:r>
      <w:r>
        <w:rPr>
          <w:sz w:val="24"/>
          <w:szCs w:val="24"/>
        </w:rPr>
        <w:br/>
      </w:r>
      <w:r w:rsidRPr="00C151A3">
        <w:rPr>
          <w:sz w:val="24"/>
          <w:szCs w:val="24"/>
        </w:rPr>
        <w:t>25 roku życia.</w:t>
      </w:r>
      <w:r>
        <w:rPr>
          <w:sz w:val="24"/>
          <w:szCs w:val="24"/>
        </w:rPr>
        <w:t xml:space="preserve"> </w:t>
      </w:r>
    </w:p>
    <w:p w14:paraId="070F9892" w14:textId="77777777" w:rsidR="000B0E0C" w:rsidRPr="00845F3F" w:rsidRDefault="000B0E0C" w:rsidP="00845F3F">
      <w:pPr>
        <w:pStyle w:val="Standard"/>
        <w:spacing w:line="360" w:lineRule="auto"/>
        <w:ind w:firstLine="709"/>
        <w:jc w:val="both"/>
        <w:rPr>
          <w:sz w:val="24"/>
          <w:szCs w:val="24"/>
        </w:rPr>
      </w:pPr>
      <w:r w:rsidRPr="00C151A3">
        <w:rPr>
          <w:sz w:val="24"/>
          <w:szCs w:val="24"/>
        </w:rPr>
        <w:t>System pieczy zastępczej to zespół osób, instytucji i działań, które mają na celu zapewnienie czasowej opieki i wychowania dzieciom w przypadkach niemożności sprawowania opieki i wychowania przez rodziców. Jednostkami organizacyjnymi wspierania rodziny i systemu pieczy zastępczej są jednostki organizacyjne jednostek samorządu terytorialnego, wykonujące zadania w zakresie wspierania rodziny i systemu pieczy zastępczej, placówki wsparcia dziennego, organizatorzy rodzinnej pieczy zastępczej, placówki opiekuńczo-wychowawcze, regionalne placówki opiekuńczo-terapeutyczne, interwencyjne ośrodki preadopcyjne, ośrodki adopcyjne oraz podmioty, którym zlecono realizację zadań</w:t>
      </w:r>
      <w:r>
        <w:rPr>
          <w:sz w:val="24"/>
          <w:szCs w:val="24"/>
        </w:rPr>
        <w:t xml:space="preserve"> </w:t>
      </w:r>
      <w:r w:rsidRPr="00C151A3">
        <w:rPr>
          <w:sz w:val="24"/>
          <w:szCs w:val="24"/>
        </w:rPr>
        <w:t xml:space="preserve">z zakresu wspierania rodziny i systemu pieczy zastępczej. Zadania powiatu wynikające z ustawy o wspieraniu rodziny i systemie pieczy zastępczej wykonuje </w:t>
      </w:r>
      <w:r>
        <w:rPr>
          <w:sz w:val="24"/>
          <w:szCs w:val="24"/>
        </w:rPr>
        <w:br/>
      </w:r>
      <w:r w:rsidRPr="00C151A3">
        <w:rPr>
          <w:sz w:val="24"/>
          <w:szCs w:val="24"/>
        </w:rPr>
        <w:t>Miejski Ośrodek Pomocy Społecznej w Jarosławiu oraz Powiatowe Centrum Pomocy Rodzinie w Jarosławiu.</w:t>
      </w:r>
    </w:p>
    <w:p w14:paraId="7C5CC9D0" w14:textId="010046CE" w:rsidR="000B0E0C" w:rsidRDefault="000B0E0C" w:rsidP="00845F3F">
      <w:pPr>
        <w:pStyle w:val="Standard"/>
        <w:spacing w:line="276" w:lineRule="auto"/>
        <w:jc w:val="both"/>
        <w:rPr>
          <w:b/>
          <w:bCs/>
          <w:sz w:val="24"/>
          <w:szCs w:val="24"/>
        </w:rPr>
      </w:pPr>
    </w:p>
    <w:p w14:paraId="02A8F155" w14:textId="263EE89A" w:rsidR="00FE2AB7" w:rsidRDefault="00FE2AB7" w:rsidP="00845F3F">
      <w:pPr>
        <w:pStyle w:val="Standard"/>
        <w:spacing w:line="276" w:lineRule="auto"/>
        <w:jc w:val="both"/>
        <w:rPr>
          <w:b/>
          <w:bCs/>
          <w:sz w:val="24"/>
          <w:szCs w:val="24"/>
        </w:rPr>
      </w:pPr>
    </w:p>
    <w:p w14:paraId="566E2D0D" w14:textId="77777777" w:rsidR="00FE2AB7" w:rsidRPr="00C151A3" w:rsidRDefault="00FE2AB7" w:rsidP="00845F3F">
      <w:pPr>
        <w:pStyle w:val="Standard"/>
        <w:spacing w:line="276" w:lineRule="auto"/>
        <w:jc w:val="both"/>
        <w:rPr>
          <w:b/>
          <w:bCs/>
          <w:sz w:val="24"/>
          <w:szCs w:val="24"/>
        </w:rPr>
      </w:pPr>
    </w:p>
    <w:p w14:paraId="0EB73A49" w14:textId="77777777" w:rsidR="000B0E0C" w:rsidRPr="00C151A3" w:rsidRDefault="000B0E0C" w:rsidP="00845F3F">
      <w:pPr>
        <w:pStyle w:val="Standard"/>
        <w:spacing w:line="276" w:lineRule="auto"/>
        <w:jc w:val="both"/>
        <w:rPr>
          <w:b/>
          <w:bCs/>
          <w:i/>
          <w:iCs/>
          <w:sz w:val="24"/>
          <w:szCs w:val="24"/>
        </w:rPr>
      </w:pPr>
      <w:r w:rsidRPr="00C151A3">
        <w:rPr>
          <w:b/>
          <w:bCs/>
          <w:i/>
          <w:iCs/>
          <w:sz w:val="24"/>
          <w:szCs w:val="24"/>
        </w:rPr>
        <w:lastRenderedPageBreak/>
        <w:t>Funkcja koordynatora rodzinnej pieczy zastępczej</w:t>
      </w:r>
    </w:p>
    <w:p w14:paraId="2643B09A" w14:textId="77777777" w:rsidR="000B0E0C" w:rsidRPr="00C151A3" w:rsidRDefault="000B0E0C" w:rsidP="00845F3F">
      <w:pPr>
        <w:pStyle w:val="Standard"/>
        <w:spacing w:line="276" w:lineRule="auto"/>
        <w:jc w:val="both"/>
        <w:rPr>
          <w:b/>
          <w:bCs/>
          <w:i/>
          <w:iCs/>
          <w:sz w:val="24"/>
          <w:szCs w:val="24"/>
        </w:rPr>
      </w:pPr>
    </w:p>
    <w:p w14:paraId="0DDAD2A0" w14:textId="35276A10" w:rsidR="000B0E0C" w:rsidRPr="00C151A3" w:rsidRDefault="000B0E0C" w:rsidP="00431A39">
      <w:pPr>
        <w:pStyle w:val="Standard"/>
        <w:spacing w:line="360" w:lineRule="auto"/>
        <w:jc w:val="both"/>
      </w:pPr>
      <w:r w:rsidRPr="00C151A3">
        <w:rPr>
          <w:sz w:val="24"/>
          <w:szCs w:val="24"/>
        </w:rPr>
        <w:tab/>
        <w:t xml:space="preserve">Do zadań organizatora rodzinnej pieczy zastępczej należy w szczególności troska </w:t>
      </w:r>
      <w:r>
        <w:rPr>
          <w:sz w:val="24"/>
          <w:szCs w:val="24"/>
        </w:rPr>
        <w:br/>
      </w:r>
      <w:r w:rsidRPr="00C151A3">
        <w:rPr>
          <w:sz w:val="24"/>
          <w:szCs w:val="24"/>
        </w:rPr>
        <w:t xml:space="preserve">o rozwój rodzinnych form pieczy zastępczej, a więc inicjowanie ich tworzenia, kwalifikowanie kandydatów do tej roli oraz wspieranie już funkcjonujących rodzin, </w:t>
      </w:r>
      <w:r>
        <w:rPr>
          <w:sz w:val="24"/>
          <w:szCs w:val="24"/>
        </w:rPr>
        <w:br/>
      </w:r>
      <w:r w:rsidRPr="00C151A3">
        <w:rPr>
          <w:sz w:val="24"/>
          <w:szCs w:val="24"/>
        </w:rPr>
        <w:t xml:space="preserve">w związku z czym istotna jest funkcja, jaką pełni koordynator rodzinnych form pieczy zastępczej. Rodziny zastępcze oraz rodzinne domy dziecka objęte są pomocą pracownika Powiatowego Centrum Pomocy Rodzinie w Jarosławiu lub zatrudnionego tam koordynatora rodzinnej pieczy zastępczej, którego obowiązkiem jest przede wszystkim jest pomoc </w:t>
      </w:r>
      <w:r>
        <w:rPr>
          <w:sz w:val="24"/>
          <w:szCs w:val="24"/>
        </w:rPr>
        <w:br/>
      </w:r>
      <w:r w:rsidRPr="00C151A3">
        <w:rPr>
          <w:sz w:val="24"/>
          <w:szCs w:val="24"/>
        </w:rPr>
        <w:t xml:space="preserve">w realizacji ich zadań poprzez koordynowanie działań związanych z opieką nad dziećmi. </w:t>
      </w:r>
      <w:r>
        <w:rPr>
          <w:sz w:val="24"/>
          <w:szCs w:val="24"/>
        </w:rPr>
        <w:br/>
        <w:t>W 2017 r.</w:t>
      </w:r>
      <w:r w:rsidRPr="00C151A3">
        <w:rPr>
          <w:sz w:val="24"/>
          <w:szCs w:val="24"/>
        </w:rPr>
        <w:t xml:space="preserve"> pod opieką </w:t>
      </w:r>
      <w:r w:rsidRPr="00C151A3">
        <w:rPr>
          <w:color w:val="000000"/>
          <w:sz w:val="24"/>
          <w:szCs w:val="24"/>
        </w:rPr>
        <w:t>5</w:t>
      </w:r>
      <w:r w:rsidRPr="00C151A3">
        <w:rPr>
          <w:sz w:val="24"/>
          <w:szCs w:val="24"/>
        </w:rPr>
        <w:t xml:space="preserve"> koordynatorów rodzinnej pieczy </w:t>
      </w:r>
      <w:r w:rsidR="00FE2AB7" w:rsidRPr="00C151A3">
        <w:rPr>
          <w:sz w:val="24"/>
          <w:szCs w:val="24"/>
        </w:rPr>
        <w:t>zastępczej</w:t>
      </w:r>
      <w:r w:rsidRPr="00C151A3">
        <w:rPr>
          <w:sz w:val="24"/>
          <w:szCs w:val="24"/>
        </w:rPr>
        <w:t xml:space="preserve"> </w:t>
      </w:r>
      <w:r w:rsidR="00FE2AB7" w:rsidRPr="00C151A3">
        <w:rPr>
          <w:sz w:val="24"/>
          <w:szCs w:val="24"/>
        </w:rPr>
        <w:t>znajdowało</w:t>
      </w:r>
      <w:r w:rsidRPr="00C151A3">
        <w:rPr>
          <w:sz w:val="24"/>
          <w:szCs w:val="24"/>
        </w:rPr>
        <w:t xml:space="preserve"> si</w:t>
      </w:r>
      <w:r w:rsidR="00FE2AB7">
        <w:rPr>
          <w:sz w:val="24"/>
          <w:szCs w:val="24"/>
        </w:rPr>
        <w:t>ę</w:t>
      </w:r>
      <w:r w:rsidRPr="00C151A3">
        <w:rPr>
          <w:sz w:val="24"/>
          <w:szCs w:val="24"/>
        </w:rPr>
        <w:t xml:space="preserve"> </w:t>
      </w:r>
      <w:r w:rsidRPr="00C151A3">
        <w:rPr>
          <w:color w:val="000000"/>
          <w:sz w:val="24"/>
          <w:szCs w:val="24"/>
        </w:rPr>
        <w:t xml:space="preserve">44 </w:t>
      </w:r>
      <w:r w:rsidRPr="00C151A3">
        <w:rPr>
          <w:sz w:val="24"/>
          <w:szCs w:val="24"/>
        </w:rPr>
        <w:t>rodzin</w:t>
      </w:r>
      <w:r w:rsidR="00FE2AB7">
        <w:rPr>
          <w:sz w:val="24"/>
          <w:szCs w:val="24"/>
        </w:rPr>
        <w:t>y</w:t>
      </w:r>
      <w:r w:rsidRPr="00C151A3">
        <w:rPr>
          <w:sz w:val="24"/>
          <w:szCs w:val="24"/>
        </w:rPr>
        <w:t xml:space="preserve"> zastępcz</w:t>
      </w:r>
      <w:r w:rsidR="004D5DBB">
        <w:rPr>
          <w:sz w:val="24"/>
          <w:szCs w:val="24"/>
        </w:rPr>
        <w:t>e</w:t>
      </w:r>
      <w:r w:rsidRPr="00C151A3">
        <w:rPr>
          <w:sz w:val="24"/>
          <w:szCs w:val="24"/>
        </w:rPr>
        <w:t xml:space="preserve"> z terenu </w:t>
      </w:r>
      <w:r w:rsidR="004D5DBB">
        <w:rPr>
          <w:sz w:val="24"/>
          <w:szCs w:val="24"/>
        </w:rPr>
        <w:t>M</w:t>
      </w:r>
      <w:r w:rsidRPr="00C151A3">
        <w:rPr>
          <w:sz w:val="24"/>
          <w:szCs w:val="24"/>
        </w:rPr>
        <w:t>iast</w:t>
      </w:r>
      <w:r>
        <w:rPr>
          <w:sz w:val="24"/>
          <w:szCs w:val="24"/>
        </w:rPr>
        <w:t>a Jarosławia. W 2018 i 2019 r.</w:t>
      </w:r>
      <w:r w:rsidRPr="00C151A3">
        <w:rPr>
          <w:sz w:val="24"/>
          <w:szCs w:val="24"/>
        </w:rPr>
        <w:t xml:space="preserve"> zatrudnionych było 4 koordynatorów pieczy zastępczej, którzy mieli pod opieką po 34 rodziny zastępcze z terenu miasta w każdym roku. Na dzień 30.09.2020 r. </w:t>
      </w:r>
      <w:r w:rsidRPr="00C151A3">
        <w:rPr>
          <w:color w:val="000000"/>
          <w:sz w:val="24"/>
          <w:szCs w:val="24"/>
        </w:rPr>
        <w:t>4</w:t>
      </w:r>
      <w:r w:rsidRPr="00C151A3">
        <w:rPr>
          <w:sz w:val="24"/>
          <w:szCs w:val="24"/>
        </w:rPr>
        <w:t xml:space="preserve"> koordynatorów pieczy zastępczej wspierało 33 rodziny zastępcze z Jarosławia.</w:t>
      </w:r>
    </w:p>
    <w:p w14:paraId="1ECEECF7" w14:textId="18D92403" w:rsidR="000B0E0C" w:rsidRPr="00C151A3" w:rsidRDefault="000B0E0C" w:rsidP="00431A39">
      <w:pPr>
        <w:pStyle w:val="Standard"/>
        <w:spacing w:line="360" w:lineRule="auto"/>
        <w:jc w:val="both"/>
        <w:rPr>
          <w:sz w:val="24"/>
          <w:szCs w:val="24"/>
        </w:rPr>
      </w:pPr>
      <w:r w:rsidRPr="00C151A3">
        <w:rPr>
          <w:sz w:val="24"/>
          <w:szCs w:val="24"/>
        </w:rPr>
        <w:tab/>
        <w:t>Na terenie miasta Jarosławia od 2017</w:t>
      </w:r>
      <w:r w:rsidR="004D5DBB">
        <w:rPr>
          <w:sz w:val="24"/>
          <w:szCs w:val="24"/>
        </w:rPr>
        <w:t xml:space="preserve"> r.</w:t>
      </w:r>
      <w:r w:rsidRPr="00C151A3">
        <w:rPr>
          <w:sz w:val="24"/>
          <w:szCs w:val="24"/>
        </w:rPr>
        <w:t xml:space="preserve"> do 30.09.2020 r. nie odnotowano istnienia ani jednego rodzinnego domu dziecka.</w:t>
      </w:r>
    </w:p>
    <w:p w14:paraId="036572FC" w14:textId="77777777" w:rsidR="000B0E0C" w:rsidRPr="00C151A3" w:rsidRDefault="000B0E0C" w:rsidP="00BC7D13">
      <w:pPr>
        <w:pStyle w:val="Standard"/>
        <w:spacing w:line="276" w:lineRule="auto"/>
        <w:jc w:val="both"/>
        <w:rPr>
          <w:sz w:val="24"/>
          <w:szCs w:val="24"/>
        </w:rPr>
      </w:pPr>
    </w:p>
    <w:p w14:paraId="65F8EA50" w14:textId="77777777" w:rsidR="000B0E0C" w:rsidRPr="00C151A3" w:rsidRDefault="000B0E0C" w:rsidP="00BC7D13">
      <w:pPr>
        <w:pStyle w:val="Standard"/>
        <w:spacing w:line="276" w:lineRule="auto"/>
        <w:jc w:val="both"/>
        <w:rPr>
          <w:sz w:val="24"/>
          <w:szCs w:val="24"/>
        </w:rPr>
      </w:pPr>
      <w:r w:rsidRPr="00C151A3">
        <w:rPr>
          <w:b/>
          <w:bCs/>
          <w:i/>
          <w:iCs/>
          <w:sz w:val="24"/>
          <w:szCs w:val="24"/>
        </w:rPr>
        <w:t>Pozostałe zadania</w:t>
      </w:r>
    </w:p>
    <w:p w14:paraId="1941E4D1" w14:textId="77777777" w:rsidR="000B0E0C" w:rsidRPr="00C151A3" w:rsidRDefault="000B0E0C" w:rsidP="00BC7D13">
      <w:pPr>
        <w:pStyle w:val="Standard"/>
        <w:spacing w:line="276" w:lineRule="auto"/>
        <w:jc w:val="both"/>
        <w:rPr>
          <w:b/>
          <w:bCs/>
          <w:i/>
          <w:iCs/>
          <w:sz w:val="24"/>
          <w:szCs w:val="24"/>
        </w:rPr>
      </w:pPr>
    </w:p>
    <w:p w14:paraId="0FF3F308" w14:textId="77777777" w:rsidR="000B0E0C" w:rsidRPr="00C151A3" w:rsidRDefault="000B0E0C" w:rsidP="00431A39">
      <w:pPr>
        <w:pStyle w:val="Standard"/>
        <w:spacing w:line="360" w:lineRule="auto"/>
        <w:ind w:firstLine="709"/>
        <w:jc w:val="both"/>
        <w:rPr>
          <w:sz w:val="24"/>
          <w:szCs w:val="24"/>
        </w:rPr>
      </w:pPr>
      <w:r w:rsidRPr="00C151A3">
        <w:rPr>
          <w:sz w:val="24"/>
          <w:szCs w:val="24"/>
        </w:rPr>
        <w:t>Miejski Ośrodek Pomocy Społecznej w Jarosławiu pełni funkcje administracyjne polegające na zabezpieczeniu środków finansowych niezbędnych do funkcjonowania rodzinnych form pieczy zastępczej, zatem prowadzone są postępowania administracyjne dotyczące przyznania świadczeń i dodatków dla rodzin zastępczych.</w:t>
      </w:r>
    </w:p>
    <w:p w14:paraId="1CBF29DD" w14:textId="77777777" w:rsidR="000B0E0C" w:rsidRDefault="000B0E0C" w:rsidP="00431A39">
      <w:pPr>
        <w:pStyle w:val="Standard"/>
        <w:spacing w:line="360" w:lineRule="auto"/>
        <w:jc w:val="both"/>
        <w:rPr>
          <w:sz w:val="24"/>
          <w:szCs w:val="24"/>
        </w:rPr>
      </w:pPr>
      <w:r>
        <w:rPr>
          <w:sz w:val="24"/>
          <w:szCs w:val="24"/>
        </w:rPr>
        <w:tab/>
      </w:r>
      <w:r w:rsidRPr="00C151A3">
        <w:rPr>
          <w:sz w:val="24"/>
          <w:szCs w:val="24"/>
        </w:rPr>
        <w:t xml:space="preserve">Do kompetencji tut. Ośrodka należy też koordynacja działań związanych </w:t>
      </w:r>
      <w:r>
        <w:rPr>
          <w:sz w:val="24"/>
          <w:szCs w:val="24"/>
        </w:rPr>
        <w:br/>
      </w:r>
      <w:r w:rsidRPr="00C151A3">
        <w:rPr>
          <w:sz w:val="24"/>
          <w:szCs w:val="24"/>
        </w:rPr>
        <w:t xml:space="preserve">z zawieraniem porozumień i rozliczeń z innymi powiatami odnośnie umieszczonych dzieci </w:t>
      </w:r>
      <w:r>
        <w:rPr>
          <w:sz w:val="24"/>
          <w:szCs w:val="24"/>
        </w:rPr>
        <w:br/>
      </w:r>
      <w:r w:rsidRPr="00C151A3">
        <w:rPr>
          <w:sz w:val="24"/>
          <w:szCs w:val="24"/>
        </w:rPr>
        <w:t>z Jarosławia, przebywających na terenie innych powiatów, jak i innych powiatów. Dane na temat typów rodzin zastępczych funkcjonujących w mieście Jarosławiu oraz dzieci w nich przebywających przedstawiają poniższe tabele.</w:t>
      </w:r>
    </w:p>
    <w:p w14:paraId="6CB5C059" w14:textId="77777777" w:rsidR="000B0E0C" w:rsidRPr="00C151A3" w:rsidRDefault="000B0E0C" w:rsidP="00431A39">
      <w:pPr>
        <w:pStyle w:val="Standard"/>
        <w:spacing w:line="360" w:lineRule="auto"/>
        <w:jc w:val="both"/>
        <w:rPr>
          <w:sz w:val="24"/>
          <w:szCs w:val="24"/>
        </w:rPr>
      </w:pPr>
    </w:p>
    <w:p w14:paraId="13A117F6" w14:textId="77777777" w:rsidR="000B0E0C" w:rsidRPr="00BC7D13" w:rsidRDefault="000B0E0C" w:rsidP="00FA335A">
      <w:pPr>
        <w:pStyle w:val="Standard"/>
        <w:jc w:val="both"/>
        <w:rPr>
          <w:b/>
          <w:bCs/>
        </w:rPr>
      </w:pPr>
      <w:r w:rsidRPr="00BC7D13">
        <w:rPr>
          <w:b/>
          <w:bCs/>
        </w:rPr>
        <w:t>Rodziny zastępcze i dzieci w nich przebywające w 2017 r.</w:t>
      </w:r>
    </w:p>
    <w:tbl>
      <w:tblPr>
        <w:tblW w:w="9060" w:type="dxa"/>
        <w:jc w:val="center"/>
        <w:tblLayout w:type="fixed"/>
        <w:tblCellMar>
          <w:left w:w="10" w:type="dxa"/>
          <w:right w:w="10" w:type="dxa"/>
        </w:tblCellMar>
        <w:tblLook w:val="00A0" w:firstRow="1" w:lastRow="0" w:firstColumn="1" w:lastColumn="0" w:noHBand="0" w:noVBand="0"/>
      </w:tblPr>
      <w:tblGrid>
        <w:gridCol w:w="4786"/>
        <w:gridCol w:w="2126"/>
        <w:gridCol w:w="2148"/>
      </w:tblGrid>
      <w:tr w:rsidR="000B0E0C" w:rsidRPr="00F04FAE" w14:paraId="69116FF6" w14:textId="77777777" w:rsidTr="00FA335A">
        <w:trPr>
          <w:jc w:val="center"/>
        </w:trPr>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20F523" w14:textId="77777777" w:rsidR="000B0E0C" w:rsidRPr="00BC7D13" w:rsidRDefault="000B0E0C" w:rsidP="00C358D2">
            <w:pPr>
              <w:spacing w:after="0" w:line="276" w:lineRule="auto"/>
              <w:rPr>
                <w:rFonts w:ascii="Times New Roman" w:hAnsi="Times New Roman" w:cs="Times New Roman"/>
                <w:b/>
                <w:bCs/>
              </w:rPr>
            </w:pPr>
            <w:r w:rsidRPr="00BC7D13">
              <w:rPr>
                <w:rFonts w:ascii="Times New Roman" w:hAnsi="Times New Roman" w:cs="Times New Roman"/>
                <w:b/>
                <w:bCs/>
              </w:rPr>
              <w:t>Rodzaj rodziny zastępczej</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68FF1A" w14:textId="77777777" w:rsidR="000B0E0C" w:rsidRPr="00BC7D13" w:rsidRDefault="000B0E0C" w:rsidP="00C358D2">
            <w:pPr>
              <w:spacing w:after="0" w:line="276" w:lineRule="auto"/>
              <w:jc w:val="center"/>
              <w:rPr>
                <w:rFonts w:ascii="Times New Roman" w:hAnsi="Times New Roman" w:cs="Times New Roman"/>
                <w:b/>
                <w:bCs/>
              </w:rPr>
            </w:pPr>
            <w:r w:rsidRPr="00BC7D13">
              <w:rPr>
                <w:rFonts w:ascii="Times New Roman" w:hAnsi="Times New Roman" w:cs="Times New Roman"/>
                <w:b/>
                <w:bCs/>
              </w:rPr>
              <w:t>Liczba rodzin</w:t>
            </w:r>
          </w:p>
        </w:tc>
        <w:tc>
          <w:tcPr>
            <w:tcW w:w="2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0F7BE9" w14:textId="77777777" w:rsidR="000B0E0C" w:rsidRPr="00BC7D13" w:rsidRDefault="000B0E0C" w:rsidP="00C358D2">
            <w:pPr>
              <w:spacing w:after="0" w:line="276" w:lineRule="auto"/>
              <w:jc w:val="center"/>
              <w:rPr>
                <w:rFonts w:ascii="Times New Roman" w:hAnsi="Times New Roman" w:cs="Times New Roman"/>
                <w:b/>
                <w:bCs/>
              </w:rPr>
            </w:pPr>
            <w:r w:rsidRPr="00BC7D13">
              <w:rPr>
                <w:rFonts w:ascii="Times New Roman" w:hAnsi="Times New Roman" w:cs="Times New Roman"/>
                <w:b/>
                <w:bCs/>
              </w:rPr>
              <w:t>Liczba dzieci</w:t>
            </w:r>
          </w:p>
        </w:tc>
      </w:tr>
      <w:tr w:rsidR="000B0E0C" w:rsidRPr="00F04FAE" w14:paraId="0D615460" w14:textId="77777777" w:rsidTr="00FA335A">
        <w:trPr>
          <w:jc w:val="center"/>
        </w:trPr>
        <w:tc>
          <w:tcPr>
            <w:tcW w:w="906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0113CC" w14:textId="77777777" w:rsidR="000B0E0C" w:rsidRPr="00BC7D13" w:rsidRDefault="000B0E0C" w:rsidP="00C358D2">
            <w:pPr>
              <w:spacing w:after="0" w:line="276" w:lineRule="auto"/>
              <w:rPr>
                <w:rFonts w:ascii="Times New Roman" w:hAnsi="Times New Roman" w:cs="Times New Roman"/>
                <w:b/>
                <w:bCs/>
              </w:rPr>
            </w:pPr>
            <w:r w:rsidRPr="00BC7D13">
              <w:rPr>
                <w:rFonts w:ascii="Times New Roman" w:hAnsi="Times New Roman" w:cs="Times New Roman"/>
                <w:b/>
                <w:bCs/>
              </w:rPr>
              <w:t>2017 rok</w:t>
            </w:r>
          </w:p>
        </w:tc>
      </w:tr>
      <w:tr w:rsidR="000B0E0C" w:rsidRPr="00F04FAE" w14:paraId="52F8C819" w14:textId="77777777" w:rsidTr="00FA335A">
        <w:trPr>
          <w:jc w:val="center"/>
        </w:trPr>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EA37D" w14:textId="77777777" w:rsidR="000B0E0C" w:rsidRPr="00BC7D13" w:rsidRDefault="000B0E0C" w:rsidP="00C358D2">
            <w:pPr>
              <w:spacing w:after="0" w:line="276" w:lineRule="auto"/>
              <w:rPr>
                <w:rFonts w:ascii="Times New Roman" w:hAnsi="Times New Roman" w:cs="Times New Roman"/>
              </w:rPr>
            </w:pPr>
            <w:r w:rsidRPr="00BC7D13">
              <w:rPr>
                <w:rFonts w:ascii="Times New Roman" w:hAnsi="Times New Roman" w:cs="Times New Roman"/>
              </w:rPr>
              <w:t>Spokrewniona</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02F098" w14:textId="77777777" w:rsidR="000B0E0C" w:rsidRPr="00BC7D13" w:rsidRDefault="000B0E0C" w:rsidP="00C358D2">
            <w:pPr>
              <w:spacing w:after="0" w:line="276" w:lineRule="auto"/>
              <w:jc w:val="center"/>
              <w:rPr>
                <w:rFonts w:ascii="Times New Roman" w:hAnsi="Times New Roman" w:cs="Times New Roman"/>
              </w:rPr>
            </w:pPr>
            <w:r w:rsidRPr="00BC7D13">
              <w:rPr>
                <w:rFonts w:ascii="Times New Roman" w:hAnsi="Times New Roman" w:cs="Times New Roman"/>
              </w:rPr>
              <w:t>28</w:t>
            </w:r>
          </w:p>
        </w:tc>
        <w:tc>
          <w:tcPr>
            <w:tcW w:w="2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D4A633" w14:textId="77777777" w:rsidR="000B0E0C" w:rsidRPr="00BC7D13" w:rsidRDefault="000B0E0C" w:rsidP="00C358D2">
            <w:pPr>
              <w:spacing w:after="0" w:line="276" w:lineRule="auto"/>
              <w:jc w:val="center"/>
              <w:rPr>
                <w:rFonts w:ascii="Times New Roman" w:hAnsi="Times New Roman" w:cs="Times New Roman"/>
              </w:rPr>
            </w:pPr>
            <w:r w:rsidRPr="00BC7D13">
              <w:rPr>
                <w:rFonts w:ascii="Times New Roman" w:hAnsi="Times New Roman" w:cs="Times New Roman"/>
              </w:rPr>
              <w:t>41</w:t>
            </w:r>
          </w:p>
        </w:tc>
      </w:tr>
      <w:tr w:rsidR="000B0E0C" w:rsidRPr="00F04FAE" w14:paraId="7D2133CE" w14:textId="77777777" w:rsidTr="00FA335A">
        <w:trPr>
          <w:jc w:val="center"/>
        </w:trPr>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214232" w14:textId="77777777" w:rsidR="000B0E0C" w:rsidRPr="00BC7D13" w:rsidRDefault="000B0E0C" w:rsidP="00C358D2">
            <w:pPr>
              <w:spacing w:after="0" w:line="276" w:lineRule="auto"/>
              <w:rPr>
                <w:rFonts w:ascii="Times New Roman" w:hAnsi="Times New Roman" w:cs="Times New Roman"/>
              </w:rPr>
            </w:pPr>
            <w:r w:rsidRPr="00BC7D13">
              <w:rPr>
                <w:rFonts w:ascii="Times New Roman" w:hAnsi="Times New Roman" w:cs="Times New Roman"/>
              </w:rPr>
              <w:t>Niezawodowa</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F54D34" w14:textId="77777777" w:rsidR="000B0E0C" w:rsidRPr="00BC7D13" w:rsidRDefault="000B0E0C" w:rsidP="00C358D2">
            <w:pPr>
              <w:spacing w:after="0" w:line="276" w:lineRule="auto"/>
              <w:jc w:val="center"/>
              <w:rPr>
                <w:rFonts w:ascii="Times New Roman" w:hAnsi="Times New Roman" w:cs="Times New Roman"/>
              </w:rPr>
            </w:pPr>
            <w:r w:rsidRPr="00BC7D13">
              <w:rPr>
                <w:rFonts w:ascii="Times New Roman" w:hAnsi="Times New Roman" w:cs="Times New Roman"/>
              </w:rPr>
              <w:t>14</w:t>
            </w:r>
          </w:p>
        </w:tc>
        <w:tc>
          <w:tcPr>
            <w:tcW w:w="2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9FCA50" w14:textId="77777777" w:rsidR="000B0E0C" w:rsidRPr="00BC7D13" w:rsidRDefault="000B0E0C" w:rsidP="00C358D2">
            <w:pPr>
              <w:spacing w:after="0" w:line="276" w:lineRule="auto"/>
              <w:jc w:val="center"/>
              <w:rPr>
                <w:rFonts w:ascii="Times New Roman" w:hAnsi="Times New Roman" w:cs="Times New Roman"/>
              </w:rPr>
            </w:pPr>
            <w:r w:rsidRPr="00BC7D13">
              <w:rPr>
                <w:rFonts w:ascii="Times New Roman" w:hAnsi="Times New Roman" w:cs="Times New Roman"/>
              </w:rPr>
              <w:t>15</w:t>
            </w:r>
          </w:p>
        </w:tc>
      </w:tr>
      <w:tr w:rsidR="000B0E0C" w:rsidRPr="00F04FAE" w14:paraId="788F32D8" w14:textId="77777777" w:rsidTr="00FA335A">
        <w:trPr>
          <w:jc w:val="center"/>
        </w:trPr>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CD5061" w14:textId="77777777" w:rsidR="000B0E0C" w:rsidRPr="00BC7D13" w:rsidRDefault="000B0E0C" w:rsidP="00C358D2">
            <w:pPr>
              <w:spacing w:after="0" w:line="276" w:lineRule="auto"/>
              <w:rPr>
                <w:rFonts w:ascii="Times New Roman" w:eastAsia="SimSun" w:hAnsi="Times New Roman"/>
                <w:kern w:val="3"/>
                <w:lang w:eastAsia="zh-CN"/>
              </w:rPr>
            </w:pPr>
            <w:r w:rsidRPr="00BC7D13">
              <w:rPr>
                <w:rFonts w:ascii="Times New Roman" w:hAnsi="Times New Roman" w:cs="Times New Roman"/>
              </w:rPr>
              <w:t xml:space="preserve">Rodziny zawodowe </w:t>
            </w:r>
            <w:r w:rsidRPr="00BC7D13">
              <w:rPr>
                <w:rFonts w:ascii="Times New Roman" w:hAnsi="Times New Roman" w:cs="Times New Roman"/>
                <w:b/>
                <w:bCs/>
              </w:rPr>
              <w:t>ogółem</w:t>
            </w:r>
            <w:r w:rsidRPr="00BC7D13">
              <w:rPr>
                <w:rFonts w:ascii="Times New Roman" w:hAnsi="Times New Roman" w:cs="Times New Roman"/>
              </w:rPr>
              <w:t>, w tym:</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91A4D4" w14:textId="77777777" w:rsidR="000B0E0C" w:rsidRPr="00BC7D13" w:rsidRDefault="000B0E0C" w:rsidP="00C358D2">
            <w:pPr>
              <w:spacing w:after="0" w:line="276" w:lineRule="auto"/>
              <w:jc w:val="center"/>
              <w:rPr>
                <w:rFonts w:ascii="Times New Roman" w:hAnsi="Times New Roman" w:cs="Times New Roman"/>
              </w:rPr>
            </w:pPr>
            <w:r w:rsidRPr="00BC7D13">
              <w:rPr>
                <w:rFonts w:ascii="Times New Roman" w:hAnsi="Times New Roman" w:cs="Times New Roman"/>
              </w:rPr>
              <w:t>2</w:t>
            </w:r>
          </w:p>
        </w:tc>
        <w:tc>
          <w:tcPr>
            <w:tcW w:w="2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6D4225" w14:textId="77777777" w:rsidR="000B0E0C" w:rsidRPr="00BC7D13" w:rsidRDefault="000B0E0C" w:rsidP="00C358D2">
            <w:pPr>
              <w:spacing w:after="0" w:line="276" w:lineRule="auto"/>
              <w:jc w:val="center"/>
              <w:rPr>
                <w:rFonts w:ascii="Times New Roman" w:hAnsi="Times New Roman" w:cs="Times New Roman"/>
              </w:rPr>
            </w:pPr>
            <w:r w:rsidRPr="00BC7D13">
              <w:rPr>
                <w:rFonts w:ascii="Times New Roman" w:hAnsi="Times New Roman" w:cs="Times New Roman"/>
              </w:rPr>
              <w:t>5</w:t>
            </w:r>
          </w:p>
        </w:tc>
      </w:tr>
      <w:tr w:rsidR="000B0E0C" w:rsidRPr="00F04FAE" w14:paraId="1D6A988F" w14:textId="77777777" w:rsidTr="00FA335A">
        <w:trPr>
          <w:jc w:val="center"/>
        </w:trPr>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9E8B85" w14:textId="77777777" w:rsidR="000B0E0C" w:rsidRPr="00BC7D13" w:rsidRDefault="000B0E0C" w:rsidP="00C358D2">
            <w:pPr>
              <w:spacing w:after="0" w:line="276" w:lineRule="auto"/>
              <w:rPr>
                <w:rFonts w:ascii="Times New Roman" w:hAnsi="Times New Roman" w:cs="Times New Roman"/>
              </w:rPr>
            </w:pPr>
            <w:r w:rsidRPr="00BC7D13">
              <w:rPr>
                <w:rFonts w:ascii="Times New Roman" w:hAnsi="Times New Roman" w:cs="Times New Roman"/>
              </w:rPr>
              <w:lastRenderedPageBreak/>
              <w:t>zawodowa</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5B3B51" w14:textId="77777777" w:rsidR="000B0E0C" w:rsidRPr="00BC7D13" w:rsidRDefault="000B0E0C" w:rsidP="00C358D2">
            <w:pPr>
              <w:spacing w:after="0" w:line="276" w:lineRule="auto"/>
              <w:jc w:val="center"/>
              <w:rPr>
                <w:rFonts w:ascii="Times New Roman" w:hAnsi="Times New Roman" w:cs="Times New Roman"/>
              </w:rPr>
            </w:pPr>
            <w:r w:rsidRPr="00BC7D13">
              <w:rPr>
                <w:rFonts w:ascii="Times New Roman" w:hAnsi="Times New Roman" w:cs="Times New Roman"/>
              </w:rPr>
              <w:t>2</w:t>
            </w:r>
          </w:p>
        </w:tc>
        <w:tc>
          <w:tcPr>
            <w:tcW w:w="2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FF6FA2" w14:textId="77777777" w:rsidR="000B0E0C" w:rsidRPr="00BC7D13" w:rsidRDefault="000B0E0C" w:rsidP="00C358D2">
            <w:pPr>
              <w:spacing w:after="0" w:line="276" w:lineRule="auto"/>
              <w:jc w:val="center"/>
              <w:rPr>
                <w:rFonts w:ascii="Times New Roman" w:hAnsi="Times New Roman" w:cs="Times New Roman"/>
              </w:rPr>
            </w:pPr>
            <w:r w:rsidRPr="00BC7D13">
              <w:rPr>
                <w:rFonts w:ascii="Times New Roman" w:hAnsi="Times New Roman" w:cs="Times New Roman"/>
              </w:rPr>
              <w:t>5</w:t>
            </w:r>
          </w:p>
        </w:tc>
      </w:tr>
      <w:tr w:rsidR="000B0E0C" w:rsidRPr="00F04FAE" w14:paraId="1FD332F4" w14:textId="77777777" w:rsidTr="00FA335A">
        <w:trPr>
          <w:jc w:val="center"/>
        </w:trPr>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6B5F6C" w14:textId="77777777" w:rsidR="000B0E0C" w:rsidRPr="00BC7D13" w:rsidRDefault="000B0E0C" w:rsidP="00C358D2">
            <w:pPr>
              <w:spacing w:after="0" w:line="276" w:lineRule="auto"/>
              <w:rPr>
                <w:rFonts w:ascii="Times New Roman" w:hAnsi="Times New Roman" w:cs="Times New Roman"/>
              </w:rPr>
            </w:pPr>
            <w:r w:rsidRPr="00BC7D13">
              <w:rPr>
                <w:rFonts w:ascii="Times New Roman" w:hAnsi="Times New Roman" w:cs="Times New Roman"/>
              </w:rPr>
              <w:t>zawodowa specjalistyczna</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3871ED" w14:textId="77777777" w:rsidR="000B0E0C" w:rsidRPr="00BC7D13" w:rsidRDefault="000B0E0C" w:rsidP="00C358D2">
            <w:pPr>
              <w:spacing w:after="0" w:line="276" w:lineRule="auto"/>
              <w:jc w:val="center"/>
              <w:rPr>
                <w:rFonts w:ascii="Times New Roman" w:hAnsi="Times New Roman" w:cs="Times New Roman"/>
              </w:rPr>
            </w:pPr>
            <w:r w:rsidRPr="00BC7D13">
              <w:rPr>
                <w:rFonts w:ascii="Times New Roman" w:hAnsi="Times New Roman" w:cs="Times New Roman"/>
              </w:rPr>
              <w:t>0</w:t>
            </w:r>
          </w:p>
        </w:tc>
        <w:tc>
          <w:tcPr>
            <w:tcW w:w="2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7753B5" w14:textId="77777777" w:rsidR="000B0E0C" w:rsidRPr="00BC7D13" w:rsidRDefault="000B0E0C" w:rsidP="00C358D2">
            <w:pPr>
              <w:spacing w:after="0" w:line="276" w:lineRule="auto"/>
              <w:jc w:val="center"/>
              <w:rPr>
                <w:rFonts w:ascii="Times New Roman" w:hAnsi="Times New Roman" w:cs="Times New Roman"/>
              </w:rPr>
            </w:pPr>
            <w:r w:rsidRPr="00BC7D13">
              <w:rPr>
                <w:rFonts w:ascii="Times New Roman" w:hAnsi="Times New Roman" w:cs="Times New Roman"/>
              </w:rPr>
              <w:t>0</w:t>
            </w:r>
          </w:p>
        </w:tc>
      </w:tr>
      <w:tr w:rsidR="000B0E0C" w:rsidRPr="00F04FAE" w14:paraId="04BD3033" w14:textId="77777777" w:rsidTr="00FA335A">
        <w:trPr>
          <w:jc w:val="center"/>
        </w:trPr>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567936" w14:textId="77777777" w:rsidR="000B0E0C" w:rsidRPr="00BC7D13" w:rsidRDefault="000B0E0C" w:rsidP="00C358D2">
            <w:pPr>
              <w:spacing w:after="0" w:line="276" w:lineRule="auto"/>
              <w:rPr>
                <w:rFonts w:ascii="Times New Roman" w:hAnsi="Times New Roman" w:cs="Times New Roman"/>
              </w:rPr>
            </w:pPr>
            <w:r w:rsidRPr="00BC7D13">
              <w:rPr>
                <w:rFonts w:ascii="Times New Roman" w:hAnsi="Times New Roman" w:cs="Times New Roman"/>
              </w:rPr>
              <w:t>zawo</w:t>
            </w:r>
            <w:r>
              <w:rPr>
                <w:rFonts w:ascii="Times New Roman" w:hAnsi="Times New Roman" w:cs="Times New Roman"/>
              </w:rPr>
              <w:t xml:space="preserve">dowa pełniąca funkcję pogotowia </w:t>
            </w:r>
            <w:r w:rsidRPr="00BC7D13">
              <w:rPr>
                <w:rFonts w:ascii="Times New Roman" w:hAnsi="Times New Roman" w:cs="Times New Roman"/>
              </w:rPr>
              <w:t>rodzinnego</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74B36F" w14:textId="77777777" w:rsidR="000B0E0C" w:rsidRPr="00BC7D13" w:rsidRDefault="000B0E0C" w:rsidP="00C358D2">
            <w:pPr>
              <w:spacing w:after="0" w:line="276" w:lineRule="auto"/>
              <w:jc w:val="center"/>
              <w:rPr>
                <w:rFonts w:ascii="Times New Roman" w:hAnsi="Times New Roman" w:cs="Times New Roman"/>
              </w:rPr>
            </w:pPr>
            <w:r w:rsidRPr="00BC7D13">
              <w:rPr>
                <w:rFonts w:ascii="Times New Roman" w:hAnsi="Times New Roman" w:cs="Times New Roman"/>
              </w:rPr>
              <w:t>0</w:t>
            </w:r>
          </w:p>
        </w:tc>
        <w:tc>
          <w:tcPr>
            <w:tcW w:w="2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146040" w14:textId="77777777" w:rsidR="000B0E0C" w:rsidRPr="00BC7D13" w:rsidRDefault="000B0E0C" w:rsidP="00C358D2">
            <w:pPr>
              <w:spacing w:after="0" w:line="276" w:lineRule="auto"/>
              <w:jc w:val="center"/>
              <w:rPr>
                <w:rFonts w:ascii="Times New Roman" w:hAnsi="Times New Roman" w:cs="Times New Roman"/>
              </w:rPr>
            </w:pPr>
            <w:r w:rsidRPr="00BC7D13">
              <w:rPr>
                <w:rFonts w:ascii="Times New Roman" w:hAnsi="Times New Roman" w:cs="Times New Roman"/>
              </w:rPr>
              <w:t>0</w:t>
            </w:r>
          </w:p>
        </w:tc>
      </w:tr>
      <w:tr w:rsidR="000B0E0C" w:rsidRPr="00F04FAE" w14:paraId="2312707D" w14:textId="77777777" w:rsidTr="00FA335A">
        <w:trPr>
          <w:jc w:val="center"/>
        </w:trPr>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EEC9CD" w14:textId="77777777" w:rsidR="000B0E0C" w:rsidRPr="00BC7D13" w:rsidRDefault="000B0E0C" w:rsidP="00C358D2">
            <w:pPr>
              <w:spacing w:after="0" w:line="276" w:lineRule="auto"/>
              <w:rPr>
                <w:rFonts w:ascii="Times New Roman" w:hAnsi="Times New Roman" w:cs="Times New Roman"/>
              </w:rPr>
            </w:pPr>
            <w:r w:rsidRPr="00BC7D13">
              <w:rPr>
                <w:rFonts w:ascii="Times New Roman" w:hAnsi="Times New Roman" w:cs="Times New Roman"/>
              </w:rPr>
              <w:t>Rodzinne Domy Dziecka</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C09CEF" w14:textId="77777777" w:rsidR="000B0E0C" w:rsidRPr="00BC7D13" w:rsidRDefault="000B0E0C" w:rsidP="00C358D2">
            <w:pPr>
              <w:spacing w:after="0" w:line="276" w:lineRule="auto"/>
              <w:jc w:val="center"/>
              <w:rPr>
                <w:rFonts w:ascii="Times New Roman" w:hAnsi="Times New Roman" w:cs="Times New Roman"/>
              </w:rPr>
            </w:pPr>
            <w:r w:rsidRPr="00BC7D13">
              <w:rPr>
                <w:rFonts w:ascii="Times New Roman" w:hAnsi="Times New Roman" w:cs="Times New Roman"/>
              </w:rPr>
              <w:t>0</w:t>
            </w:r>
          </w:p>
        </w:tc>
        <w:tc>
          <w:tcPr>
            <w:tcW w:w="2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51400A" w14:textId="77777777" w:rsidR="000B0E0C" w:rsidRPr="00BC7D13" w:rsidRDefault="000B0E0C" w:rsidP="00C358D2">
            <w:pPr>
              <w:spacing w:after="0" w:line="276" w:lineRule="auto"/>
              <w:jc w:val="center"/>
              <w:rPr>
                <w:rFonts w:ascii="Times New Roman" w:hAnsi="Times New Roman" w:cs="Times New Roman"/>
              </w:rPr>
            </w:pPr>
            <w:r w:rsidRPr="00BC7D13">
              <w:rPr>
                <w:rFonts w:ascii="Times New Roman" w:hAnsi="Times New Roman" w:cs="Times New Roman"/>
              </w:rPr>
              <w:t>0</w:t>
            </w:r>
          </w:p>
        </w:tc>
      </w:tr>
      <w:tr w:rsidR="000B0E0C" w:rsidRPr="00F04FAE" w14:paraId="58371AA4" w14:textId="77777777" w:rsidTr="00FA335A">
        <w:trPr>
          <w:jc w:val="center"/>
        </w:trPr>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722F5F" w14:textId="77777777" w:rsidR="000B0E0C" w:rsidRPr="00BC7D13" w:rsidRDefault="000B0E0C" w:rsidP="00C358D2">
            <w:pPr>
              <w:spacing w:after="0" w:line="276" w:lineRule="auto"/>
              <w:rPr>
                <w:rFonts w:ascii="Times New Roman" w:hAnsi="Times New Roman" w:cs="Times New Roman"/>
              </w:rPr>
            </w:pPr>
            <w:r w:rsidRPr="00BC7D13">
              <w:rPr>
                <w:rFonts w:ascii="Times New Roman" w:hAnsi="Times New Roman" w:cs="Times New Roman"/>
              </w:rPr>
              <w:t>Ogółem</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901FAF" w14:textId="77777777" w:rsidR="000B0E0C" w:rsidRPr="00BC7D13" w:rsidRDefault="000B0E0C" w:rsidP="00C358D2">
            <w:pPr>
              <w:spacing w:after="0" w:line="276" w:lineRule="auto"/>
              <w:jc w:val="center"/>
              <w:rPr>
                <w:rFonts w:ascii="Times New Roman" w:hAnsi="Times New Roman" w:cs="Times New Roman"/>
              </w:rPr>
            </w:pPr>
            <w:r w:rsidRPr="00BC7D13">
              <w:rPr>
                <w:rFonts w:ascii="Times New Roman" w:hAnsi="Times New Roman" w:cs="Times New Roman"/>
              </w:rPr>
              <w:t>44</w:t>
            </w:r>
          </w:p>
        </w:tc>
        <w:tc>
          <w:tcPr>
            <w:tcW w:w="2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1C640D" w14:textId="77777777" w:rsidR="000B0E0C" w:rsidRPr="00BC7D13" w:rsidRDefault="000B0E0C" w:rsidP="00C358D2">
            <w:pPr>
              <w:spacing w:after="0" w:line="276" w:lineRule="auto"/>
              <w:jc w:val="center"/>
              <w:rPr>
                <w:rFonts w:ascii="Times New Roman" w:hAnsi="Times New Roman" w:cs="Times New Roman"/>
              </w:rPr>
            </w:pPr>
            <w:r w:rsidRPr="00BC7D13">
              <w:rPr>
                <w:rFonts w:ascii="Times New Roman" w:hAnsi="Times New Roman" w:cs="Times New Roman"/>
              </w:rPr>
              <w:t>61</w:t>
            </w:r>
          </w:p>
        </w:tc>
      </w:tr>
    </w:tbl>
    <w:p w14:paraId="5505F033" w14:textId="77777777" w:rsidR="000B0E0C" w:rsidRPr="00BC7D13" w:rsidRDefault="000B0E0C" w:rsidP="00431A39">
      <w:pPr>
        <w:pStyle w:val="Standard"/>
        <w:jc w:val="both"/>
        <w:rPr>
          <w:i/>
          <w:iCs/>
          <w:sz w:val="20"/>
          <w:szCs w:val="20"/>
        </w:rPr>
      </w:pPr>
      <w:r w:rsidRPr="00BC7D13">
        <w:rPr>
          <w:i/>
          <w:iCs/>
          <w:sz w:val="20"/>
          <w:szCs w:val="20"/>
        </w:rPr>
        <w:t>Źródło: Opracowanie własne na podstawie danych Powia</w:t>
      </w:r>
      <w:r>
        <w:rPr>
          <w:i/>
          <w:iCs/>
          <w:sz w:val="20"/>
          <w:szCs w:val="20"/>
        </w:rPr>
        <w:t xml:space="preserve">towego Centrum Pomocy Rodzinie </w:t>
      </w:r>
      <w:r w:rsidRPr="00BC7D13">
        <w:rPr>
          <w:i/>
          <w:iCs/>
          <w:sz w:val="20"/>
          <w:szCs w:val="20"/>
        </w:rPr>
        <w:t>w Jarosławiu</w:t>
      </w:r>
    </w:p>
    <w:p w14:paraId="73A62009" w14:textId="77777777" w:rsidR="00FA335A" w:rsidRPr="00C151A3" w:rsidRDefault="00FA335A" w:rsidP="00C358D2">
      <w:pPr>
        <w:pStyle w:val="Standard"/>
        <w:spacing w:line="360" w:lineRule="auto"/>
        <w:jc w:val="both"/>
        <w:rPr>
          <w:b/>
          <w:bCs/>
        </w:rPr>
      </w:pPr>
    </w:p>
    <w:p w14:paraId="32D49E65" w14:textId="77777777" w:rsidR="000B0E0C" w:rsidRPr="00BC7D13" w:rsidRDefault="000B0E0C" w:rsidP="00BC7D13">
      <w:pPr>
        <w:pStyle w:val="Standard"/>
        <w:spacing w:line="276" w:lineRule="auto"/>
        <w:jc w:val="both"/>
        <w:rPr>
          <w:b/>
          <w:bCs/>
        </w:rPr>
      </w:pPr>
      <w:r w:rsidRPr="00BC7D13">
        <w:rPr>
          <w:b/>
          <w:bCs/>
        </w:rPr>
        <w:t>Rodziny zastępcze i dzieci w</w:t>
      </w:r>
      <w:r>
        <w:rPr>
          <w:b/>
          <w:bCs/>
        </w:rPr>
        <w:t xml:space="preserve"> nich przebywające w 2018 r.</w:t>
      </w:r>
    </w:p>
    <w:tbl>
      <w:tblPr>
        <w:tblW w:w="9060" w:type="dxa"/>
        <w:jc w:val="center"/>
        <w:tblLayout w:type="fixed"/>
        <w:tblCellMar>
          <w:left w:w="10" w:type="dxa"/>
          <w:right w:w="10" w:type="dxa"/>
        </w:tblCellMar>
        <w:tblLook w:val="00A0" w:firstRow="1" w:lastRow="0" w:firstColumn="1" w:lastColumn="0" w:noHBand="0" w:noVBand="0"/>
      </w:tblPr>
      <w:tblGrid>
        <w:gridCol w:w="4786"/>
        <w:gridCol w:w="2126"/>
        <w:gridCol w:w="2148"/>
      </w:tblGrid>
      <w:tr w:rsidR="000B0E0C" w:rsidRPr="00F04FAE" w14:paraId="47ABEC4B" w14:textId="77777777" w:rsidTr="00C358D2">
        <w:trPr>
          <w:trHeight w:val="278"/>
          <w:jc w:val="center"/>
        </w:trPr>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CD5E1D" w14:textId="77777777" w:rsidR="000B0E0C" w:rsidRPr="00BC7D13" w:rsidRDefault="000B0E0C" w:rsidP="00C358D2">
            <w:pPr>
              <w:spacing w:after="0" w:line="276" w:lineRule="auto"/>
              <w:jc w:val="both"/>
              <w:rPr>
                <w:rFonts w:ascii="Times New Roman" w:hAnsi="Times New Roman" w:cs="Times New Roman"/>
                <w:b/>
                <w:bCs/>
              </w:rPr>
            </w:pPr>
            <w:r w:rsidRPr="00BC7D13">
              <w:rPr>
                <w:rFonts w:ascii="Times New Roman" w:hAnsi="Times New Roman" w:cs="Times New Roman"/>
                <w:b/>
                <w:bCs/>
              </w:rPr>
              <w:t>Rodzaj rodziny zastępczej</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A034B5" w14:textId="77777777" w:rsidR="000B0E0C" w:rsidRPr="00BC7D13" w:rsidRDefault="000B0E0C" w:rsidP="00C358D2">
            <w:pPr>
              <w:spacing w:after="0" w:line="276" w:lineRule="auto"/>
              <w:jc w:val="center"/>
              <w:rPr>
                <w:rFonts w:ascii="Times New Roman" w:hAnsi="Times New Roman" w:cs="Times New Roman"/>
                <w:b/>
                <w:bCs/>
              </w:rPr>
            </w:pPr>
            <w:r w:rsidRPr="00BC7D13">
              <w:rPr>
                <w:rFonts w:ascii="Times New Roman" w:hAnsi="Times New Roman" w:cs="Times New Roman"/>
                <w:b/>
                <w:bCs/>
              </w:rPr>
              <w:t>Liczba rodzin</w:t>
            </w:r>
          </w:p>
        </w:tc>
        <w:tc>
          <w:tcPr>
            <w:tcW w:w="2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12EA1B" w14:textId="77777777" w:rsidR="000B0E0C" w:rsidRPr="00BC7D13" w:rsidRDefault="000B0E0C" w:rsidP="00C358D2">
            <w:pPr>
              <w:spacing w:after="0" w:line="276" w:lineRule="auto"/>
              <w:jc w:val="center"/>
              <w:rPr>
                <w:rFonts w:ascii="Times New Roman" w:hAnsi="Times New Roman" w:cs="Times New Roman"/>
                <w:b/>
                <w:bCs/>
              </w:rPr>
            </w:pPr>
            <w:r w:rsidRPr="00BC7D13">
              <w:rPr>
                <w:rFonts w:ascii="Times New Roman" w:hAnsi="Times New Roman" w:cs="Times New Roman"/>
                <w:b/>
                <w:bCs/>
              </w:rPr>
              <w:t>Liczba dzieci</w:t>
            </w:r>
          </w:p>
        </w:tc>
      </w:tr>
      <w:tr w:rsidR="000B0E0C" w:rsidRPr="00F04FAE" w14:paraId="4DBAA16E" w14:textId="77777777" w:rsidTr="00FA335A">
        <w:trPr>
          <w:jc w:val="center"/>
        </w:trPr>
        <w:tc>
          <w:tcPr>
            <w:tcW w:w="906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94D4F6" w14:textId="77777777" w:rsidR="000B0E0C" w:rsidRPr="00BC7D13" w:rsidRDefault="000B0E0C" w:rsidP="00C358D2">
            <w:pPr>
              <w:spacing w:after="0" w:line="276" w:lineRule="auto"/>
              <w:jc w:val="both"/>
              <w:rPr>
                <w:rFonts w:ascii="Times New Roman" w:hAnsi="Times New Roman" w:cs="Times New Roman"/>
                <w:b/>
                <w:bCs/>
              </w:rPr>
            </w:pPr>
            <w:r w:rsidRPr="00BC7D13">
              <w:rPr>
                <w:rFonts w:ascii="Times New Roman" w:hAnsi="Times New Roman" w:cs="Times New Roman"/>
                <w:b/>
                <w:bCs/>
              </w:rPr>
              <w:t>2018 rok</w:t>
            </w:r>
          </w:p>
        </w:tc>
      </w:tr>
      <w:tr w:rsidR="000B0E0C" w:rsidRPr="00F04FAE" w14:paraId="48181108" w14:textId="77777777" w:rsidTr="00FA335A">
        <w:trPr>
          <w:jc w:val="center"/>
        </w:trPr>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FDE6B" w14:textId="77777777" w:rsidR="000B0E0C" w:rsidRPr="00BC7D13" w:rsidRDefault="000B0E0C" w:rsidP="00C358D2">
            <w:pPr>
              <w:spacing w:after="0" w:line="276" w:lineRule="auto"/>
              <w:jc w:val="both"/>
              <w:rPr>
                <w:rFonts w:ascii="Times New Roman" w:hAnsi="Times New Roman" w:cs="Times New Roman"/>
              </w:rPr>
            </w:pPr>
            <w:r w:rsidRPr="00BC7D13">
              <w:rPr>
                <w:rFonts w:ascii="Times New Roman" w:hAnsi="Times New Roman" w:cs="Times New Roman"/>
              </w:rPr>
              <w:t>Spokrewniona</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946019" w14:textId="77777777" w:rsidR="000B0E0C" w:rsidRPr="00BC7D13" w:rsidRDefault="000B0E0C" w:rsidP="00C358D2">
            <w:pPr>
              <w:spacing w:after="0" w:line="276" w:lineRule="auto"/>
              <w:jc w:val="center"/>
              <w:rPr>
                <w:rFonts w:ascii="Times New Roman" w:hAnsi="Times New Roman" w:cs="Times New Roman"/>
              </w:rPr>
            </w:pPr>
            <w:r w:rsidRPr="00BC7D13">
              <w:rPr>
                <w:rFonts w:ascii="Times New Roman" w:hAnsi="Times New Roman" w:cs="Times New Roman"/>
              </w:rPr>
              <w:t>23</w:t>
            </w:r>
          </w:p>
        </w:tc>
        <w:tc>
          <w:tcPr>
            <w:tcW w:w="2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3785E3" w14:textId="77777777" w:rsidR="000B0E0C" w:rsidRPr="00BC7D13" w:rsidRDefault="000B0E0C" w:rsidP="00C358D2">
            <w:pPr>
              <w:spacing w:after="0" w:line="276" w:lineRule="auto"/>
              <w:jc w:val="center"/>
              <w:rPr>
                <w:rFonts w:ascii="Times New Roman" w:hAnsi="Times New Roman" w:cs="Times New Roman"/>
              </w:rPr>
            </w:pPr>
            <w:r w:rsidRPr="00BC7D13">
              <w:rPr>
                <w:rFonts w:ascii="Times New Roman" w:hAnsi="Times New Roman" w:cs="Times New Roman"/>
              </w:rPr>
              <w:t>32</w:t>
            </w:r>
          </w:p>
        </w:tc>
      </w:tr>
      <w:tr w:rsidR="000B0E0C" w:rsidRPr="00F04FAE" w14:paraId="22076E4E" w14:textId="77777777" w:rsidTr="00FA335A">
        <w:trPr>
          <w:jc w:val="center"/>
        </w:trPr>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524941" w14:textId="77777777" w:rsidR="000B0E0C" w:rsidRPr="00BC7D13" w:rsidRDefault="000B0E0C" w:rsidP="00C358D2">
            <w:pPr>
              <w:spacing w:after="0" w:line="276" w:lineRule="auto"/>
              <w:jc w:val="both"/>
              <w:rPr>
                <w:rFonts w:ascii="Times New Roman" w:hAnsi="Times New Roman" w:cs="Times New Roman"/>
              </w:rPr>
            </w:pPr>
            <w:r w:rsidRPr="00BC7D13">
              <w:rPr>
                <w:rFonts w:ascii="Times New Roman" w:hAnsi="Times New Roman" w:cs="Times New Roman"/>
              </w:rPr>
              <w:t>Niezawodowa</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D12B4A" w14:textId="77777777" w:rsidR="000B0E0C" w:rsidRPr="00BC7D13" w:rsidRDefault="000B0E0C" w:rsidP="00C358D2">
            <w:pPr>
              <w:spacing w:after="0" w:line="276" w:lineRule="auto"/>
              <w:jc w:val="center"/>
              <w:rPr>
                <w:rFonts w:ascii="Times New Roman" w:hAnsi="Times New Roman" w:cs="Times New Roman"/>
              </w:rPr>
            </w:pPr>
            <w:r w:rsidRPr="00BC7D13">
              <w:rPr>
                <w:rFonts w:ascii="Times New Roman" w:hAnsi="Times New Roman" w:cs="Times New Roman"/>
              </w:rPr>
              <w:t>9</w:t>
            </w:r>
          </w:p>
        </w:tc>
        <w:tc>
          <w:tcPr>
            <w:tcW w:w="2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768635" w14:textId="77777777" w:rsidR="000B0E0C" w:rsidRPr="00BC7D13" w:rsidRDefault="000B0E0C" w:rsidP="00C358D2">
            <w:pPr>
              <w:spacing w:after="0" w:line="276" w:lineRule="auto"/>
              <w:jc w:val="center"/>
              <w:rPr>
                <w:rFonts w:ascii="Times New Roman" w:hAnsi="Times New Roman" w:cs="Times New Roman"/>
              </w:rPr>
            </w:pPr>
            <w:r w:rsidRPr="00BC7D13">
              <w:rPr>
                <w:rFonts w:ascii="Times New Roman" w:hAnsi="Times New Roman" w:cs="Times New Roman"/>
              </w:rPr>
              <w:t>11</w:t>
            </w:r>
          </w:p>
        </w:tc>
      </w:tr>
      <w:tr w:rsidR="000B0E0C" w:rsidRPr="00F04FAE" w14:paraId="1EADAE29" w14:textId="77777777" w:rsidTr="00FA335A">
        <w:trPr>
          <w:jc w:val="center"/>
        </w:trPr>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1F7204" w14:textId="77777777" w:rsidR="000B0E0C" w:rsidRPr="00BC7D13" w:rsidRDefault="000B0E0C" w:rsidP="00C358D2">
            <w:pPr>
              <w:spacing w:after="0" w:line="276" w:lineRule="auto"/>
              <w:jc w:val="both"/>
              <w:rPr>
                <w:rFonts w:ascii="Times New Roman" w:eastAsia="SimSun" w:hAnsi="Times New Roman"/>
                <w:kern w:val="3"/>
                <w:lang w:eastAsia="zh-CN"/>
              </w:rPr>
            </w:pPr>
            <w:r w:rsidRPr="00BC7D13">
              <w:rPr>
                <w:rFonts w:ascii="Times New Roman" w:hAnsi="Times New Roman" w:cs="Times New Roman"/>
              </w:rPr>
              <w:t xml:space="preserve">Rodziny zawodowe </w:t>
            </w:r>
            <w:r w:rsidRPr="00BC7D13">
              <w:rPr>
                <w:rFonts w:ascii="Times New Roman" w:hAnsi="Times New Roman" w:cs="Times New Roman"/>
                <w:b/>
                <w:bCs/>
              </w:rPr>
              <w:t>ogółem</w:t>
            </w:r>
            <w:r w:rsidRPr="00BC7D13">
              <w:rPr>
                <w:rFonts w:ascii="Times New Roman" w:hAnsi="Times New Roman" w:cs="Times New Roman"/>
              </w:rPr>
              <w:t>, w tym:</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5C876" w14:textId="77777777" w:rsidR="000B0E0C" w:rsidRPr="00BC7D13" w:rsidRDefault="000B0E0C" w:rsidP="00C358D2">
            <w:pPr>
              <w:spacing w:after="0" w:line="276" w:lineRule="auto"/>
              <w:jc w:val="center"/>
              <w:rPr>
                <w:rFonts w:ascii="Times New Roman" w:hAnsi="Times New Roman" w:cs="Times New Roman"/>
              </w:rPr>
            </w:pPr>
            <w:r w:rsidRPr="00BC7D13">
              <w:rPr>
                <w:rFonts w:ascii="Times New Roman" w:hAnsi="Times New Roman" w:cs="Times New Roman"/>
              </w:rPr>
              <w:t>2</w:t>
            </w:r>
          </w:p>
        </w:tc>
        <w:tc>
          <w:tcPr>
            <w:tcW w:w="2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C83BDE" w14:textId="77777777" w:rsidR="000B0E0C" w:rsidRPr="00BC7D13" w:rsidRDefault="000B0E0C" w:rsidP="00C358D2">
            <w:pPr>
              <w:spacing w:after="0" w:line="276" w:lineRule="auto"/>
              <w:jc w:val="center"/>
              <w:rPr>
                <w:rFonts w:ascii="Times New Roman" w:hAnsi="Times New Roman" w:cs="Times New Roman"/>
              </w:rPr>
            </w:pPr>
            <w:r w:rsidRPr="00BC7D13">
              <w:rPr>
                <w:rFonts w:ascii="Times New Roman" w:hAnsi="Times New Roman" w:cs="Times New Roman"/>
              </w:rPr>
              <w:t>7</w:t>
            </w:r>
          </w:p>
        </w:tc>
      </w:tr>
      <w:tr w:rsidR="000B0E0C" w:rsidRPr="00F04FAE" w14:paraId="734D39D5" w14:textId="77777777" w:rsidTr="00FA335A">
        <w:trPr>
          <w:jc w:val="center"/>
        </w:trPr>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F0DC6" w14:textId="77777777" w:rsidR="000B0E0C" w:rsidRPr="00BC7D13" w:rsidRDefault="000B0E0C" w:rsidP="00C358D2">
            <w:pPr>
              <w:spacing w:after="0" w:line="276" w:lineRule="auto"/>
              <w:jc w:val="both"/>
              <w:rPr>
                <w:rFonts w:ascii="Times New Roman" w:hAnsi="Times New Roman" w:cs="Times New Roman"/>
              </w:rPr>
            </w:pPr>
            <w:r w:rsidRPr="00BC7D13">
              <w:rPr>
                <w:rFonts w:ascii="Times New Roman" w:hAnsi="Times New Roman" w:cs="Times New Roman"/>
              </w:rPr>
              <w:t>zawodowa</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C02537" w14:textId="77777777" w:rsidR="000B0E0C" w:rsidRPr="00BC7D13" w:rsidRDefault="000B0E0C" w:rsidP="00C358D2">
            <w:pPr>
              <w:spacing w:after="0" w:line="276" w:lineRule="auto"/>
              <w:jc w:val="center"/>
              <w:rPr>
                <w:rFonts w:ascii="Times New Roman" w:hAnsi="Times New Roman" w:cs="Times New Roman"/>
              </w:rPr>
            </w:pPr>
            <w:r w:rsidRPr="00BC7D13">
              <w:rPr>
                <w:rFonts w:ascii="Times New Roman" w:hAnsi="Times New Roman" w:cs="Times New Roman"/>
              </w:rPr>
              <w:t>2</w:t>
            </w:r>
          </w:p>
        </w:tc>
        <w:tc>
          <w:tcPr>
            <w:tcW w:w="2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60A958" w14:textId="77777777" w:rsidR="000B0E0C" w:rsidRPr="00BC7D13" w:rsidRDefault="000B0E0C" w:rsidP="00C358D2">
            <w:pPr>
              <w:spacing w:after="0" w:line="276" w:lineRule="auto"/>
              <w:jc w:val="center"/>
              <w:rPr>
                <w:rFonts w:ascii="Times New Roman" w:hAnsi="Times New Roman" w:cs="Times New Roman"/>
              </w:rPr>
            </w:pPr>
            <w:r w:rsidRPr="00BC7D13">
              <w:rPr>
                <w:rFonts w:ascii="Times New Roman" w:hAnsi="Times New Roman" w:cs="Times New Roman"/>
              </w:rPr>
              <w:t>7</w:t>
            </w:r>
          </w:p>
        </w:tc>
      </w:tr>
      <w:tr w:rsidR="000B0E0C" w:rsidRPr="00F04FAE" w14:paraId="33978E94" w14:textId="77777777" w:rsidTr="00FA335A">
        <w:trPr>
          <w:jc w:val="center"/>
        </w:trPr>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B0884D" w14:textId="77777777" w:rsidR="000B0E0C" w:rsidRPr="00BC7D13" w:rsidRDefault="000B0E0C" w:rsidP="00C358D2">
            <w:pPr>
              <w:spacing w:after="0" w:line="276" w:lineRule="auto"/>
              <w:jc w:val="both"/>
              <w:rPr>
                <w:rFonts w:ascii="Times New Roman" w:hAnsi="Times New Roman" w:cs="Times New Roman"/>
              </w:rPr>
            </w:pPr>
            <w:r w:rsidRPr="00BC7D13">
              <w:rPr>
                <w:rFonts w:ascii="Times New Roman" w:hAnsi="Times New Roman" w:cs="Times New Roman"/>
              </w:rPr>
              <w:t>zawodowa specjalistyczna</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69EFC7" w14:textId="77777777" w:rsidR="000B0E0C" w:rsidRPr="00BC7D13" w:rsidRDefault="000B0E0C" w:rsidP="00C358D2">
            <w:pPr>
              <w:spacing w:after="0" w:line="276" w:lineRule="auto"/>
              <w:jc w:val="center"/>
              <w:rPr>
                <w:rFonts w:ascii="Times New Roman" w:hAnsi="Times New Roman" w:cs="Times New Roman"/>
              </w:rPr>
            </w:pPr>
            <w:r w:rsidRPr="00BC7D13">
              <w:rPr>
                <w:rFonts w:ascii="Times New Roman" w:hAnsi="Times New Roman" w:cs="Times New Roman"/>
              </w:rPr>
              <w:t>0</w:t>
            </w:r>
          </w:p>
        </w:tc>
        <w:tc>
          <w:tcPr>
            <w:tcW w:w="2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07E3D" w14:textId="77777777" w:rsidR="000B0E0C" w:rsidRPr="00BC7D13" w:rsidRDefault="000B0E0C" w:rsidP="00C358D2">
            <w:pPr>
              <w:spacing w:after="0" w:line="276" w:lineRule="auto"/>
              <w:jc w:val="center"/>
              <w:rPr>
                <w:rFonts w:ascii="Times New Roman" w:hAnsi="Times New Roman" w:cs="Times New Roman"/>
              </w:rPr>
            </w:pPr>
            <w:r w:rsidRPr="00BC7D13">
              <w:rPr>
                <w:rFonts w:ascii="Times New Roman" w:hAnsi="Times New Roman" w:cs="Times New Roman"/>
              </w:rPr>
              <w:t>0</w:t>
            </w:r>
          </w:p>
        </w:tc>
      </w:tr>
      <w:tr w:rsidR="000B0E0C" w:rsidRPr="00F04FAE" w14:paraId="17907931" w14:textId="77777777" w:rsidTr="00FA335A">
        <w:trPr>
          <w:jc w:val="center"/>
        </w:trPr>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4581E2" w14:textId="77777777" w:rsidR="000B0E0C" w:rsidRPr="00BC7D13" w:rsidRDefault="000B0E0C" w:rsidP="00C358D2">
            <w:pPr>
              <w:spacing w:after="0" w:line="276" w:lineRule="auto"/>
              <w:jc w:val="both"/>
              <w:rPr>
                <w:rFonts w:ascii="Times New Roman" w:hAnsi="Times New Roman" w:cs="Times New Roman"/>
              </w:rPr>
            </w:pPr>
            <w:r w:rsidRPr="00BC7D13">
              <w:rPr>
                <w:rFonts w:ascii="Times New Roman" w:hAnsi="Times New Roman" w:cs="Times New Roman"/>
              </w:rPr>
              <w:t>zawodowa pełniąca funkcję pogotowia rodzinnego</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949BD5" w14:textId="77777777" w:rsidR="000B0E0C" w:rsidRPr="00BC7D13" w:rsidRDefault="000B0E0C" w:rsidP="00C358D2">
            <w:pPr>
              <w:spacing w:after="0" w:line="276" w:lineRule="auto"/>
              <w:jc w:val="center"/>
              <w:rPr>
                <w:rFonts w:ascii="Times New Roman" w:hAnsi="Times New Roman" w:cs="Times New Roman"/>
              </w:rPr>
            </w:pPr>
            <w:r w:rsidRPr="00BC7D13">
              <w:rPr>
                <w:rFonts w:ascii="Times New Roman" w:hAnsi="Times New Roman" w:cs="Times New Roman"/>
              </w:rPr>
              <w:t>0</w:t>
            </w:r>
          </w:p>
        </w:tc>
        <w:tc>
          <w:tcPr>
            <w:tcW w:w="2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2B2753" w14:textId="77777777" w:rsidR="000B0E0C" w:rsidRPr="00BC7D13" w:rsidRDefault="000B0E0C" w:rsidP="00C358D2">
            <w:pPr>
              <w:spacing w:after="0" w:line="276" w:lineRule="auto"/>
              <w:jc w:val="center"/>
              <w:rPr>
                <w:rFonts w:ascii="Times New Roman" w:hAnsi="Times New Roman" w:cs="Times New Roman"/>
              </w:rPr>
            </w:pPr>
            <w:r w:rsidRPr="00BC7D13">
              <w:rPr>
                <w:rFonts w:ascii="Times New Roman" w:hAnsi="Times New Roman" w:cs="Times New Roman"/>
              </w:rPr>
              <w:t>0</w:t>
            </w:r>
          </w:p>
        </w:tc>
      </w:tr>
      <w:tr w:rsidR="000B0E0C" w:rsidRPr="00F04FAE" w14:paraId="5E4520BA" w14:textId="77777777" w:rsidTr="00FA335A">
        <w:trPr>
          <w:jc w:val="center"/>
        </w:trPr>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85FEB5" w14:textId="77777777" w:rsidR="000B0E0C" w:rsidRPr="00BC7D13" w:rsidRDefault="000B0E0C" w:rsidP="00C358D2">
            <w:pPr>
              <w:spacing w:after="0" w:line="276" w:lineRule="auto"/>
              <w:jc w:val="both"/>
              <w:rPr>
                <w:rFonts w:ascii="Times New Roman" w:hAnsi="Times New Roman" w:cs="Times New Roman"/>
              </w:rPr>
            </w:pPr>
            <w:r w:rsidRPr="00BC7D13">
              <w:rPr>
                <w:rFonts w:ascii="Times New Roman" w:hAnsi="Times New Roman" w:cs="Times New Roman"/>
              </w:rPr>
              <w:t>Rodzinne Domy Dziecka</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89182E" w14:textId="77777777" w:rsidR="000B0E0C" w:rsidRPr="00BC7D13" w:rsidRDefault="000B0E0C" w:rsidP="00C358D2">
            <w:pPr>
              <w:spacing w:after="0" w:line="276" w:lineRule="auto"/>
              <w:jc w:val="center"/>
              <w:rPr>
                <w:rFonts w:ascii="Times New Roman" w:hAnsi="Times New Roman" w:cs="Times New Roman"/>
              </w:rPr>
            </w:pPr>
            <w:r w:rsidRPr="00BC7D13">
              <w:rPr>
                <w:rFonts w:ascii="Times New Roman" w:hAnsi="Times New Roman" w:cs="Times New Roman"/>
              </w:rPr>
              <w:t>0</w:t>
            </w:r>
          </w:p>
        </w:tc>
        <w:tc>
          <w:tcPr>
            <w:tcW w:w="2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717FEB" w14:textId="77777777" w:rsidR="000B0E0C" w:rsidRPr="00BC7D13" w:rsidRDefault="000B0E0C" w:rsidP="00C358D2">
            <w:pPr>
              <w:spacing w:after="0" w:line="276" w:lineRule="auto"/>
              <w:jc w:val="center"/>
              <w:rPr>
                <w:rFonts w:ascii="Times New Roman" w:hAnsi="Times New Roman" w:cs="Times New Roman"/>
              </w:rPr>
            </w:pPr>
            <w:r w:rsidRPr="00BC7D13">
              <w:rPr>
                <w:rFonts w:ascii="Times New Roman" w:hAnsi="Times New Roman" w:cs="Times New Roman"/>
              </w:rPr>
              <w:t>0</w:t>
            </w:r>
          </w:p>
        </w:tc>
      </w:tr>
      <w:tr w:rsidR="000B0E0C" w:rsidRPr="00F04FAE" w14:paraId="653AECD8" w14:textId="77777777" w:rsidTr="00FA335A">
        <w:trPr>
          <w:jc w:val="center"/>
        </w:trPr>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056EEB" w14:textId="77777777" w:rsidR="000B0E0C" w:rsidRPr="00BC7D13" w:rsidRDefault="000B0E0C" w:rsidP="00C358D2">
            <w:pPr>
              <w:spacing w:after="0" w:line="276" w:lineRule="auto"/>
              <w:jc w:val="both"/>
              <w:rPr>
                <w:rFonts w:ascii="Times New Roman" w:hAnsi="Times New Roman" w:cs="Times New Roman"/>
              </w:rPr>
            </w:pPr>
            <w:r w:rsidRPr="00BC7D13">
              <w:rPr>
                <w:rFonts w:ascii="Times New Roman" w:hAnsi="Times New Roman" w:cs="Times New Roman"/>
              </w:rPr>
              <w:t>Ogółem</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7CDDB2" w14:textId="77777777" w:rsidR="000B0E0C" w:rsidRPr="00BC7D13" w:rsidRDefault="000B0E0C" w:rsidP="00C358D2">
            <w:pPr>
              <w:spacing w:after="0" w:line="276" w:lineRule="auto"/>
              <w:jc w:val="center"/>
              <w:rPr>
                <w:rFonts w:ascii="Times New Roman" w:hAnsi="Times New Roman" w:cs="Times New Roman"/>
              </w:rPr>
            </w:pPr>
            <w:r w:rsidRPr="00BC7D13">
              <w:rPr>
                <w:rFonts w:ascii="Times New Roman" w:hAnsi="Times New Roman" w:cs="Times New Roman"/>
              </w:rPr>
              <w:t>34</w:t>
            </w:r>
          </w:p>
        </w:tc>
        <w:tc>
          <w:tcPr>
            <w:tcW w:w="2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1FBEF" w14:textId="77777777" w:rsidR="000B0E0C" w:rsidRPr="00BC7D13" w:rsidRDefault="000B0E0C" w:rsidP="00C358D2">
            <w:pPr>
              <w:spacing w:after="0" w:line="276" w:lineRule="auto"/>
              <w:jc w:val="center"/>
              <w:rPr>
                <w:rFonts w:ascii="Times New Roman" w:hAnsi="Times New Roman" w:cs="Times New Roman"/>
              </w:rPr>
            </w:pPr>
            <w:r w:rsidRPr="00BC7D13">
              <w:rPr>
                <w:rFonts w:ascii="Times New Roman" w:hAnsi="Times New Roman" w:cs="Times New Roman"/>
              </w:rPr>
              <w:t>50</w:t>
            </w:r>
          </w:p>
        </w:tc>
      </w:tr>
    </w:tbl>
    <w:p w14:paraId="209CFF66" w14:textId="77777777" w:rsidR="000B0E0C" w:rsidRPr="00BC7D13" w:rsidRDefault="000B0E0C" w:rsidP="00431A39">
      <w:pPr>
        <w:pStyle w:val="Standard"/>
        <w:jc w:val="both"/>
        <w:rPr>
          <w:i/>
          <w:iCs/>
          <w:sz w:val="20"/>
          <w:szCs w:val="20"/>
        </w:rPr>
      </w:pPr>
      <w:r w:rsidRPr="00BC7D13">
        <w:rPr>
          <w:i/>
          <w:iCs/>
          <w:sz w:val="20"/>
          <w:szCs w:val="20"/>
        </w:rPr>
        <w:t>Źródło: Opracowanie własne na podstawie danych Powia</w:t>
      </w:r>
      <w:r>
        <w:rPr>
          <w:i/>
          <w:iCs/>
          <w:sz w:val="20"/>
          <w:szCs w:val="20"/>
        </w:rPr>
        <w:t xml:space="preserve">towego Centrum Pomocy Rodzinie </w:t>
      </w:r>
      <w:r w:rsidRPr="00BC7D13">
        <w:rPr>
          <w:i/>
          <w:iCs/>
          <w:sz w:val="20"/>
          <w:szCs w:val="20"/>
        </w:rPr>
        <w:t>w Jarosławiu</w:t>
      </w:r>
    </w:p>
    <w:p w14:paraId="64554039" w14:textId="77777777" w:rsidR="00FA335A" w:rsidRPr="00C151A3" w:rsidRDefault="00FA335A" w:rsidP="00C358D2">
      <w:pPr>
        <w:pStyle w:val="Standard"/>
        <w:spacing w:line="360" w:lineRule="auto"/>
        <w:jc w:val="both"/>
        <w:rPr>
          <w:b/>
          <w:bCs/>
          <w:sz w:val="24"/>
          <w:szCs w:val="24"/>
        </w:rPr>
      </w:pPr>
    </w:p>
    <w:p w14:paraId="55200ECE" w14:textId="77777777" w:rsidR="000B0E0C" w:rsidRPr="00BC7D13" w:rsidRDefault="000B0E0C" w:rsidP="00BC7D13">
      <w:pPr>
        <w:pStyle w:val="Standard"/>
        <w:spacing w:line="276" w:lineRule="auto"/>
        <w:jc w:val="both"/>
        <w:rPr>
          <w:b/>
          <w:bCs/>
        </w:rPr>
      </w:pPr>
      <w:r w:rsidRPr="00BC7D13">
        <w:rPr>
          <w:b/>
          <w:bCs/>
        </w:rPr>
        <w:t>Rodziny zastępcze i dzieci</w:t>
      </w:r>
      <w:r>
        <w:rPr>
          <w:b/>
          <w:bCs/>
        </w:rPr>
        <w:t xml:space="preserve"> w nich przebywające w 2019 r.</w:t>
      </w:r>
    </w:p>
    <w:tbl>
      <w:tblPr>
        <w:tblW w:w="9060" w:type="dxa"/>
        <w:jc w:val="center"/>
        <w:tblLayout w:type="fixed"/>
        <w:tblCellMar>
          <w:left w:w="10" w:type="dxa"/>
          <w:right w:w="10" w:type="dxa"/>
        </w:tblCellMar>
        <w:tblLook w:val="00A0" w:firstRow="1" w:lastRow="0" w:firstColumn="1" w:lastColumn="0" w:noHBand="0" w:noVBand="0"/>
      </w:tblPr>
      <w:tblGrid>
        <w:gridCol w:w="4786"/>
        <w:gridCol w:w="2126"/>
        <w:gridCol w:w="2148"/>
      </w:tblGrid>
      <w:tr w:rsidR="000B0E0C" w:rsidRPr="00F04FAE" w14:paraId="750EEC2F" w14:textId="77777777" w:rsidTr="00FA335A">
        <w:trPr>
          <w:jc w:val="center"/>
        </w:trPr>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E4D44B" w14:textId="77777777" w:rsidR="000B0E0C" w:rsidRPr="00BC7D13" w:rsidRDefault="000B0E0C" w:rsidP="00C358D2">
            <w:pPr>
              <w:spacing w:after="0" w:line="276" w:lineRule="auto"/>
              <w:jc w:val="both"/>
              <w:rPr>
                <w:rFonts w:ascii="Times New Roman" w:hAnsi="Times New Roman" w:cs="Times New Roman"/>
                <w:b/>
                <w:bCs/>
              </w:rPr>
            </w:pPr>
            <w:r w:rsidRPr="00BC7D13">
              <w:rPr>
                <w:rFonts w:ascii="Times New Roman" w:hAnsi="Times New Roman" w:cs="Times New Roman"/>
                <w:b/>
                <w:bCs/>
              </w:rPr>
              <w:t>Rodzaj rodziny zastępczej</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B12AD1" w14:textId="77777777" w:rsidR="000B0E0C" w:rsidRPr="00BC7D13" w:rsidRDefault="000B0E0C" w:rsidP="00C358D2">
            <w:pPr>
              <w:spacing w:after="0" w:line="276" w:lineRule="auto"/>
              <w:jc w:val="center"/>
              <w:rPr>
                <w:rFonts w:ascii="Times New Roman" w:hAnsi="Times New Roman" w:cs="Times New Roman"/>
                <w:b/>
                <w:bCs/>
              </w:rPr>
            </w:pPr>
            <w:r w:rsidRPr="00BC7D13">
              <w:rPr>
                <w:rFonts w:ascii="Times New Roman" w:hAnsi="Times New Roman" w:cs="Times New Roman"/>
                <w:b/>
                <w:bCs/>
              </w:rPr>
              <w:t>Liczba rodzin</w:t>
            </w:r>
          </w:p>
        </w:tc>
        <w:tc>
          <w:tcPr>
            <w:tcW w:w="2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C49182" w14:textId="77777777" w:rsidR="000B0E0C" w:rsidRPr="00BC7D13" w:rsidRDefault="000B0E0C" w:rsidP="00C358D2">
            <w:pPr>
              <w:spacing w:after="0" w:line="276" w:lineRule="auto"/>
              <w:jc w:val="center"/>
              <w:rPr>
                <w:rFonts w:ascii="Times New Roman" w:hAnsi="Times New Roman" w:cs="Times New Roman"/>
                <w:b/>
                <w:bCs/>
              </w:rPr>
            </w:pPr>
            <w:r w:rsidRPr="00BC7D13">
              <w:rPr>
                <w:rFonts w:ascii="Times New Roman" w:hAnsi="Times New Roman" w:cs="Times New Roman"/>
                <w:b/>
                <w:bCs/>
              </w:rPr>
              <w:t>Liczba dzieci</w:t>
            </w:r>
          </w:p>
        </w:tc>
      </w:tr>
      <w:tr w:rsidR="000B0E0C" w:rsidRPr="00F04FAE" w14:paraId="6A81F14C" w14:textId="77777777" w:rsidTr="00FA335A">
        <w:trPr>
          <w:jc w:val="center"/>
        </w:trPr>
        <w:tc>
          <w:tcPr>
            <w:tcW w:w="906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87BD9C" w14:textId="77777777" w:rsidR="000B0E0C" w:rsidRPr="00BC7D13" w:rsidRDefault="000B0E0C" w:rsidP="00C358D2">
            <w:pPr>
              <w:spacing w:after="0" w:line="276" w:lineRule="auto"/>
              <w:jc w:val="both"/>
              <w:rPr>
                <w:rFonts w:ascii="Times New Roman" w:hAnsi="Times New Roman" w:cs="Times New Roman"/>
                <w:b/>
                <w:bCs/>
              </w:rPr>
            </w:pPr>
            <w:r w:rsidRPr="00BC7D13">
              <w:rPr>
                <w:rFonts w:ascii="Times New Roman" w:hAnsi="Times New Roman" w:cs="Times New Roman"/>
                <w:b/>
                <w:bCs/>
              </w:rPr>
              <w:t>2019 rok</w:t>
            </w:r>
          </w:p>
        </w:tc>
      </w:tr>
      <w:tr w:rsidR="000B0E0C" w:rsidRPr="00F04FAE" w14:paraId="14638D8C" w14:textId="77777777" w:rsidTr="00FA335A">
        <w:trPr>
          <w:jc w:val="center"/>
        </w:trPr>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12D278" w14:textId="77777777" w:rsidR="000B0E0C" w:rsidRPr="00BC7D13" w:rsidRDefault="000B0E0C" w:rsidP="00C358D2">
            <w:pPr>
              <w:spacing w:after="0" w:line="276" w:lineRule="auto"/>
              <w:jc w:val="both"/>
              <w:rPr>
                <w:rFonts w:ascii="Times New Roman" w:hAnsi="Times New Roman" w:cs="Times New Roman"/>
              </w:rPr>
            </w:pPr>
            <w:r w:rsidRPr="00BC7D13">
              <w:rPr>
                <w:rFonts w:ascii="Times New Roman" w:hAnsi="Times New Roman" w:cs="Times New Roman"/>
              </w:rPr>
              <w:t>Spokrewniona</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21019C" w14:textId="77777777" w:rsidR="000B0E0C" w:rsidRPr="00BC7D13" w:rsidRDefault="000B0E0C" w:rsidP="00C358D2">
            <w:pPr>
              <w:spacing w:after="0" w:line="276" w:lineRule="auto"/>
              <w:jc w:val="center"/>
              <w:rPr>
                <w:rFonts w:ascii="Times New Roman" w:hAnsi="Times New Roman" w:cs="Times New Roman"/>
              </w:rPr>
            </w:pPr>
            <w:r w:rsidRPr="00BC7D13">
              <w:rPr>
                <w:rFonts w:ascii="Times New Roman" w:hAnsi="Times New Roman" w:cs="Times New Roman"/>
              </w:rPr>
              <w:t>23</w:t>
            </w:r>
          </w:p>
        </w:tc>
        <w:tc>
          <w:tcPr>
            <w:tcW w:w="2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47AA77" w14:textId="77777777" w:rsidR="000B0E0C" w:rsidRPr="00BC7D13" w:rsidRDefault="000B0E0C" w:rsidP="00C358D2">
            <w:pPr>
              <w:spacing w:after="0" w:line="276" w:lineRule="auto"/>
              <w:jc w:val="center"/>
              <w:rPr>
                <w:rFonts w:ascii="Times New Roman" w:hAnsi="Times New Roman" w:cs="Times New Roman"/>
              </w:rPr>
            </w:pPr>
            <w:r w:rsidRPr="00BC7D13">
              <w:rPr>
                <w:rFonts w:ascii="Times New Roman" w:hAnsi="Times New Roman" w:cs="Times New Roman"/>
              </w:rPr>
              <w:t>30</w:t>
            </w:r>
          </w:p>
        </w:tc>
      </w:tr>
      <w:tr w:rsidR="000B0E0C" w:rsidRPr="00F04FAE" w14:paraId="7D4DDCD0" w14:textId="77777777" w:rsidTr="00FA335A">
        <w:trPr>
          <w:jc w:val="center"/>
        </w:trPr>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9E024" w14:textId="77777777" w:rsidR="000B0E0C" w:rsidRPr="00BC7D13" w:rsidRDefault="000B0E0C" w:rsidP="00C358D2">
            <w:pPr>
              <w:spacing w:after="0" w:line="276" w:lineRule="auto"/>
              <w:jc w:val="both"/>
              <w:rPr>
                <w:rFonts w:ascii="Times New Roman" w:hAnsi="Times New Roman" w:cs="Times New Roman"/>
              </w:rPr>
            </w:pPr>
            <w:r w:rsidRPr="00BC7D13">
              <w:rPr>
                <w:rFonts w:ascii="Times New Roman" w:hAnsi="Times New Roman" w:cs="Times New Roman"/>
              </w:rPr>
              <w:t>Niezawodowa</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58AC55" w14:textId="77777777" w:rsidR="000B0E0C" w:rsidRPr="00BC7D13" w:rsidRDefault="000B0E0C" w:rsidP="00C358D2">
            <w:pPr>
              <w:spacing w:after="0" w:line="276" w:lineRule="auto"/>
              <w:jc w:val="center"/>
              <w:rPr>
                <w:rFonts w:ascii="Times New Roman" w:hAnsi="Times New Roman" w:cs="Times New Roman"/>
              </w:rPr>
            </w:pPr>
            <w:r w:rsidRPr="00BC7D13">
              <w:rPr>
                <w:rFonts w:ascii="Times New Roman" w:hAnsi="Times New Roman" w:cs="Times New Roman"/>
              </w:rPr>
              <w:t>9</w:t>
            </w:r>
          </w:p>
        </w:tc>
        <w:tc>
          <w:tcPr>
            <w:tcW w:w="2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D7F7E5" w14:textId="77777777" w:rsidR="000B0E0C" w:rsidRPr="00BC7D13" w:rsidRDefault="000B0E0C" w:rsidP="00C358D2">
            <w:pPr>
              <w:spacing w:after="0" w:line="276" w:lineRule="auto"/>
              <w:jc w:val="center"/>
              <w:rPr>
                <w:rFonts w:ascii="Times New Roman" w:hAnsi="Times New Roman" w:cs="Times New Roman"/>
              </w:rPr>
            </w:pPr>
            <w:r w:rsidRPr="00BC7D13">
              <w:rPr>
                <w:rFonts w:ascii="Times New Roman" w:hAnsi="Times New Roman" w:cs="Times New Roman"/>
              </w:rPr>
              <w:t>11</w:t>
            </w:r>
          </w:p>
        </w:tc>
      </w:tr>
      <w:tr w:rsidR="000B0E0C" w:rsidRPr="00F04FAE" w14:paraId="087942BD" w14:textId="77777777" w:rsidTr="00FA335A">
        <w:trPr>
          <w:jc w:val="center"/>
        </w:trPr>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1D027D" w14:textId="77777777" w:rsidR="000B0E0C" w:rsidRPr="00BC7D13" w:rsidRDefault="000B0E0C" w:rsidP="00C358D2">
            <w:pPr>
              <w:spacing w:after="0" w:line="276" w:lineRule="auto"/>
              <w:jc w:val="both"/>
              <w:rPr>
                <w:rFonts w:ascii="Times New Roman" w:eastAsia="SimSun" w:hAnsi="Times New Roman"/>
                <w:kern w:val="3"/>
                <w:lang w:eastAsia="zh-CN"/>
              </w:rPr>
            </w:pPr>
            <w:r w:rsidRPr="00BC7D13">
              <w:rPr>
                <w:rFonts w:ascii="Times New Roman" w:hAnsi="Times New Roman" w:cs="Times New Roman"/>
              </w:rPr>
              <w:t xml:space="preserve">Rodziny zawodowe </w:t>
            </w:r>
            <w:r w:rsidRPr="00BC7D13">
              <w:rPr>
                <w:rFonts w:ascii="Times New Roman" w:hAnsi="Times New Roman" w:cs="Times New Roman"/>
                <w:b/>
                <w:bCs/>
              </w:rPr>
              <w:t>ogółem</w:t>
            </w:r>
            <w:r w:rsidRPr="00BC7D13">
              <w:rPr>
                <w:rFonts w:ascii="Times New Roman" w:hAnsi="Times New Roman" w:cs="Times New Roman"/>
              </w:rPr>
              <w:t>, w tym:</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F530AF" w14:textId="77777777" w:rsidR="000B0E0C" w:rsidRPr="00BC7D13" w:rsidRDefault="000B0E0C" w:rsidP="00C358D2">
            <w:pPr>
              <w:spacing w:after="0" w:line="276" w:lineRule="auto"/>
              <w:jc w:val="center"/>
              <w:rPr>
                <w:rFonts w:ascii="Times New Roman" w:hAnsi="Times New Roman" w:cs="Times New Roman"/>
              </w:rPr>
            </w:pPr>
            <w:r w:rsidRPr="00BC7D13">
              <w:rPr>
                <w:rFonts w:ascii="Times New Roman" w:hAnsi="Times New Roman" w:cs="Times New Roman"/>
              </w:rPr>
              <w:t>2</w:t>
            </w:r>
          </w:p>
        </w:tc>
        <w:tc>
          <w:tcPr>
            <w:tcW w:w="2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5950B1" w14:textId="77777777" w:rsidR="000B0E0C" w:rsidRPr="00BC7D13" w:rsidRDefault="000B0E0C" w:rsidP="00C358D2">
            <w:pPr>
              <w:spacing w:after="0" w:line="276" w:lineRule="auto"/>
              <w:jc w:val="center"/>
              <w:rPr>
                <w:rFonts w:ascii="Times New Roman" w:hAnsi="Times New Roman" w:cs="Times New Roman"/>
              </w:rPr>
            </w:pPr>
            <w:r w:rsidRPr="00BC7D13">
              <w:rPr>
                <w:rFonts w:ascii="Times New Roman" w:hAnsi="Times New Roman" w:cs="Times New Roman"/>
              </w:rPr>
              <w:t>7</w:t>
            </w:r>
          </w:p>
        </w:tc>
      </w:tr>
      <w:tr w:rsidR="000B0E0C" w:rsidRPr="00F04FAE" w14:paraId="2D5986A1" w14:textId="77777777" w:rsidTr="00FA335A">
        <w:trPr>
          <w:jc w:val="center"/>
        </w:trPr>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01F51F" w14:textId="77777777" w:rsidR="000B0E0C" w:rsidRPr="00BC7D13" w:rsidRDefault="000B0E0C" w:rsidP="00C358D2">
            <w:pPr>
              <w:spacing w:after="0" w:line="276" w:lineRule="auto"/>
              <w:jc w:val="both"/>
              <w:rPr>
                <w:rFonts w:ascii="Times New Roman" w:hAnsi="Times New Roman" w:cs="Times New Roman"/>
              </w:rPr>
            </w:pPr>
            <w:r w:rsidRPr="00BC7D13">
              <w:rPr>
                <w:rFonts w:ascii="Times New Roman" w:hAnsi="Times New Roman" w:cs="Times New Roman"/>
              </w:rPr>
              <w:t>zawodowa</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258365" w14:textId="77777777" w:rsidR="000B0E0C" w:rsidRPr="00BC7D13" w:rsidRDefault="000B0E0C" w:rsidP="00C358D2">
            <w:pPr>
              <w:spacing w:after="0" w:line="276" w:lineRule="auto"/>
              <w:jc w:val="center"/>
              <w:rPr>
                <w:rFonts w:ascii="Times New Roman" w:hAnsi="Times New Roman" w:cs="Times New Roman"/>
              </w:rPr>
            </w:pPr>
            <w:r w:rsidRPr="00BC7D13">
              <w:rPr>
                <w:rFonts w:ascii="Times New Roman" w:hAnsi="Times New Roman" w:cs="Times New Roman"/>
              </w:rPr>
              <w:t>2</w:t>
            </w:r>
          </w:p>
        </w:tc>
        <w:tc>
          <w:tcPr>
            <w:tcW w:w="2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2EB16E" w14:textId="77777777" w:rsidR="000B0E0C" w:rsidRPr="00BC7D13" w:rsidRDefault="000B0E0C" w:rsidP="00C358D2">
            <w:pPr>
              <w:spacing w:after="0" w:line="276" w:lineRule="auto"/>
              <w:jc w:val="center"/>
              <w:rPr>
                <w:rFonts w:ascii="Times New Roman" w:hAnsi="Times New Roman" w:cs="Times New Roman"/>
              </w:rPr>
            </w:pPr>
            <w:r w:rsidRPr="00BC7D13">
              <w:rPr>
                <w:rFonts w:ascii="Times New Roman" w:hAnsi="Times New Roman" w:cs="Times New Roman"/>
              </w:rPr>
              <w:t>7</w:t>
            </w:r>
          </w:p>
        </w:tc>
      </w:tr>
      <w:tr w:rsidR="000B0E0C" w:rsidRPr="00F04FAE" w14:paraId="72E66051" w14:textId="77777777" w:rsidTr="00FA335A">
        <w:trPr>
          <w:jc w:val="center"/>
        </w:trPr>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8E94C5" w14:textId="77777777" w:rsidR="000B0E0C" w:rsidRPr="00BC7D13" w:rsidRDefault="000B0E0C" w:rsidP="00C358D2">
            <w:pPr>
              <w:spacing w:after="0" w:line="276" w:lineRule="auto"/>
              <w:jc w:val="both"/>
              <w:rPr>
                <w:rFonts w:ascii="Times New Roman" w:hAnsi="Times New Roman" w:cs="Times New Roman"/>
              </w:rPr>
            </w:pPr>
            <w:r w:rsidRPr="00BC7D13">
              <w:rPr>
                <w:rFonts w:ascii="Times New Roman" w:hAnsi="Times New Roman" w:cs="Times New Roman"/>
              </w:rPr>
              <w:t>zawodowa specjalistyczna</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EE31F2" w14:textId="77777777" w:rsidR="000B0E0C" w:rsidRPr="00BC7D13" w:rsidRDefault="000B0E0C" w:rsidP="00C358D2">
            <w:pPr>
              <w:spacing w:after="0" w:line="276" w:lineRule="auto"/>
              <w:jc w:val="center"/>
              <w:rPr>
                <w:rFonts w:ascii="Times New Roman" w:hAnsi="Times New Roman" w:cs="Times New Roman"/>
              </w:rPr>
            </w:pPr>
            <w:r w:rsidRPr="00BC7D13">
              <w:rPr>
                <w:rFonts w:ascii="Times New Roman" w:hAnsi="Times New Roman" w:cs="Times New Roman"/>
              </w:rPr>
              <w:t>0</w:t>
            </w:r>
          </w:p>
        </w:tc>
        <w:tc>
          <w:tcPr>
            <w:tcW w:w="2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FEC55D" w14:textId="77777777" w:rsidR="000B0E0C" w:rsidRPr="00BC7D13" w:rsidRDefault="000B0E0C" w:rsidP="00C358D2">
            <w:pPr>
              <w:spacing w:after="0" w:line="276" w:lineRule="auto"/>
              <w:jc w:val="center"/>
              <w:rPr>
                <w:rFonts w:ascii="Times New Roman" w:hAnsi="Times New Roman" w:cs="Times New Roman"/>
              </w:rPr>
            </w:pPr>
            <w:r w:rsidRPr="00BC7D13">
              <w:rPr>
                <w:rFonts w:ascii="Times New Roman" w:hAnsi="Times New Roman" w:cs="Times New Roman"/>
              </w:rPr>
              <w:t>0</w:t>
            </w:r>
          </w:p>
        </w:tc>
      </w:tr>
      <w:tr w:rsidR="000B0E0C" w:rsidRPr="00F04FAE" w14:paraId="15276F27" w14:textId="77777777" w:rsidTr="00FA335A">
        <w:trPr>
          <w:jc w:val="center"/>
        </w:trPr>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09F3F9" w14:textId="77777777" w:rsidR="000B0E0C" w:rsidRPr="00BC7D13" w:rsidRDefault="000B0E0C" w:rsidP="00C358D2">
            <w:pPr>
              <w:spacing w:after="0" w:line="276" w:lineRule="auto"/>
              <w:jc w:val="both"/>
              <w:rPr>
                <w:rFonts w:ascii="Times New Roman" w:hAnsi="Times New Roman" w:cs="Times New Roman"/>
              </w:rPr>
            </w:pPr>
            <w:r w:rsidRPr="00BC7D13">
              <w:rPr>
                <w:rFonts w:ascii="Times New Roman" w:hAnsi="Times New Roman" w:cs="Times New Roman"/>
              </w:rPr>
              <w:t>zawodowa pełniąca funkcję pogotowia rodzinnego</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E14458" w14:textId="77777777" w:rsidR="000B0E0C" w:rsidRPr="00BC7D13" w:rsidRDefault="000B0E0C" w:rsidP="00C358D2">
            <w:pPr>
              <w:spacing w:after="0" w:line="276" w:lineRule="auto"/>
              <w:jc w:val="center"/>
              <w:rPr>
                <w:rFonts w:ascii="Times New Roman" w:hAnsi="Times New Roman" w:cs="Times New Roman"/>
              </w:rPr>
            </w:pPr>
            <w:r w:rsidRPr="00BC7D13">
              <w:rPr>
                <w:rFonts w:ascii="Times New Roman" w:hAnsi="Times New Roman" w:cs="Times New Roman"/>
              </w:rPr>
              <w:t>0</w:t>
            </w:r>
          </w:p>
        </w:tc>
        <w:tc>
          <w:tcPr>
            <w:tcW w:w="2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078FE1" w14:textId="77777777" w:rsidR="000B0E0C" w:rsidRPr="00BC7D13" w:rsidRDefault="000B0E0C" w:rsidP="00C358D2">
            <w:pPr>
              <w:spacing w:after="0" w:line="276" w:lineRule="auto"/>
              <w:jc w:val="center"/>
              <w:rPr>
                <w:rFonts w:ascii="Times New Roman" w:hAnsi="Times New Roman" w:cs="Times New Roman"/>
              </w:rPr>
            </w:pPr>
            <w:r w:rsidRPr="00BC7D13">
              <w:rPr>
                <w:rFonts w:ascii="Times New Roman" w:hAnsi="Times New Roman" w:cs="Times New Roman"/>
              </w:rPr>
              <w:t>0</w:t>
            </w:r>
          </w:p>
        </w:tc>
      </w:tr>
      <w:tr w:rsidR="000B0E0C" w:rsidRPr="00F04FAE" w14:paraId="20BE7BFF" w14:textId="77777777" w:rsidTr="00FA335A">
        <w:trPr>
          <w:jc w:val="center"/>
        </w:trPr>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DFD86D" w14:textId="77777777" w:rsidR="000B0E0C" w:rsidRPr="00BC7D13" w:rsidRDefault="000B0E0C" w:rsidP="00C358D2">
            <w:pPr>
              <w:spacing w:after="0" w:line="276" w:lineRule="auto"/>
              <w:jc w:val="both"/>
              <w:rPr>
                <w:rFonts w:ascii="Times New Roman" w:hAnsi="Times New Roman" w:cs="Times New Roman"/>
              </w:rPr>
            </w:pPr>
            <w:r w:rsidRPr="00BC7D13">
              <w:rPr>
                <w:rFonts w:ascii="Times New Roman" w:hAnsi="Times New Roman" w:cs="Times New Roman"/>
              </w:rPr>
              <w:t>Rodzinne Domy Dziecka</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7E9C59" w14:textId="77777777" w:rsidR="000B0E0C" w:rsidRPr="00BC7D13" w:rsidRDefault="000B0E0C" w:rsidP="00C358D2">
            <w:pPr>
              <w:spacing w:after="0" w:line="276" w:lineRule="auto"/>
              <w:jc w:val="center"/>
              <w:rPr>
                <w:rFonts w:ascii="Times New Roman" w:hAnsi="Times New Roman" w:cs="Times New Roman"/>
              </w:rPr>
            </w:pPr>
            <w:r w:rsidRPr="00BC7D13">
              <w:rPr>
                <w:rFonts w:ascii="Times New Roman" w:hAnsi="Times New Roman" w:cs="Times New Roman"/>
              </w:rPr>
              <w:t>0</w:t>
            </w:r>
          </w:p>
        </w:tc>
        <w:tc>
          <w:tcPr>
            <w:tcW w:w="2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40D880" w14:textId="77777777" w:rsidR="000B0E0C" w:rsidRPr="00BC7D13" w:rsidRDefault="000B0E0C" w:rsidP="00C358D2">
            <w:pPr>
              <w:spacing w:after="0" w:line="276" w:lineRule="auto"/>
              <w:jc w:val="center"/>
              <w:rPr>
                <w:rFonts w:ascii="Times New Roman" w:hAnsi="Times New Roman" w:cs="Times New Roman"/>
              </w:rPr>
            </w:pPr>
            <w:r w:rsidRPr="00BC7D13">
              <w:rPr>
                <w:rFonts w:ascii="Times New Roman" w:hAnsi="Times New Roman" w:cs="Times New Roman"/>
              </w:rPr>
              <w:t>0</w:t>
            </w:r>
          </w:p>
        </w:tc>
      </w:tr>
      <w:tr w:rsidR="000B0E0C" w:rsidRPr="00F04FAE" w14:paraId="5F6D4B52" w14:textId="77777777" w:rsidTr="00FA335A">
        <w:trPr>
          <w:jc w:val="center"/>
        </w:trPr>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A7A2C7" w14:textId="77777777" w:rsidR="000B0E0C" w:rsidRPr="00BC7D13" w:rsidRDefault="000B0E0C" w:rsidP="00C358D2">
            <w:pPr>
              <w:spacing w:after="0" w:line="276" w:lineRule="auto"/>
              <w:jc w:val="both"/>
              <w:rPr>
                <w:rFonts w:ascii="Times New Roman" w:hAnsi="Times New Roman" w:cs="Times New Roman"/>
              </w:rPr>
            </w:pPr>
            <w:r w:rsidRPr="00BC7D13">
              <w:rPr>
                <w:rFonts w:ascii="Times New Roman" w:hAnsi="Times New Roman" w:cs="Times New Roman"/>
              </w:rPr>
              <w:t>Ogółem</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C8E87" w14:textId="77777777" w:rsidR="000B0E0C" w:rsidRPr="00BC7D13" w:rsidRDefault="000B0E0C" w:rsidP="00C358D2">
            <w:pPr>
              <w:spacing w:after="0" w:line="276" w:lineRule="auto"/>
              <w:jc w:val="center"/>
              <w:rPr>
                <w:rFonts w:ascii="Times New Roman" w:hAnsi="Times New Roman" w:cs="Times New Roman"/>
              </w:rPr>
            </w:pPr>
            <w:r w:rsidRPr="00BC7D13">
              <w:rPr>
                <w:rFonts w:ascii="Times New Roman" w:hAnsi="Times New Roman" w:cs="Times New Roman"/>
              </w:rPr>
              <w:t>34</w:t>
            </w:r>
          </w:p>
        </w:tc>
        <w:tc>
          <w:tcPr>
            <w:tcW w:w="2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948989" w14:textId="77777777" w:rsidR="000B0E0C" w:rsidRPr="00BC7D13" w:rsidRDefault="000B0E0C" w:rsidP="00C358D2">
            <w:pPr>
              <w:spacing w:after="0" w:line="276" w:lineRule="auto"/>
              <w:jc w:val="center"/>
              <w:rPr>
                <w:rFonts w:ascii="Times New Roman" w:hAnsi="Times New Roman" w:cs="Times New Roman"/>
              </w:rPr>
            </w:pPr>
            <w:r w:rsidRPr="00BC7D13">
              <w:rPr>
                <w:rFonts w:ascii="Times New Roman" w:hAnsi="Times New Roman" w:cs="Times New Roman"/>
              </w:rPr>
              <w:t>49</w:t>
            </w:r>
          </w:p>
        </w:tc>
      </w:tr>
    </w:tbl>
    <w:p w14:paraId="7EEF80F8" w14:textId="77777777" w:rsidR="000B0E0C" w:rsidRPr="00BC7D13" w:rsidRDefault="000B0E0C" w:rsidP="00431A39">
      <w:pPr>
        <w:pStyle w:val="Standard"/>
        <w:jc w:val="both"/>
        <w:rPr>
          <w:i/>
          <w:iCs/>
          <w:sz w:val="20"/>
          <w:szCs w:val="20"/>
        </w:rPr>
      </w:pPr>
      <w:r w:rsidRPr="00BC7D13">
        <w:rPr>
          <w:i/>
          <w:iCs/>
          <w:sz w:val="20"/>
          <w:szCs w:val="20"/>
        </w:rPr>
        <w:t>Źródło: Opracowanie własne na podstawie danych Powia</w:t>
      </w:r>
      <w:r>
        <w:rPr>
          <w:i/>
          <w:iCs/>
          <w:sz w:val="20"/>
          <w:szCs w:val="20"/>
        </w:rPr>
        <w:t xml:space="preserve">towego Centrum Pomocy Rodzinie </w:t>
      </w:r>
      <w:r w:rsidRPr="00BC7D13">
        <w:rPr>
          <w:i/>
          <w:iCs/>
          <w:sz w:val="20"/>
          <w:szCs w:val="20"/>
        </w:rPr>
        <w:t>w Jarosławiu</w:t>
      </w:r>
    </w:p>
    <w:p w14:paraId="6C1E6013" w14:textId="77777777" w:rsidR="000B0E0C" w:rsidRPr="00C151A3" w:rsidRDefault="00151FA2" w:rsidP="00C358D2">
      <w:pPr>
        <w:pStyle w:val="Standard"/>
        <w:spacing w:line="360" w:lineRule="auto"/>
        <w:jc w:val="both"/>
      </w:pPr>
      <w:r>
        <w:rPr>
          <w:noProof/>
          <w:lang w:eastAsia="pl-PL"/>
        </w:rPr>
        <w:lastRenderedPageBreak/>
        <w:pict w14:anchorId="34793D89">
          <v:shape id="Wykres 14" o:spid="_x0000_s1026" type="#_x0000_t75" style="position:absolute;left:0;text-align:left;margin-left:0;margin-top:2.65pt;width:427.2pt;height:231.55pt;z-index:1;visibility:visible;mso-position-horizontal:left;mso-position-horizontal-relative:margin">
            <v:imagedata r:id="rId15" o:title=""/>
            <o:lock v:ext="edit" aspectratio="f"/>
            <w10:wrap type="topAndBottom" anchorx="margin"/>
          </v:shape>
        </w:pict>
      </w:r>
    </w:p>
    <w:p w14:paraId="6458B2BC" w14:textId="77777777" w:rsidR="000B0E0C" w:rsidRPr="00DA7836" w:rsidRDefault="000B0E0C" w:rsidP="00431A39">
      <w:pPr>
        <w:pStyle w:val="Standard"/>
        <w:jc w:val="both"/>
        <w:rPr>
          <w:i/>
          <w:iCs/>
          <w:sz w:val="20"/>
          <w:szCs w:val="20"/>
        </w:rPr>
      </w:pPr>
      <w:r w:rsidRPr="00DA7836">
        <w:rPr>
          <w:i/>
          <w:iCs/>
          <w:sz w:val="20"/>
          <w:szCs w:val="20"/>
        </w:rPr>
        <w:t>Źródło: Opracowanie własne na podstawie danych Powia</w:t>
      </w:r>
      <w:r>
        <w:rPr>
          <w:i/>
          <w:iCs/>
          <w:sz w:val="20"/>
          <w:szCs w:val="20"/>
        </w:rPr>
        <w:t xml:space="preserve">towego Centrum Pomocy Rodzinie </w:t>
      </w:r>
      <w:r w:rsidRPr="00DA7836">
        <w:rPr>
          <w:i/>
          <w:iCs/>
          <w:sz w:val="20"/>
          <w:szCs w:val="20"/>
        </w:rPr>
        <w:t>w Jarosławiu</w:t>
      </w:r>
    </w:p>
    <w:p w14:paraId="39CDBDA0" w14:textId="77777777" w:rsidR="000B0E0C" w:rsidRPr="00C151A3" w:rsidRDefault="000B0E0C" w:rsidP="00431A39">
      <w:pPr>
        <w:pStyle w:val="Standard"/>
        <w:spacing w:line="360" w:lineRule="auto"/>
        <w:jc w:val="both"/>
        <w:rPr>
          <w:sz w:val="24"/>
          <w:szCs w:val="24"/>
        </w:rPr>
      </w:pPr>
    </w:p>
    <w:p w14:paraId="24F0691C" w14:textId="77777777" w:rsidR="000B0E0C" w:rsidRPr="00C151A3" w:rsidRDefault="000B0E0C" w:rsidP="00431A39">
      <w:pPr>
        <w:pStyle w:val="Standard"/>
        <w:spacing w:line="360" w:lineRule="auto"/>
        <w:ind w:firstLine="709"/>
        <w:jc w:val="both"/>
        <w:rPr>
          <w:sz w:val="24"/>
          <w:szCs w:val="24"/>
        </w:rPr>
      </w:pPr>
      <w:r>
        <w:rPr>
          <w:sz w:val="24"/>
          <w:szCs w:val="24"/>
        </w:rPr>
        <w:t>W latach 2017 -</w:t>
      </w:r>
      <w:r w:rsidRPr="00C151A3">
        <w:rPr>
          <w:sz w:val="24"/>
          <w:szCs w:val="24"/>
        </w:rPr>
        <w:t xml:space="preserve"> 2019 utrzymywała się przewaga rodzin zastępczych spokrewnionych nad rodzinami niezawodowymi i zawodowymi. Rodziny sp</w:t>
      </w:r>
      <w:r>
        <w:rPr>
          <w:sz w:val="24"/>
          <w:szCs w:val="24"/>
        </w:rPr>
        <w:t>okrewnione stanowiły w 2017 r.</w:t>
      </w:r>
      <w:r w:rsidRPr="00C151A3">
        <w:rPr>
          <w:sz w:val="24"/>
          <w:szCs w:val="24"/>
        </w:rPr>
        <w:t xml:space="preserve"> 63,64% ogółu rodzin</w:t>
      </w:r>
      <w:r>
        <w:rPr>
          <w:sz w:val="24"/>
          <w:szCs w:val="24"/>
        </w:rPr>
        <w:t xml:space="preserve"> zastępczych, w 2018 i 2019 r. -</w:t>
      </w:r>
      <w:r w:rsidRPr="00C151A3">
        <w:rPr>
          <w:sz w:val="24"/>
          <w:szCs w:val="24"/>
        </w:rPr>
        <w:t xml:space="preserve"> 67,65%, podczas gdy</w:t>
      </w:r>
      <w:r>
        <w:rPr>
          <w:sz w:val="24"/>
          <w:szCs w:val="24"/>
        </w:rPr>
        <w:t xml:space="preserve"> rodziny niezawodowe w 2017 r.</w:t>
      </w:r>
      <w:r w:rsidRPr="00C151A3">
        <w:rPr>
          <w:sz w:val="24"/>
          <w:szCs w:val="24"/>
        </w:rPr>
        <w:t xml:space="preserve"> stanow</w:t>
      </w:r>
      <w:r>
        <w:rPr>
          <w:sz w:val="24"/>
          <w:szCs w:val="24"/>
        </w:rPr>
        <w:t>iły 31,82%, a w 2018 i 2019 r. -</w:t>
      </w:r>
      <w:r w:rsidRPr="00C151A3">
        <w:rPr>
          <w:sz w:val="24"/>
          <w:szCs w:val="24"/>
        </w:rPr>
        <w:t xml:space="preserve"> 26,47%. Z kolei rodziny z</w:t>
      </w:r>
      <w:r>
        <w:rPr>
          <w:sz w:val="24"/>
          <w:szCs w:val="24"/>
        </w:rPr>
        <w:t>awodowe w 2017 r.</w:t>
      </w:r>
      <w:r w:rsidRPr="00C151A3">
        <w:rPr>
          <w:sz w:val="24"/>
          <w:szCs w:val="24"/>
        </w:rPr>
        <w:t xml:space="preserve"> stanowiły jedynie 4,55% ogółu rodzin</w:t>
      </w:r>
      <w:r>
        <w:rPr>
          <w:sz w:val="24"/>
          <w:szCs w:val="24"/>
        </w:rPr>
        <w:t xml:space="preserve"> zastępczych, w 2018 i 2019 r. - 5,88%. Od 2017 r. do 30 września 2020 r.</w:t>
      </w:r>
      <w:r w:rsidRPr="00C151A3">
        <w:rPr>
          <w:sz w:val="24"/>
          <w:szCs w:val="24"/>
        </w:rPr>
        <w:t xml:space="preserve"> nie odnotowano istnienia na terenie miasta Jarosławia rodzin zawodowych specjalistycznych, zawodowych pełniących funkcję pogotowia rodzinnego ani rodzi</w:t>
      </w:r>
      <w:r>
        <w:rPr>
          <w:sz w:val="24"/>
          <w:szCs w:val="24"/>
        </w:rPr>
        <w:t>nnych domów dziecka. W 2020 r.</w:t>
      </w:r>
      <w:r w:rsidRPr="00C151A3">
        <w:rPr>
          <w:sz w:val="24"/>
          <w:szCs w:val="24"/>
        </w:rPr>
        <w:t xml:space="preserve"> (do dnia 30 września) </w:t>
      </w:r>
      <w:r>
        <w:rPr>
          <w:sz w:val="24"/>
          <w:szCs w:val="24"/>
        </w:rPr>
        <w:br/>
      </w:r>
      <w:r w:rsidRPr="00C151A3">
        <w:rPr>
          <w:sz w:val="24"/>
          <w:szCs w:val="24"/>
        </w:rPr>
        <w:t>32 dzieci zostało umieszczonych w 24 rodzinach spokrewnionych, funkcjonowało 7 rodzin zastępczych niezawodowych i 2 niezawodowe.</w:t>
      </w:r>
    </w:p>
    <w:p w14:paraId="35FD23AD" w14:textId="77777777" w:rsidR="000B0E0C" w:rsidRPr="00C151A3" w:rsidRDefault="000B0E0C" w:rsidP="00431A39">
      <w:pPr>
        <w:pStyle w:val="Standard"/>
        <w:spacing w:line="360" w:lineRule="auto"/>
        <w:ind w:firstLine="709"/>
        <w:jc w:val="both"/>
        <w:rPr>
          <w:sz w:val="24"/>
          <w:szCs w:val="24"/>
        </w:rPr>
      </w:pPr>
      <w:r w:rsidRPr="00C151A3">
        <w:rPr>
          <w:sz w:val="24"/>
          <w:szCs w:val="24"/>
        </w:rPr>
        <w:t xml:space="preserve">Liczba dzieci umieszczonych w rodzinach zastępczych kształtuje się na podobnym </w:t>
      </w:r>
      <w:r>
        <w:rPr>
          <w:sz w:val="24"/>
          <w:szCs w:val="24"/>
        </w:rPr>
        <w:t>poziomie na przełomie lat 2017 -</w:t>
      </w:r>
      <w:r w:rsidRPr="00C151A3">
        <w:rPr>
          <w:sz w:val="24"/>
          <w:szCs w:val="24"/>
        </w:rPr>
        <w:t xml:space="preserve"> 2019 z tenden</w:t>
      </w:r>
      <w:r>
        <w:rPr>
          <w:sz w:val="24"/>
          <w:szCs w:val="24"/>
        </w:rPr>
        <w:t xml:space="preserve">cją malejącą (poniższy wykres). </w:t>
      </w:r>
      <w:r>
        <w:rPr>
          <w:sz w:val="24"/>
          <w:szCs w:val="24"/>
        </w:rPr>
        <w:br/>
      </w:r>
      <w:r w:rsidRPr="00C151A3">
        <w:rPr>
          <w:sz w:val="24"/>
          <w:szCs w:val="24"/>
        </w:rPr>
        <w:t>Największy na</w:t>
      </w:r>
      <w:r>
        <w:rPr>
          <w:sz w:val="24"/>
          <w:szCs w:val="24"/>
        </w:rPr>
        <w:t>pływ dzieci wystąpił w 2017 r</w:t>
      </w:r>
      <w:r w:rsidRPr="00C151A3">
        <w:rPr>
          <w:sz w:val="24"/>
          <w:szCs w:val="24"/>
        </w:rPr>
        <w:t>. W rodzinnej pieczy zastępczej przebywało wtedy w ciągu roku 61 wychowanków. Na umieszczanie dzieci w pieczy zastępczej największy w</w:t>
      </w:r>
      <w:r>
        <w:rPr>
          <w:sz w:val="24"/>
          <w:szCs w:val="24"/>
        </w:rPr>
        <w:t>pływ ma niewydolność opiekuńczo-</w:t>
      </w:r>
      <w:r w:rsidRPr="00C151A3">
        <w:rPr>
          <w:sz w:val="24"/>
          <w:szCs w:val="24"/>
        </w:rPr>
        <w:t>wychowawcza rodziców i ich uzależnienia.</w:t>
      </w:r>
    </w:p>
    <w:p w14:paraId="1FB0C8F9" w14:textId="77777777" w:rsidR="00C358D2" w:rsidRDefault="00C358D2" w:rsidP="00431A39">
      <w:pPr>
        <w:pStyle w:val="Standard"/>
        <w:spacing w:line="360" w:lineRule="auto"/>
        <w:ind w:firstLine="709"/>
        <w:jc w:val="both"/>
        <w:rPr>
          <w:b/>
          <w:bCs/>
        </w:rPr>
      </w:pPr>
    </w:p>
    <w:p w14:paraId="06DDFA84" w14:textId="77777777" w:rsidR="00C358D2" w:rsidRDefault="00C358D2" w:rsidP="00431A39">
      <w:pPr>
        <w:pStyle w:val="Standard"/>
        <w:spacing w:line="360" w:lineRule="auto"/>
        <w:ind w:firstLine="709"/>
        <w:jc w:val="both"/>
        <w:rPr>
          <w:b/>
          <w:bCs/>
        </w:rPr>
      </w:pPr>
    </w:p>
    <w:p w14:paraId="151B3A38" w14:textId="77777777" w:rsidR="00C358D2" w:rsidRDefault="00C358D2" w:rsidP="00431A39">
      <w:pPr>
        <w:pStyle w:val="Standard"/>
        <w:spacing w:line="360" w:lineRule="auto"/>
        <w:ind w:firstLine="709"/>
        <w:jc w:val="both"/>
        <w:rPr>
          <w:b/>
          <w:bCs/>
        </w:rPr>
      </w:pPr>
    </w:p>
    <w:p w14:paraId="0954C238" w14:textId="77777777" w:rsidR="00C358D2" w:rsidRDefault="00C358D2" w:rsidP="00431A39">
      <w:pPr>
        <w:pStyle w:val="Standard"/>
        <w:spacing w:line="360" w:lineRule="auto"/>
        <w:ind w:firstLine="709"/>
        <w:jc w:val="both"/>
        <w:rPr>
          <w:b/>
          <w:bCs/>
        </w:rPr>
      </w:pPr>
    </w:p>
    <w:p w14:paraId="36FD82DC" w14:textId="77777777" w:rsidR="00C358D2" w:rsidRDefault="00C358D2" w:rsidP="00431A39">
      <w:pPr>
        <w:pStyle w:val="Standard"/>
        <w:spacing w:line="360" w:lineRule="auto"/>
        <w:ind w:firstLine="709"/>
        <w:jc w:val="both"/>
        <w:rPr>
          <w:b/>
          <w:bCs/>
        </w:rPr>
      </w:pPr>
    </w:p>
    <w:p w14:paraId="1A169EB2" w14:textId="13AB8AEE" w:rsidR="000B0E0C" w:rsidRPr="0076698B" w:rsidRDefault="000B0E0C" w:rsidP="00431A39">
      <w:pPr>
        <w:pStyle w:val="Standard"/>
        <w:spacing w:line="360" w:lineRule="auto"/>
        <w:ind w:firstLine="709"/>
        <w:jc w:val="both"/>
        <w:rPr>
          <w:b/>
          <w:bCs/>
        </w:rPr>
      </w:pPr>
      <w:r w:rsidRPr="0076698B">
        <w:rPr>
          <w:b/>
          <w:bCs/>
        </w:rPr>
        <w:lastRenderedPageBreak/>
        <w:t>Liczba dzieci umieszczonych w pieczy zastępczej.</w:t>
      </w:r>
    </w:p>
    <w:p w14:paraId="70D2C490" w14:textId="77777777" w:rsidR="000B0E0C" w:rsidRPr="00C151A3" w:rsidRDefault="00695D29" w:rsidP="00431A39">
      <w:pPr>
        <w:pStyle w:val="Standard"/>
        <w:spacing w:line="360" w:lineRule="auto"/>
        <w:ind w:firstLine="709"/>
        <w:jc w:val="both"/>
      </w:pPr>
      <w:r>
        <w:rPr>
          <w:noProof/>
          <w:sz w:val="24"/>
          <w:szCs w:val="24"/>
          <w:lang w:eastAsia="pl-PL"/>
        </w:rPr>
        <w:pict w14:anchorId="2A3A866A">
          <v:shape id="Wykres 8" o:spid="_x0000_i1030" type="#_x0000_t75" style="width:411pt;height:3in;visibility:visible">
            <v:imagedata r:id="rId16" o:title=""/>
            <o:lock v:ext="edit" aspectratio="f"/>
          </v:shape>
        </w:pict>
      </w:r>
    </w:p>
    <w:p w14:paraId="60CBC777" w14:textId="77777777" w:rsidR="000B0E0C" w:rsidRPr="0076698B" w:rsidRDefault="000B0E0C" w:rsidP="00431A39">
      <w:pPr>
        <w:pStyle w:val="Standard"/>
        <w:jc w:val="both"/>
        <w:rPr>
          <w:i/>
          <w:iCs/>
          <w:sz w:val="20"/>
          <w:szCs w:val="20"/>
        </w:rPr>
      </w:pPr>
      <w:r w:rsidRPr="0076698B">
        <w:rPr>
          <w:i/>
          <w:iCs/>
          <w:sz w:val="20"/>
          <w:szCs w:val="20"/>
        </w:rPr>
        <w:t>Źródło: Opracowanie własne na podstawie danych Powia</w:t>
      </w:r>
      <w:r>
        <w:rPr>
          <w:i/>
          <w:iCs/>
          <w:sz w:val="20"/>
          <w:szCs w:val="20"/>
        </w:rPr>
        <w:t xml:space="preserve">towego Centrum Pomocy Rodzinie </w:t>
      </w:r>
      <w:r w:rsidRPr="0076698B">
        <w:rPr>
          <w:i/>
          <w:iCs/>
          <w:sz w:val="20"/>
          <w:szCs w:val="20"/>
        </w:rPr>
        <w:t>w Jarosławiu</w:t>
      </w:r>
    </w:p>
    <w:p w14:paraId="04B00384" w14:textId="77777777" w:rsidR="000B0E0C" w:rsidRPr="00C151A3" w:rsidRDefault="000B0E0C" w:rsidP="0076698B">
      <w:pPr>
        <w:pStyle w:val="Standard"/>
        <w:ind w:firstLine="709"/>
        <w:jc w:val="both"/>
        <w:rPr>
          <w:sz w:val="24"/>
          <w:szCs w:val="24"/>
        </w:rPr>
      </w:pPr>
    </w:p>
    <w:p w14:paraId="6F8385EA" w14:textId="42307256" w:rsidR="000B0E0C" w:rsidRPr="00C151A3" w:rsidRDefault="000B0E0C" w:rsidP="00431A39">
      <w:pPr>
        <w:pStyle w:val="Standard"/>
        <w:spacing w:line="360" w:lineRule="auto"/>
        <w:ind w:firstLine="709"/>
        <w:jc w:val="both"/>
        <w:rPr>
          <w:sz w:val="24"/>
          <w:szCs w:val="24"/>
        </w:rPr>
      </w:pPr>
      <w:r w:rsidRPr="00C151A3">
        <w:rPr>
          <w:sz w:val="24"/>
          <w:szCs w:val="24"/>
        </w:rPr>
        <w:t>Pandemia COVID-19 nie spowodowała zwiększenia liczy dzieci umieszczonych</w:t>
      </w:r>
      <w:r>
        <w:rPr>
          <w:sz w:val="24"/>
          <w:szCs w:val="24"/>
        </w:rPr>
        <w:t xml:space="preserve"> </w:t>
      </w:r>
      <w:r>
        <w:rPr>
          <w:sz w:val="24"/>
          <w:szCs w:val="24"/>
        </w:rPr>
        <w:br/>
      </w:r>
      <w:r w:rsidRPr="00C151A3">
        <w:rPr>
          <w:sz w:val="24"/>
          <w:szCs w:val="24"/>
        </w:rPr>
        <w:t>w rodzinnej pieczy zastępczej. W okresie od 1 s</w:t>
      </w:r>
      <w:r>
        <w:rPr>
          <w:sz w:val="24"/>
          <w:szCs w:val="24"/>
        </w:rPr>
        <w:t>tycznia do 30 września 2020 r.</w:t>
      </w:r>
      <w:r w:rsidRPr="00C151A3">
        <w:rPr>
          <w:sz w:val="24"/>
          <w:szCs w:val="24"/>
        </w:rPr>
        <w:t xml:space="preserve"> w rodzinnej pieczy zastępczej </w:t>
      </w:r>
      <w:r w:rsidR="004D5DBB">
        <w:rPr>
          <w:sz w:val="24"/>
          <w:szCs w:val="24"/>
        </w:rPr>
        <w:t xml:space="preserve">było </w:t>
      </w:r>
      <w:r w:rsidRPr="00C151A3">
        <w:rPr>
          <w:sz w:val="24"/>
          <w:szCs w:val="24"/>
        </w:rPr>
        <w:t>49 dzieci.</w:t>
      </w:r>
    </w:p>
    <w:p w14:paraId="23B54D3B" w14:textId="77777777" w:rsidR="000B0E0C" w:rsidRPr="00C151A3" w:rsidRDefault="000B0E0C" w:rsidP="00431A39">
      <w:pPr>
        <w:pStyle w:val="Standard"/>
        <w:spacing w:line="360" w:lineRule="auto"/>
        <w:ind w:firstLine="709"/>
        <w:jc w:val="both"/>
        <w:rPr>
          <w:sz w:val="24"/>
          <w:szCs w:val="24"/>
        </w:rPr>
      </w:pPr>
      <w:r w:rsidRPr="00C151A3">
        <w:rPr>
          <w:sz w:val="24"/>
          <w:szCs w:val="24"/>
        </w:rPr>
        <w:t xml:space="preserve">Pełnoletni wychowankowie mają możliwość pozostania w dotychczasowej rodzinie zastępczej pod warunkiem </w:t>
      </w:r>
      <w:r>
        <w:rPr>
          <w:sz w:val="24"/>
          <w:szCs w:val="24"/>
        </w:rPr>
        <w:t>kontynuowania nauki. W 2017 r.</w:t>
      </w:r>
      <w:r w:rsidRPr="00C151A3">
        <w:rPr>
          <w:sz w:val="24"/>
          <w:szCs w:val="24"/>
        </w:rPr>
        <w:t xml:space="preserve"> w rodzinach przebywało </w:t>
      </w:r>
      <w:r>
        <w:rPr>
          <w:sz w:val="24"/>
          <w:szCs w:val="24"/>
        </w:rPr>
        <w:br/>
      </w:r>
      <w:r w:rsidRPr="00C151A3">
        <w:rPr>
          <w:sz w:val="24"/>
          <w:szCs w:val="24"/>
        </w:rPr>
        <w:t>20 pełno</w:t>
      </w:r>
      <w:r>
        <w:rPr>
          <w:sz w:val="24"/>
          <w:szCs w:val="24"/>
        </w:rPr>
        <w:t>letnich wychowanków, w 2018 r. było ich 15, w 2019 r. - 19, z kolei w 2020 r.</w:t>
      </w:r>
      <w:r w:rsidRPr="00C151A3">
        <w:rPr>
          <w:sz w:val="24"/>
          <w:szCs w:val="24"/>
        </w:rPr>
        <w:t xml:space="preserve"> </w:t>
      </w:r>
      <w:r>
        <w:rPr>
          <w:sz w:val="24"/>
          <w:szCs w:val="24"/>
        </w:rPr>
        <w:br/>
        <w:t>(do 30 września) -</w:t>
      </w:r>
      <w:r w:rsidRPr="00C151A3">
        <w:rPr>
          <w:sz w:val="24"/>
          <w:szCs w:val="24"/>
        </w:rPr>
        <w:t xml:space="preserve"> 16.</w:t>
      </w:r>
    </w:p>
    <w:p w14:paraId="7D60A792" w14:textId="77777777" w:rsidR="000B0E0C" w:rsidRPr="00C151A3" w:rsidRDefault="000B0E0C" w:rsidP="0076698B">
      <w:pPr>
        <w:pStyle w:val="Standard"/>
        <w:spacing w:line="276" w:lineRule="auto"/>
        <w:jc w:val="both"/>
        <w:rPr>
          <w:sz w:val="24"/>
          <w:szCs w:val="24"/>
        </w:rPr>
      </w:pPr>
    </w:p>
    <w:p w14:paraId="000995C3" w14:textId="77777777" w:rsidR="000B0E0C" w:rsidRPr="00C151A3" w:rsidRDefault="000B0E0C" w:rsidP="0076698B">
      <w:pPr>
        <w:pStyle w:val="Standard"/>
        <w:spacing w:line="276" w:lineRule="auto"/>
        <w:jc w:val="both"/>
        <w:rPr>
          <w:b/>
          <w:bCs/>
          <w:i/>
          <w:iCs/>
          <w:sz w:val="24"/>
          <w:szCs w:val="24"/>
        </w:rPr>
      </w:pPr>
      <w:r w:rsidRPr="00C151A3">
        <w:rPr>
          <w:b/>
          <w:bCs/>
          <w:i/>
          <w:iCs/>
          <w:sz w:val="24"/>
          <w:szCs w:val="24"/>
        </w:rPr>
        <w:t>Instytucjonalna piecza zastępcza</w:t>
      </w:r>
    </w:p>
    <w:p w14:paraId="0AC307ED" w14:textId="77777777" w:rsidR="000B0E0C" w:rsidRPr="00C151A3" w:rsidRDefault="000B0E0C" w:rsidP="0076698B">
      <w:pPr>
        <w:pStyle w:val="Standard"/>
        <w:spacing w:line="276" w:lineRule="auto"/>
        <w:jc w:val="both"/>
        <w:rPr>
          <w:b/>
          <w:bCs/>
          <w:i/>
          <w:iCs/>
          <w:sz w:val="24"/>
          <w:szCs w:val="24"/>
        </w:rPr>
      </w:pPr>
    </w:p>
    <w:p w14:paraId="7713B768" w14:textId="77777777" w:rsidR="000B0E0C" w:rsidRPr="00C151A3" w:rsidRDefault="000B0E0C" w:rsidP="00431A39">
      <w:pPr>
        <w:pStyle w:val="Standard"/>
        <w:spacing w:line="360" w:lineRule="auto"/>
        <w:ind w:firstLine="709"/>
        <w:jc w:val="both"/>
        <w:rPr>
          <w:sz w:val="24"/>
          <w:szCs w:val="24"/>
        </w:rPr>
      </w:pPr>
      <w:r w:rsidRPr="00C151A3">
        <w:rPr>
          <w:sz w:val="24"/>
          <w:szCs w:val="24"/>
        </w:rPr>
        <w:t xml:space="preserve">W przypadku braku możliwości znalezienia rodziny zastępczej, dziecko pozbawione opieki rodzicielskiej (częściowo lub całkowicie) umieszczone zostaje w placówce opiekuńczo-wychowawczej, która gwarantuje mu całodobową, ciągłą lub okresową opiekę </w:t>
      </w:r>
      <w:r>
        <w:rPr>
          <w:sz w:val="24"/>
          <w:szCs w:val="24"/>
        </w:rPr>
        <w:br/>
      </w:r>
      <w:r w:rsidRPr="00C151A3">
        <w:rPr>
          <w:sz w:val="24"/>
          <w:szCs w:val="24"/>
        </w:rPr>
        <w:t xml:space="preserve">i wychowanie oraz zaspokojenie jego niezbędnych potrzeb bytowych i rozwojowych (społecznych, religijnych, emocjonalnych), jak również zapewnia kształcenie i możliwość skorzystania ze świadczeń zdrowotnych. Pobyt dziecka w placówce jest przejściowy </w:t>
      </w:r>
      <w:r>
        <w:rPr>
          <w:sz w:val="24"/>
          <w:szCs w:val="24"/>
        </w:rPr>
        <w:br/>
      </w:r>
      <w:r w:rsidRPr="00C151A3">
        <w:rPr>
          <w:sz w:val="24"/>
          <w:szCs w:val="24"/>
        </w:rPr>
        <w:t>i powinien trwać do czasu powrotu dziecka do rodziny naturalnej.</w:t>
      </w:r>
    </w:p>
    <w:p w14:paraId="4A701400" w14:textId="77777777" w:rsidR="000B0E0C" w:rsidRPr="00C151A3" w:rsidRDefault="000B0E0C" w:rsidP="00431A39">
      <w:pPr>
        <w:pStyle w:val="Standard"/>
        <w:spacing w:line="360" w:lineRule="auto"/>
        <w:ind w:firstLine="709"/>
        <w:jc w:val="both"/>
        <w:rPr>
          <w:sz w:val="24"/>
          <w:szCs w:val="24"/>
        </w:rPr>
      </w:pPr>
      <w:r w:rsidRPr="00C151A3">
        <w:rPr>
          <w:sz w:val="24"/>
          <w:szCs w:val="24"/>
        </w:rPr>
        <w:t xml:space="preserve">Głównymi powodami umieszczania dzieci w placówkach są: niewydolność wychowawcza rodziców, nierealizowanie obowiązku szkolnego, zagrożenia ze strony środowiska, alkoholizm opiekunów, kontakt ze środkami psychoaktywnymi, przemoc. </w:t>
      </w:r>
      <w:r>
        <w:rPr>
          <w:sz w:val="24"/>
          <w:szCs w:val="24"/>
        </w:rPr>
        <w:br/>
      </w:r>
      <w:r w:rsidRPr="00C151A3">
        <w:rPr>
          <w:sz w:val="24"/>
          <w:szCs w:val="24"/>
        </w:rPr>
        <w:t>Na terenie powiatu jarosławskiego instytucjonalną pieczę zastępczą zapewniają:</w:t>
      </w:r>
    </w:p>
    <w:p w14:paraId="48BC1825" w14:textId="77777777" w:rsidR="000B0E0C" w:rsidRPr="00C151A3" w:rsidRDefault="000B0E0C" w:rsidP="008A74B0">
      <w:pPr>
        <w:pStyle w:val="Standard"/>
        <w:numPr>
          <w:ilvl w:val="0"/>
          <w:numId w:val="22"/>
        </w:numPr>
        <w:spacing w:line="360" w:lineRule="auto"/>
        <w:jc w:val="both"/>
      </w:pPr>
      <w:r>
        <w:rPr>
          <w:sz w:val="24"/>
          <w:szCs w:val="24"/>
        </w:rPr>
        <w:lastRenderedPageBreak/>
        <w:t>Placówka Opiekuńczo-Wychowawcza Dom pod Lipami w Radymnie-</w:t>
      </w:r>
      <w:r w:rsidRPr="00C151A3">
        <w:rPr>
          <w:sz w:val="24"/>
          <w:szCs w:val="24"/>
        </w:rPr>
        <w:t xml:space="preserve"> jest placówką typu socjalizacyjnego, przeznaczoną dla 14 dzieci w wieku od 10 do 25 lat (pod warunkiem kontynuowania nauki). Jednostka nadzorowana jest przez Starostę Jarosławskiego działającego przy pomocy Powiatowego Centrum Pomocy Rodzinie </w:t>
      </w:r>
      <w:r>
        <w:rPr>
          <w:sz w:val="24"/>
          <w:szCs w:val="24"/>
        </w:rPr>
        <w:br/>
      </w:r>
      <w:r w:rsidRPr="00C151A3">
        <w:rPr>
          <w:sz w:val="24"/>
          <w:szCs w:val="24"/>
        </w:rPr>
        <w:t>w Jarosławiu;</w:t>
      </w:r>
    </w:p>
    <w:p w14:paraId="72F71C9A" w14:textId="77777777" w:rsidR="000B0E0C" w:rsidRPr="00C151A3" w:rsidRDefault="000B0E0C" w:rsidP="008A74B0">
      <w:pPr>
        <w:pStyle w:val="Standard"/>
        <w:numPr>
          <w:ilvl w:val="0"/>
          <w:numId w:val="22"/>
        </w:numPr>
        <w:spacing w:line="360" w:lineRule="auto"/>
        <w:jc w:val="both"/>
        <w:rPr>
          <w:sz w:val="24"/>
          <w:szCs w:val="24"/>
        </w:rPr>
      </w:pPr>
      <w:r>
        <w:rPr>
          <w:sz w:val="24"/>
          <w:szCs w:val="24"/>
        </w:rPr>
        <w:t>Placówka Opiekuńczo-</w:t>
      </w:r>
      <w:r w:rsidRPr="00C151A3">
        <w:rPr>
          <w:sz w:val="24"/>
          <w:szCs w:val="24"/>
        </w:rPr>
        <w:t>Wychowawcza L</w:t>
      </w:r>
      <w:r>
        <w:rPr>
          <w:sz w:val="24"/>
          <w:szCs w:val="24"/>
        </w:rPr>
        <w:t>ipowy Zakątek w Radymnie</w:t>
      </w:r>
      <w:r w:rsidRPr="00C151A3">
        <w:rPr>
          <w:sz w:val="24"/>
          <w:szCs w:val="24"/>
        </w:rPr>
        <w:t xml:space="preserve">- jest placówką typu socjalizacyjnego i interwencyjnego, przeznaczoną dla 14 osób w wieku od 10 </w:t>
      </w:r>
      <w:r>
        <w:rPr>
          <w:sz w:val="24"/>
          <w:szCs w:val="24"/>
        </w:rPr>
        <w:br/>
      </w:r>
      <w:r w:rsidRPr="00C151A3">
        <w:rPr>
          <w:sz w:val="24"/>
          <w:szCs w:val="24"/>
        </w:rPr>
        <w:t>do 25 roku życia (pod warunkiem kontynuowania nauki);</w:t>
      </w:r>
    </w:p>
    <w:p w14:paraId="0D1145FF" w14:textId="77777777" w:rsidR="000B0E0C" w:rsidRDefault="000B0E0C" w:rsidP="008A74B0">
      <w:pPr>
        <w:pStyle w:val="Standard"/>
        <w:numPr>
          <w:ilvl w:val="0"/>
          <w:numId w:val="22"/>
        </w:numPr>
        <w:spacing w:line="360" w:lineRule="auto"/>
        <w:jc w:val="both"/>
        <w:rPr>
          <w:sz w:val="24"/>
          <w:szCs w:val="24"/>
        </w:rPr>
      </w:pPr>
      <w:r w:rsidRPr="00C151A3">
        <w:rPr>
          <w:sz w:val="24"/>
          <w:szCs w:val="24"/>
        </w:rPr>
        <w:t>Regionalna Placówka Opiekuńczo-Terapeutyczna Zgromadzenia Sió</w:t>
      </w:r>
      <w:r>
        <w:rPr>
          <w:sz w:val="24"/>
          <w:szCs w:val="24"/>
        </w:rPr>
        <w:t xml:space="preserve">str Służebniczek NMP NP. w Jarosławiu- jest jedną z </w:t>
      </w:r>
      <w:r w:rsidRPr="00C151A3">
        <w:rPr>
          <w:sz w:val="24"/>
          <w:szCs w:val="24"/>
        </w:rPr>
        <w:t xml:space="preserve">dwóch placówek tego typu prowadzonych na terenie województwa podkarpackiego. Placówka działa </w:t>
      </w:r>
      <w:r>
        <w:rPr>
          <w:sz w:val="24"/>
          <w:szCs w:val="24"/>
        </w:rPr>
        <w:t>od 1 września 2017 r.</w:t>
      </w:r>
      <w:r w:rsidRPr="00C151A3">
        <w:rPr>
          <w:sz w:val="24"/>
          <w:szCs w:val="24"/>
        </w:rPr>
        <w:t xml:space="preserve"> </w:t>
      </w:r>
      <w:r>
        <w:rPr>
          <w:sz w:val="24"/>
          <w:szCs w:val="24"/>
        </w:rPr>
        <w:br/>
      </w:r>
      <w:r w:rsidRPr="00C151A3">
        <w:rPr>
          <w:sz w:val="24"/>
          <w:szCs w:val="24"/>
        </w:rPr>
        <w:t>i od początku administrowana jest przez Zgromadzenie Sióstr Służebniczek Najświętszej Mar</w:t>
      </w:r>
      <w:r>
        <w:rPr>
          <w:sz w:val="24"/>
          <w:szCs w:val="24"/>
        </w:rPr>
        <w:t xml:space="preserve">yi Panny Niepokalanie Poczętej - Prowincja Przemyska. </w:t>
      </w:r>
      <w:r w:rsidRPr="00C151A3">
        <w:rPr>
          <w:sz w:val="24"/>
          <w:szCs w:val="24"/>
        </w:rPr>
        <w:t xml:space="preserve">Placówka przeznaczona jest dla 20 dzieci, które ze względu na stan zdrowia wymagający stosowania specjalistycznej opieki i rehabilitacji nie mogą zostać umieszczone </w:t>
      </w:r>
      <w:r>
        <w:rPr>
          <w:sz w:val="24"/>
          <w:szCs w:val="24"/>
        </w:rPr>
        <w:br/>
      </w:r>
      <w:r w:rsidRPr="00C151A3">
        <w:rPr>
          <w:sz w:val="24"/>
          <w:szCs w:val="24"/>
        </w:rPr>
        <w:t>w rodzinnej pieczy zastępczej lub w placówce opiekuńczo-wychowawczej.</w:t>
      </w:r>
    </w:p>
    <w:p w14:paraId="6AB6F976" w14:textId="77777777" w:rsidR="000B0E0C" w:rsidRPr="0076698B" w:rsidRDefault="000B0E0C" w:rsidP="0076698B">
      <w:pPr>
        <w:pStyle w:val="Standard"/>
        <w:ind w:left="720"/>
        <w:jc w:val="both"/>
        <w:rPr>
          <w:sz w:val="24"/>
          <w:szCs w:val="24"/>
        </w:rPr>
      </w:pPr>
    </w:p>
    <w:p w14:paraId="088D1C0E" w14:textId="77777777" w:rsidR="000B0E0C" w:rsidRPr="00C151A3" w:rsidRDefault="000B0E0C" w:rsidP="0076698B">
      <w:pPr>
        <w:spacing w:after="0" w:line="240" w:lineRule="auto"/>
        <w:jc w:val="both"/>
        <w:rPr>
          <w:rFonts w:ascii="Times New Roman" w:eastAsia="SimSun" w:hAnsi="Times New Roman"/>
          <w:b/>
          <w:bCs/>
          <w:sz w:val="24"/>
          <w:szCs w:val="24"/>
        </w:rPr>
      </w:pPr>
      <w:r w:rsidRPr="00C151A3">
        <w:rPr>
          <w:rFonts w:ascii="Times New Roman" w:hAnsi="Times New Roman" w:cs="Times New Roman"/>
          <w:b/>
          <w:bCs/>
        </w:rPr>
        <w:t>Liczba dzieci przebywających w placówkach opiekuńczo-wychowawczych typu socjalizacyjnego, interwencyjnego oraz rodzinnego w latach 2017 – 2019 oraz w roku 2020 (do 30 września)</w:t>
      </w:r>
    </w:p>
    <w:tbl>
      <w:tblPr>
        <w:tblW w:w="4995" w:type="pct"/>
        <w:jc w:val="center"/>
        <w:tblCellMar>
          <w:left w:w="10" w:type="dxa"/>
          <w:right w:w="10" w:type="dxa"/>
        </w:tblCellMar>
        <w:tblLook w:val="00A0" w:firstRow="1" w:lastRow="0" w:firstColumn="1" w:lastColumn="0" w:noHBand="0" w:noVBand="0"/>
      </w:tblPr>
      <w:tblGrid>
        <w:gridCol w:w="2376"/>
        <w:gridCol w:w="1701"/>
        <w:gridCol w:w="1740"/>
        <w:gridCol w:w="1703"/>
        <w:gridCol w:w="1661"/>
      </w:tblGrid>
      <w:tr w:rsidR="000B0E0C" w:rsidRPr="00F04FAE" w14:paraId="40E1273D" w14:textId="77777777" w:rsidTr="00CC43C7">
        <w:trPr>
          <w:jc w:val="center"/>
        </w:trPr>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7A060D" w14:textId="77777777" w:rsidR="000B0E0C" w:rsidRPr="00C151A3" w:rsidRDefault="000B0E0C" w:rsidP="00C358D2">
            <w:pPr>
              <w:spacing w:after="0" w:line="240" w:lineRule="auto"/>
              <w:jc w:val="center"/>
              <w:rPr>
                <w:rFonts w:ascii="Times New Roman" w:hAnsi="Times New Roman" w:cs="Times New Roman"/>
                <w:b/>
                <w:bCs/>
              </w:rPr>
            </w:pPr>
            <w:r w:rsidRPr="00C151A3">
              <w:rPr>
                <w:rFonts w:ascii="Times New Roman" w:hAnsi="Times New Roman" w:cs="Times New Roman"/>
                <w:b/>
                <w:bCs/>
              </w:rPr>
              <w:t>Typ placówki</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46E6B4" w14:textId="77777777" w:rsidR="000B0E0C" w:rsidRPr="00C151A3" w:rsidRDefault="000B0E0C" w:rsidP="00C358D2">
            <w:pPr>
              <w:spacing w:after="0" w:line="240" w:lineRule="auto"/>
              <w:jc w:val="center"/>
              <w:rPr>
                <w:rFonts w:ascii="Times New Roman" w:hAnsi="Times New Roman" w:cs="Times New Roman"/>
                <w:b/>
                <w:bCs/>
              </w:rPr>
            </w:pPr>
            <w:r w:rsidRPr="00C151A3">
              <w:rPr>
                <w:rFonts w:ascii="Times New Roman" w:hAnsi="Times New Roman" w:cs="Times New Roman"/>
                <w:b/>
                <w:bCs/>
              </w:rPr>
              <w:t>Liczba d</w:t>
            </w:r>
            <w:r>
              <w:rPr>
                <w:rFonts w:ascii="Times New Roman" w:hAnsi="Times New Roman" w:cs="Times New Roman"/>
                <w:b/>
                <w:bCs/>
              </w:rPr>
              <w:t xml:space="preserve">zieci </w:t>
            </w:r>
            <w:r>
              <w:rPr>
                <w:rFonts w:ascii="Times New Roman" w:hAnsi="Times New Roman" w:cs="Times New Roman"/>
                <w:b/>
                <w:bCs/>
              </w:rPr>
              <w:br/>
              <w:t xml:space="preserve">w placówkach </w:t>
            </w:r>
            <w:r>
              <w:rPr>
                <w:rFonts w:ascii="Times New Roman" w:hAnsi="Times New Roman" w:cs="Times New Roman"/>
                <w:b/>
                <w:bCs/>
              </w:rPr>
              <w:br/>
              <w:t>w 2017 r.</w:t>
            </w: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0D7A41" w14:textId="77777777" w:rsidR="000B0E0C" w:rsidRPr="00C151A3" w:rsidRDefault="000B0E0C" w:rsidP="00C358D2">
            <w:pPr>
              <w:spacing w:after="0" w:line="240" w:lineRule="auto"/>
              <w:jc w:val="center"/>
              <w:rPr>
                <w:rFonts w:ascii="Times New Roman" w:hAnsi="Times New Roman" w:cs="Times New Roman"/>
                <w:b/>
                <w:bCs/>
              </w:rPr>
            </w:pPr>
            <w:r w:rsidRPr="00C151A3">
              <w:rPr>
                <w:rFonts w:ascii="Times New Roman" w:hAnsi="Times New Roman" w:cs="Times New Roman"/>
                <w:b/>
                <w:bCs/>
              </w:rPr>
              <w:t>Liczba d</w:t>
            </w:r>
            <w:r>
              <w:rPr>
                <w:rFonts w:ascii="Times New Roman" w:hAnsi="Times New Roman" w:cs="Times New Roman"/>
                <w:b/>
                <w:bCs/>
              </w:rPr>
              <w:t xml:space="preserve">zieci </w:t>
            </w:r>
            <w:r>
              <w:rPr>
                <w:rFonts w:ascii="Times New Roman" w:hAnsi="Times New Roman" w:cs="Times New Roman"/>
                <w:b/>
                <w:bCs/>
              </w:rPr>
              <w:br/>
              <w:t xml:space="preserve">w placówkach </w:t>
            </w:r>
            <w:r>
              <w:rPr>
                <w:rFonts w:ascii="Times New Roman" w:hAnsi="Times New Roman" w:cs="Times New Roman"/>
                <w:b/>
                <w:bCs/>
              </w:rPr>
              <w:br/>
              <w:t>w 2018 r.</w:t>
            </w:r>
          </w:p>
        </w:tc>
        <w:tc>
          <w:tcPr>
            <w:tcW w:w="1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17FAFC" w14:textId="77777777" w:rsidR="000B0E0C" w:rsidRPr="00C151A3" w:rsidRDefault="000B0E0C" w:rsidP="00C358D2">
            <w:pPr>
              <w:spacing w:after="0" w:line="240" w:lineRule="auto"/>
              <w:jc w:val="center"/>
              <w:rPr>
                <w:rFonts w:ascii="Times New Roman" w:eastAsia="SimSun" w:hAnsi="Times New Roman"/>
                <w:kern w:val="3"/>
                <w:lang w:eastAsia="zh-CN"/>
              </w:rPr>
            </w:pPr>
            <w:r w:rsidRPr="00C151A3">
              <w:rPr>
                <w:rFonts w:ascii="Times New Roman" w:hAnsi="Times New Roman" w:cs="Times New Roman"/>
                <w:b/>
                <w:bCs/>
              </w:rPr>
              <w:t>Liczba d</w:t>
            </w:r>
            <w:r>
              <w:rPr>
                <w:rFonts w:ascii="Times New Roman" w:hAnsi="Times New Roman" w:cs="Times New Roman"/>
                <w:b/>
                <w:bCs/>
              </w:rPr>
              <w:t xml:space="preserve">zieci </w:t>
            </w:r>
            <w:r>
              <w:rPr>
                <w:rFonts w:ascii="Times New Roman" w:hAnsi="Times New Roman" w:cs="Times New Roman"/>
                <w:b/>
                <w:bCs/>
              </w:rPr>
              <w:br/>
              <w:t xml:space="preserve">w placówkach </w:t>
            </w:r>
            <w:r>
              <w:rPr>
                <w:rFonts w:ascii="Times New Roman" w:hAnsi="Times New Roman" w:cs="Times New Roman"/>
                <w:b/>
                <w:bCs/>
              </w:rPr>
              <w:br/>
              <w:t>w 2019 r.</w:t>
            </w:r>
          </w:p>
        </w:tc>
        <w:tc>
          <w:tcPr>
            <w:tcW w:w="1661" w:type="dxa"/>
            <w:tcBorders>
              <w:top w:val="single" w:sz="4" w:space="0" w:color="000000"/>
              <w:left w:val="single" w:sz="4" w:space="0" w:color="000000"/>
              <w:bottom w:val="single" w:sz="4" w:space="0" w:color="000000"/>
              <w:right w:val="single" w:sz="4" w:space="0" w:color="000000"/>
            </w:tcBorders>
          </w:tcPr>
          <w:p w14:paraId="42047AA0" w14:textId="369206D1" w:rsidR="000B0E0C" w:rsidRPr="00C151A3" w:rsidRDefault="000B0E0C" w:rsidP="00C358D2">
            <w:pPr>
              <w:spacing w:after="0" w:line="240" w:lineRule="auto"/>
              <w:jc w:val="center"/>
              <w:rPr>
                <w:rFonts w:ascii="Times New Roman" w:hAnsi="Times New Roman" w:cs="Times New Roman"/>
                <w:b/>
                <w:bCs/>
              </w:rPr>
            </w:pPr>
            <w:r w:rsidRPr="00C151A3">
              <w:rPr>
                <w:rFonts w:ascii="Times New Roman" w:hAnsi="Times New Roman" w:cs="Times New Roman"/>
                <w:b/>
                <w:bCs/>
              </w:rPr>
              <w:t>Liczba d</w:t>
            </w:r>
            <w:r>
              <w:rPr>
                <w:rFonts w:ascii="Times New Roman" w:hAnsi="Times New Roman" w:cs="Times New Roman"/>
                <w:b/>
                <w:bCs/>
              </w:rPr>
              <w:t xml:space="preserve">zieci </w:t>
            </w:r>
            <w:r>
              <w:rPr>
                <w:rFonts w:ascii="Times New Roman" w:hAnsi="Times New Roman" w:cs="Times New Roman"/>
                <w:b/>
                <w:bCs/>
              </w:rPr>
              <w:br/>
              <w:t xml:space="preserve">w placówkach </w:t>
            </w:r>
            <w:r>
              <w:rPr>
                <w:rFonts w:ascii="Times New Roman" w:hAnsi="Times New Roman" w:cs="Times New Roman"/>
                <w:b/>
                <w:bCs/>
              </w:rPr>
              <w:br/>
              <w:t>w 2020 r.</w:t>
            </w:r>
            <w:r w:rsidRPr="00C151A3">
              <w:rPr>
                <w:rFonts w:ascii="Times New Roman" w:hAnsi="Times New Roman" w:cs="Times New Roman"/>
                <w:b/>
                <w:bCs/>
              </w:rPr>
              <w:t xml:space="preserve"> </w:t>
            </w:r>
            <w:r w:rsidR="00C358D2">
              <w:rPr>
                <w:rFonts w:ascii="Times New Roman" w:hAnsi="Times New Roman" w:cs="Times New Roman"/>
                <w:b/>
                <w:bCs/>
              </w:rPr>
              <w:br/>
            </w:r>
            <w:r w:rsidRPr="00C151A3">
              <w:rPr>
                <w:rFonts w:ascii="Times New Roman" w:hAnsi="Times New Roman" w:cs="Times New Roman"/>
                <w:b/>
                <w:bCs/>
              </w:rPr>
              <w:t>(do 30 września)</w:t>
            </w:r>
          </w:p>
        </w:tc>
      </w:tr>
      <w:tr w:rsidR="000B0E0C" w:rsidRPr="00F04FAE" w14:paraId="18A299E3" w14:textId="77777777" w:rsidTr="00CC43C7">
        <w:trPr>
          <w:jc w:val="center"/>
        </w:trPr>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AB2435" w14:textId="77777777" w:rsidR="000B0E0C" w:rsidRPr="00C151A3" w:rsidRDefault="000B0E0C" w:rsidP="0076698B">
            <w:pPr>
              <w:spacing w:after="0" w:line="240" w:lineRule="auto"/>
              <w:jc w:val="both"/>
              <w:rPr>
                <w:rFonts w:ascii="Times New Roman" w:hAnsi="Times New Roman" w:cs="Times New Roman"/>
              </w:rPr>
            </w:pPr>
            <w:r>
              <w:rPr>
                <w:rFonts w:ascii="Times New Roman" w:hAnsi="Times New Roman" w:cs="Times New Roman"/>
              </w:rPr>
              <w:t xml:space="preserve">Placówka opiek. wych. Typu </w:t>
            </w:r>
            <w:r w:rsidRPr="00C151A3">
              <w:rPr>
                <w:rFonts w:ascii="Times New Roman" w:hAnsi="Times New Roman" w:cs="Times New Roman"/>
              </w:rPr>
              <w:t>rodzinnego</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8BEF2" w14:textId="77777777" w:rsidR="000B0E0C" w:rsidRPr="00C151A3" w:rsidRDefault="000B0E0C" w:rsidP="0076698B">
            <w:pPr>
              <w:spacing w:after="0" w:line="240" w:lineRule="auto"/>
              <w:jc w:val="center"/>
              <w:rPr>
                <w:rFonts w:ascii="Times New Roman" w:hAnsi="Times New Roman" w:cs="Times New Roman"/>
              </w:rPr>
            </w:pPr>
            <w:r w:rsidRPr="00C151A3">
              <w:rPr>
                <w:rFonts w:ascii="Times New Roman" w:hAnsi="Times New Roman" w:cs="Times New Roman"/>
              </w:rPr>
              <w:t>0</w:t>
            </w: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E244E0" w14:textId="77777777" w:rsidR="000B0E0C" w:rsidRPr="00C151A3" w:rsidRDefault="000B0E0C" w:rsidP="0076698B">
            <w:pPr>
              <w:spacing w:after="0" w:line="240" w:lineRule="auto"/>
              <w:jc w:val="center"/>
              <w:rPr>
                <w:rFonts w:ascii="Times New Roman" w:hAnsi="Times New Roman" w:cs="Times New Roman"/>
              </w:rPr>
            </w:pPr>
            <w:r w:rsidRPr="00C151A3">
              <w:rPr>
                <w:rFonts w:ascii="Times New Roman" w:hAnsi="Times New Roman" w:cs="Times New Roman"/>
              </w:rPr>
              <w:t>0</w:t>
            </w:r>
          </w:p>
        </w:tc>
        <w:tc>
          <w:tcPr>
            <w:tcW w:w="1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78FBB4" w14:textId="77777777" w:rsidR="000B0E0C" w:rsidRPr="00C151A3" w:rsidRDefault="000B0E0C" w:rsidP="0076698B">
            <w:pPr>
              <w:spacing w:after="0" w:line="240" w:lineRule="auto"/>
              <w:jc w:val="center"/>
              <w:rPr>
                <w:rFonts w:ascii="Times New Roman" w:hAnsi="Times New Roman" w:cs="Times New Roman"/>
              </w:rPr>
            </w:pPr>
            <w:r w:rsidRPr="00C151A3">
              <w:rPr>
                <w:rFonts w:ascii="Times New Roman" w:hAnsi="Times New Roman" w:cs="Times New Roman"/>
              </w:rPr>
              <w:t>0</w:t>
            </w:r>
          </w:p>
        </w:tc>
        <w:tc>
          <w:tcPr>
            <w:tcW w:w="1661" w:type="dxa"/>
            <w:tcBorders>
              <w:top w:val="single" w:sz="4" w:space="0" w:color="000000"/>
              <w:left w:val="single" w:sz="4" w:space="0" w:color="000000"/>
              <w:bottom w:val="single" w:sz="4" w:space="0" w:color="000000"/>
              <w:right w:val="single" w:sz="4" w:space="0" w:color="000000"/>
            </w:tcBorders>
          </w:tcPr>
          <w:p w14:paraId="195CCFF5" w14:textId="77777777" w:rsidR="000B0E0C" w:rsidRPr="00C151A3" w:rsidRDefault="000B0E0C" w:rsidP="0076698B">
            <w:pPr>
              <w:spacing w:after="0" w:line="240" w:lineRule="auto"/>
              <w:jc w:val="center"/>
              <w:rPr>
                <w:rFonts w:ascii="Times New Roman" w:hAnsi="Times New Roman" w:cs="Times New Roman"/>
              </w:rPr>
            </w:pPr>
            <w:r w:rsidRPr="00C151A3">
              <w:rPr>
                <w:rFonts w:ascii="Times New Roman" w:hAnsi="Times New Roman" w:cs="Times New Roman"/>
              </w:rPr>
              <w:t>0</w:t>
            </w:r>
          </w:p>
        </w:tc>
      </w:tr>
      <w:tr w:rsidR="000B0E0C" w:rsidRPr="00F04FAE" w14:paraId="152284CD" w14:textId="77777777" w:rsidTr="00CC43C7">
        <w:trPr>
          <w:jc w:val="center"/>
        </w:trPr>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F65B11" w14:textId="77777777" w:rsidR="000B0E0C" w:rsidRPr="00C151A3" w:rsidRDefault="000B0E0C" w:rsidP="0076698B">
            <w:pPr>
              <w:spacing w:after="0" w:line="240" w:lineRule="auto"/>
              <w:jc w:val="both"/>
              <w:rPr>
                <w:rFonts w:ascii="Times New Roman" w:hAnsi="Times New Roman" w:cs="Times New Roman"/>
              </w:rPr>
            </w:pPr>
            <w:r w:rsidRPr="00C151A3">
              <w:rPr>
                <w:rFonts w:ascii="Times New Roman" w:hAnsi="Times New Roman" w:cs="Times New Roman"/>
              </w:rPr>
              <w:t>Placówka opiek.-wych. typu interwencyjnego</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1062D7" w14:textId="77777777" w:rsidR="000B0E0C" w:rsidRPr="00C151A3" w:rsidRDefault="000B0E0C" w:rsidP="0076698B">
            <w:pPr>
              <w:spacing w:after="0" w:line="240" w:lineRule="auto"/>
              <w:jc w:val="center"/>
              <w:rPr>
                <w:rFonts w:ascii="Times New Roman" w:hAnsi="Times New Roman" w:cs="Times New Roman"/>
              </w:rPr>
            </w:pPr>
            <w:r w:rsidRPr="00C151A3">
              <w:rPr>
                <w:rFonts w:ascii="Times New Roman" w:hAnsi="Times New Roman" w:cs="Times New Roman"/>
              </w:rPr>
              <w:t>0</w:t>
            </w: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ACDB7C" w14:textId="77777777" w:rsidR="000B0E0C" w:rsidRPr="00C151A3" w:rsidRDefault="000B0E0C" w:rsidP="0076698B">
            <w:pPr>
              <w:spacing w:after="0" w:line="240" w:lineRule="auto"/>
              <w:jc w:val="center"/>
              <w:rPr>
                <w:rFonts w:ascii="Times New Roman" w:hAnsi="Times New Roman" w:cs="Times New Roman"/>
              </w:rPr>
            </w:pPr>
            <w:r w:rsidRPr="00C151A3">
              <w:rPr>
                <w:rFonts w:ascii="Times New Roman" w:hAnsi="Times New Roman" w:cs="Times New Roman"/>
              </w:rPr>
              <w:t>0</w:t>
            </w:r>
          </w:p>
        </w:tc>
        <w:tc>
          <w:tcPr>
            <w:tcW w:w="1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6D1292" w14:textId="77777777" w:rsidR="000B0E0C" w:rsidRPr="00C151A3" w:rsidRDefault="000B0E0C" w:rsidP="0076698B">
            <w:pPr>
              <w:spacing w:after="0" w:line="240" w:lineRule="auto"/>
              <w:jc w:val="center"/>
              <w:rPr>
                <w:rFonts w:ascii="Times New Roman" w:hAnsi="Times New Roman" w:cs="Times New Roman"/>
              </w:rPr>
            </w:pPr>
            <w:r w:rsidRPr="00C151A3">
              <w:rPr>
                <w:rFonts w:ascii="Times New Roman" w:hAnsi="Times New Roman" w:cs="Times New Roman"/>
              </w:rPr>
              <w:t>0</w:t>
            </w:r>
          </w:p>
        </w:tc>
        <w:tc>
          <w:tcPr>
            <w:tcW w:w="1661" w:type="dxa"/>
            <w:tcBorders>
              <w:top w:val="single" w:sz="4" w:space="0" w:color="000000"/>
              <w:left w:val="single" w:sz="4" w:space="0" w:color="000000"/>
              <w:bottom w:val="single" w:sz="4" w:space="0" w:color="000000"/>
              <w:right w:val="single" w:sz="4" w:space="0" w:color="000000"/>
            </w:tcBorders>
          </w:tcPr>
          <w:p w14:paraId="426E1B85" w14:textId="77777777" w:rsidR="000B0E0C" w:rsidRPr="00C151A3" w:rsidRDefault="000B0E0C" w:rsidP="0076698B">
            <w:pPr>
              <w:spacing w:after="0" w:line="240" w:lineRule="auto"/>
              <w:jc w:val="center"/>
              <w:rPr>
                <w:rFonts w:ascii="Times New Roman" w:hAnsi="Times New Roman" w:cs="Times New Roman"/>
              </w:rPr>
            </w:pPr>
            <w:r w:rsidRPr="00C151A3">
              <w:rPr>
                <w:rFonts w:ascii="Times New Roman" w:hAnsi="Times New Roman" w:cs="Times New Roman"/>
              </w:rPr>
              <w:t>0</w:t>
            </w:r>
          </w:p>
        </w:tc>
      </w:tr>
      <w:tr w:rsidR="000B0E0C" w:rsidRPr="00F04FAE" w14:paraId="6236CF33" w14:textId="77777777" w:rsidTr="00CC43C7">
        <w:trPr>
          <w:jc w:val="center"/>
        </w:trPr>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4D6AE3" w14:textId="77777777" w:rsidR="000B0E0C" w:rsidRPr="00C151A3" w:rsidRDefault="000B0E0C" w:rsidP="0076698B">
            <w:pPr>
              <w:spacing w:after="0" w:line="240" w:lineRule="auto"/>
              <w:jc w:val="both"/>
              <w:rPr>
                <w:rFonts w:ascii="Times New Roman" w:hAnsi="Times New Roman" w:cs="Times New Roman"/>
              </w:rPr>
            </w:pPr>
            <w:r w:rsidRPr="00C151A3">
              <w:rPr>
                <w:rFonts w:ascii="Times New Roman" w:hAnsi="Times New Roman" w:cs="Times New Roman"/>
              </w:rPr>
              <w:t>Placówka opiek.-wych. typu socjalizacyjnego</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A6C10" w14:textId="77777777" w:rsidR="000B0E0C" w:rsidRPr="00C151A3" w:rsidRDefault="000B0E0C" w:rsidP="0076698B">
            <w:pPr>
              <w:spacing w:after="0" w:line="240" w:lineRule="auto"/>
              <w:jc w:val="center"/>
              <w:rPr>
                <w:rFonts w:ascii="Times New Roman" w:hAnsi="Times New Roman" w:cs="Times New Roman"/>
              </w:rPr>
            </w:pPr>
            <w:r w:rsidRPr="00C151A3">
              <w:rPr>
                <w:rFonts w:ascii="Times New Roman" w:hAnsi="Times New Roman" w:cs="Times New Roman"/>
              </w:rPr>
              <w:t>11</w:t>
            </w: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E0ADB5" w14:textId="77777777" w:rsidR="000B0E0C" w:rsidRPr="00C151A3" w:rsidRDefault="000B0E0C" w:rsidP="0076698B">
            <w:pPr>
              <w:spacing w:after="0" w:line="240" w:lineRule="auto"/>
              <w:jc w:val="center"/>
              <w:rPr>
                <w:rFonts w:ascii="Times New Roman" w:hAnsi="Times New Roman" w:cs="Times New Roman"/>
              </w:rPr>
            </w:pPr>
            <w:r w:rsidRPr="00C151A3">
              <w:rPr>
                <w:rFonts w:ascii="Times New Roman" w:hAnsi="Times New Roman" w:cs="Times New Roman"/>
              </w:rPr>
              <w:t>14</w:t>
            </w:r>
          </w:p>
        </w:tc>
        <w:tc>
          <w:tcPr>
            <w:tcW w:w="1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74B107" w14:textId="77777777" w:rsidR="000B0E0C" w:rsidRPr="00C151A3" w:rsidRDefault="000B0E0C" w:rsidP="0076698B">
            <w:pPr>
              <w:spacing w:after="0" w:line="240" w:lineRule="auto"/>
              <w:jc w:val="center"/>
              <w:rPr>
                <w:rFonts w:ascii="Times New Roman" w:hAnsi="Times New Roman" w:cs="Times New Roman"/>
              </w:rPr>
            </w:pPr>
            <w:r w:rsidRPr="00C151A3">
              <w:rPr>
                <w:rFonts w:ascii="Times New Roman" w:hAnsi="Times New Roman" w:cs="Times New Roman"/>
              </w:rPr>
              <w:t>13</w:t>
            </w:r>
          </w:p>
        </w:tc>
        <w:tc>
          <w:tcPr>
            <w:tcW w:w="1661" w:type="dxa"/>
            <w:tcBorders>
              <w:top w:val="single" w:sz="4" w:space="0" w:color="000000"/>
              <w:left w:val="single" w:sz="4" w:space="0" w:color="000000"/>
              <w:bottom w:val="single" w:sz="4" w:space="0" w:color="000000"/>
              <w:right w:val="single" w:sz="4" w:space="0" w:color="000000"/>
            </w:tcBorders>
          </w:tcPr>
          <w:p w14:paraId="70B81CD3" w14:textId="77777777" w:rsidR="000B0E0C" w:rsidRPr="00C151A3" w:rsidRDefault="000B0E0C" w:rsidP="0076698B">
            <w:pPr>
              <w:spacing w:after="0" w:line="240" w:lineRule="auto"/>
              <w:jc w:val="center"/>
              <w:rPr>
                <w:rFonts w:ascii="Times New Roman" w:hAnsi="Times New Roman" w:cs="Times New Roman"/>
              </w:rPr>
            </w:pPr>
            <w:r w:rsidRPr="00C151A3">
              <w:rPr>
                <w:rFonts w:ascii="Times New Roman" w:hAnsi="Times New Roman" w:cs="Times New Roman"/>
              </w:rPr>
              <w:t>9</w:t>
            </w:r>
          </w:p>
        </w:tc>
      </w:tr>
      <w:tr w:rsidR="000B0E0C" w:rsidRPr="00F04FAE" w14:paraId="5E520BCB" w14:textId="77777777" w:rsidTr="00CC43C7">
        <w:trPr>
          <w:trHeight w:val="414"/>
          <w:jc w:val="center"/>
        </w:trPr>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B7BDCD" w14:textId="77777777" w:rsidR="000B0E0C" w:rsidRPr="00C151A3" w:rsidRDefault="000B0E0C" w:rsidP="0076698B">
            <w:pPr>
              <w:spacing w:after="0" w:line="240" w:lineRule="auto"/>
              <w:jc w:val="both"/>
              <w:rPr>
                <w:rFonts w:ascii="Times New Roman" w:hAnsi="Times New Roman" w:cs="Times New Roman"/>
              </w:rPr>
            </w:pPr>
            <w:r w:rsidRPr="00C151A3">
              <w:rPr>
                <w:rFonts w:ascii="Times New Roman" w:hAnsi="Times New Roman" w:cs="Times New Roman"/>
              </w:rPr>
              <w:t>Ogółem</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F95F5B" w14:textId="77777777" w:rsidR="000B0E0C" w:rsidRPr="00C151A3" w:rsidRDefault="000B0E0C" w:rsidP="0076698B">
            <w:pPr>
              <w:spacing w:after="0" w:line="240" w:lineRule="auto"/>
              <w:jc w:val="center"/>
              <w:rPr>
                <w:rFonts w:ascii="Times New Roman" w:hAnsi="Times New Roman" w:cs="Times New Roman"/>
              </w:rPr>
            </w:pPr>
            <w:r w:rsidRPr="00C151A3">
              <w:rPr>
                <w:rFonts w:ascii="Times New Roman" w:hAnsi="Times New Roman" w:cs="Times New Roman"/>
              </w:rPr>
              <w:t>11</w:t>
            </w: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CBDF88" w14:textId="77777777" w:rsidR="000B0E0C" w:rsidRPr="00C151A3" w:rsidRDefault="000B0E0C" w:rsidP="0076698B">
            <w:pPr>
              <w:spacing w:after="0" w:line="240" w:lineRule="auto"/>
              <w:jc w:val="center"/>
              <w:rPr>
                <w:rFonts w:ascii="Times New Roman" w:hAnsi="Times New Roman" w:cs="Times New Roman"/>
              </w:rPr>
            </w:pPr>
            <w:r w:rsidRPr="00C151A3">
              <w:rPr>
                <w:rFonts w:ascii="Times New Roman" w:hAnsi="Times New Roman" w:cs="Times New Roman"/>
              </w:rPr>
              <w:t>14</w:t>
            </w:r>
          </w:p>
        </w:tc>
        <w:tc>
          <w:tcPr>
            <w:tcW w:w="1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4B2419" w14:textId="77777777" w:rsidR="000B0E0C" w:rsidRPr="00C151A3" w:rsidRDefault="000B0E0C" w:rsidP="0076698B">
            <w:pPr>
              <w:spacing w:after="0" w:line="240" w:lineRule="auto"/>
              <w:jc w:val="center"/>
              <w:rPr>
                <w:rFonts w:ascii="Times New Roman" w:hAnsi="Times New Roman" w:cs="Times New Roman"/>
              </w:rPr>
            </w:pPr>
            <w:r w:rsidRPr="00C151A3">
              <w:rPr>
                <w:rFonts w:ascii="Times New Roman" w:hAnsi="Times New Roman" w:cs="Times New Roman"/>
              </w:rPr>
              <w:t>13</w:t>
            </w:r>
          </w:p>
        </w:tc>
        <w:tc>
          <w:tcPr>
            <w:tcW w:w="1661" w:type="dxa"/>
            <w:tcBorders>
              <w:top w:val="single" w:sz="4" w:space="0" w:color="000000"/>
              <w:left w:val="single" w:sz="4" w:space="0" w:color="000000"/>
              <w:bottom w:val="single" w:sz="4" w:space="0" w:color="000000"/>
              <w:right w:val="single" w:sz="4" w:space="0" w:color="000000"/>
            </w:tcBorders>
          </w:tcPr>
          <w:p w14:paraId="70B4ACB2" w14:textId="77777777" w:rsidR="000B0E0C" w:rsidRPr="00C151A3" w:rsidRDefault="000B0E0C" w:rsidP="0076698B">
            <w:pPr>
              <w:spacing w:after="0" w:line="240" w:lineRule="auto"/>
              <w:jc w:val="center"/>
              <w:rPr>
                <w:rFonts w:ascii="Times New Roman" w:hAnsi="Times New Roman" w:cs="Times New Roman"/>
              </w:rPr>
            </w:pPr>
            <w:r w:rsidRPr="00C151A3">
              <w:rPr>
                <w:rFonts w:ascii="Times New Roman" w:hAnsi="Times New Roman" w:cs="Times New Roman"/>
              </w:rPr>
              <w:t>9</w:t>
            </w:r>
          </w:p>
        </w:tc>
      </w:tr>
    </w:tbl>
    <w:p w14:paraId="0C9B5094" w14:textId="77777777" w:rsidR="000B0E0C" w:rsidRPr="0076698B" w:rsidRDefault="000B0E0C" w:rsidP="00431A39">
      <w:pPr>
        <w:pStyle w:val="Standard"/>
        <w:jc w:val="both"/>
        <w:rPr>
          <w:i/>
          <w:iCs/>
          <w:sz w:val="20"/>
          <w:szCs w:val="20"/>
        </w:rPr>
      </w:pPr>
      <w:r w:rsidRPr="0076698B">
        <w:rPr>
          <w:i/>
          <w:iCs/>
          <w:sz w:val="20"/>
          <w:szCs w:val="20"/>
        </w:rPr>
        <w:t>Źródło: Opracowanie własne na podstawie danych Powia</w:t>
      </w:r>
      <w:r>
        <w:rPr>
          <w:i/>
          <w:iCs/>
          <w:sz w:val="20"/>
          <w:szCs w:val="20"/>
        </w:rPr>
        <w:t xml:space="preserve">towego Centrum Pomocy Rodzinie </w:t>
      </w:r>
      <w:r w:rsidRPr="0076698B">
        <w:rPr>
          <w:i/>
          <w:iCs/>
          <w:sz w:val="20"/>
          <w:szCs w:val="20"/>
        </w:rPr>
        <w:t>w Jarosławiu</w:t>
      </w:r>
    </w:p>
    <w:p w14:paraId="3D6EEB79" w14:textId="77777777" w:rsidR="000B0E0C" w:rsidRDefault="000B0E0C" w:rsidP="0076698B">
      <w:pPr>
        <w:pStyle w:val="Standard"/>
        <w:spacing w:line="276" w:lineRule="auto"/>
        <w:jc w:val="both"/>
        <w:rPr>
          <w:b/>
          <w:bCs/>
          <w:i/>
          <w:iCs/>
          <w:sz w:val="24"/>
          <w:szCs w:val="24"/>
        </w:rPr>
      </w:pPr>
    </w:p>
    <w:p w14:paraId="634C5327" w14:textId="77777777" w:rsidR="000B0E0C" w:rsidRPr="00C151A3" w:rsidRDefault="000B0E0C" w:rsidP="0076698B">
      <w:pPr>
        <w:pStyle w:val="Standard"/>
        <w:spacing w:line="276" w:lineRule="auto"/>
        <w:jc w:val="both"/>
        <w:rPr>
          <w:b/>
          <w:bCs/>
          <w:i/>
          <w:iCs/>
          <w:sz w:val="24"/>
          <w:szCs w:val="24"/>
        </w:rPr>
      </w:pPr>
      <w:r w:rsidRPr="00C151A3">
        <w:rPr>
          <w:b/>
          <w:bCs/>
          <w:i/>
          <w:iCs/>
          <w:sz w:val="24"/>
          <w:szCs w:val="24"/>
        </w:rPr>
        <w:t>Usamodzielnieni wychowankowie</w:t>
      </w:r>
    </w:p>
    <w:p w14:paraId="021EE2FA" w14:textId="77777777" w:rsidR="000B0E0C" w:rsidRPr="00571509" w:rsidRDefault="000B0E0C" w:rsidP="00571509">
      <w:pPr>
        <w:pStyle w:val="Standard"/>
        <w:spacing w:line="360" w:lineRule="auto"/>
        <w:jc w:val="both"/>
        <w:rPr>
          <w:sz w:val="24"/>
          <w:szCs w:val="24"/>
        </w:rPr>
      </w:pPr>
    </w:p>
    <w:p w14:paraId="75F64232" w14:textId="77777777" w:rsidR="000B0E0C" w:rsidRPr="00C151A3" w:rsidRDefault="000B0E0C" w:rsidP="00431A39">
      <w:pPr>
        <w:pStyle w:val="Standard"/>
        <w:spacing w:line="360" w:lineRule="auto"/>
        <w:ind w:firstLine="709"/>
        <w:jc w:val="both"/>
        <w:rPr>
          <w:sz w:val="24"/>
          <w:szCs w:val="24"/>
        </w:rPr>
      </w:pPr>
      <w:r w:rsidRPr="00C151A3">
        <w:rPr>
          <w:sz w:val="24"/>
          <w:szCs w:val="24"/>
        </w:rPr>
        <w:t>Osoby, które osiągnęły 18 rok życia w rodzinie zastępczej, a także pełnoletnie opuszczające placówkę opiekuńczo-wychowawczą, dom pomocy społecznej, dom dla matek</w:t>
      </w:r>
      <w:r>
        <w:rPr>
          <w:sz w:val="24"/>
          <w:szCs w:val="24"/>
        </w:rPr>
        <w:t xml:space="preserve"> </w:t>
      </w:r>
      <w:r>
        <w:rPr>
          <w:sz w:val="24"/>
          <w:szCs w:val="24"/>
        </w:rPr>
        <w:br/>
      </w:r>
      <w:r w:rsidRPr="00C151A3">
        <w:rPr>
          <w:sz w:val="24"/>
          <w:szCs w:val="24"/>
        </w:rPr>
        <w:t xml:space="preserve">z małoletnimi dziećmi i kobiet w ciąży, schronisko dla nieletnich, zakład poprawczy, specjalny ośrodek wychowawczy, specjalny ośrodek szkolno-wychowawczy, młodzieżowy ośrodek wychowawczy, młodzieżowy ośrodek socjoterapii, mogą liczyć na pomoc, która ma </w:t>
      </w:r>
      <w:r w:rsidRPr="00C151A3">
        <w:rPr>
          <w:sz w:val="24"/>
          <w:szCs w:val="24"/>
        </w:rPr>
        <w:lastRenderedPageBreak/>
        <w:t>umożliwić im usamodzielnienie i integrację ze środowiskiem. Wychowankowie mogą uzyskać pomoc w formie poradnictwa, wsparcia socjalnego, a także pomocy pieniężnej na kontynuowanie nauki, zagospodarowanie i usamodzielnienie. Warunkiem otrzymania pomocy jest realizacja indywidualnych program</w:t>
      </w:r>
      <w:r>
        <w:rPr>
          <w:sz w:val="24"/>
          <w:szCs w:val="24"/>
        </w:rPr>
        <w:t>ów usamodzielnienia. W 2017 r.</w:t>
      </w:r>
      <w:r w:rsidRPr="00C151A3">
        <w:rPr>
          <w:sz w:val="24"/>
          <w:szCs w:val="24"/>
        </w:rPr>
        <w:t xml:space="preserve"> PCPR w Jarosławiu wypłacił 10 wychowankom, którzy opuścili pieczę zastępczą i 4 wychowankom, którzy opuścili młodzieżowe ośrodki wychowawcze świadczenia na </w:t>
      </w:r>
      <w:r>
        <w:rPr>
          <w:sz w:val="24"/>
          <w:szCs w:val="24"/>
        </w:rPr>
        <w:t xml:space="preserve">kontynuowanie nauki. </w:t>
      </w:r>
      <w:r>
        <w:rPr>
          <w:sz w:val="24"/>
          <w:szCs w:val="24"/>
        </w:rPr>
        <w:br/>
        <w:t>W 2018 r.</w:t>
      </w:r>
      <w:r w:rsidRPr="00C151A3">
        <w:rPr>
          <w:sz w:val="24"/>
          <w:szCs w:val="24"/>
        </w:rPr>
        <w:t xml:space="preserve"> świadczenia na kontynuowanie nauki wypłacono 8 wychowankom, którzy opuścili pieczę zastępczą i 2 wychowankom, którzy opuścili młodzieżowe ośrodki wychowawcze. </w:t>
      </w:r>
      <w:r>
        <w:rPr>
          <w:sz w:val="24"/>
          <w:szCs w:val="24"/>
        </w:rPr>
        <w:br/>
      </w:r>
      <w:r w:rsidRPr="00C151A3">
        <w:rPr>
          <w:sz w:val="24"/>
          <w:szCs w:val="24"/>
        </w:rPr>
        <w:t>Z kolei</w:t>
      </w:r>
      <w:r>
        <w:rPr>
          <w:sz w:val="24"/>
          <w:szCs w:val="24"/>
        </w:rPr>
        <w:t xml:space="preserve"> w 2019 r.</w:t>
      </w:r>
      <w:r w:rsidRPr="00C151A3">
        <w:rPr>
          <w:sz w:val="24"/>
          <w:szCs w:val="24"/>
        </w:rPr>
        <w:t xml:space="preserve"> świadczenia te wypłacone zostały 5 wychowankom, którzy opuścili pieczę zastępczą i 3 wychowankom, którzy opuścili młodzieżowe ośrodki wychowawcze. Z pomocy na usamodzi</w:t>
      </w:r>
      <w:r>
        <w:rPr>
          <w:sz w:val="24"/>
          <w:szCs w:val="24"/>
        </w:rPr>
        <w:t>elnienie skorzystały w 2017 r. 3 osoby, w 2018 r. i 2019 r. -</w:t>
      </w:r>
      <w:r w:rsidRPr="00C151A3">
        <w:rPr>
          <w:sz w:val="24"/>
          <w:szCs w:val="24"/>
        </w:rPr>
        <w:t xml:space="preserve"> 1 osoba, natomiast </w:t>
      </w:r>
      <w:r>
        <w:rPr>
          <w:sz w:val="24"/>
          <w:szCs w:val="24"/>
        </w:rPr>
        <w:br/>
      </w:r>
      <w:r w:rsidRPr="00C151A3">
        <w:rPr>
          <w:sz w:val="24"/>
          <w:szCs w:val="24"/>
        </w:rPr>
        <w:t>z pomocy</w:t>
      </w:r>
      <w:r>
        <w:rPr>
          <w:sz w:val="24"/>
          <w:szCs w:val="24"/>
        </w:rPr>
        <w:t xml:space="preserve"> na zagospodarowanie w 2017 r.</w:t>
      </w:r>
      <w:r w:rsidRPr="00C151A3">
        <w:rPr>
          <w:sz w:val="24"/>
          <w:szCs w:val="24"/>
        </w:rPr>
        <w:t xml:space="preserve"> skorzys</w:t>
      </w:r>
      <w:r>
        <w:rPr>
          <w:sz w:val="24"/>
          <w:szCs w:val="24"/>
        </w:rPr>
        <w:t>tały 3 osoby, w 2018 i 2019 r. -</w:t>
      </w:r>
      <w:r w:rsidRPr="00C151A3">
        <w:rPr>
          <w:sz w:val="24"/>
          <w:szCs w:val="24"/>
        </w:rPr>
        <w:t xml:space="preserve"> 1 osoba. </w:t>
      </w:r>
      <w:r>
        <w:rPr>
          <w:sz w:val="24"/>
          <w:szCs w:val="24"/>
        </w:rPr>
        <w:br/>
        <w:t>Od 2017 r. do 30 września 2020 r.</w:t>
      </w:r>
      <w:r w:rsidRPr="00C151A3">
        <w:rPr>
          <w:sz w:val="24"/>
          <w:szCs w:val="24"/>
        </w:rPr>
        <w:t xml:space="preserve"> z pomocy w</w:t>
      </w:r>
      <w:r>
        <w:rPr>
          <w:sz w:val="24"/>
          <w:szCs w:val="24"/>
        </w:rPr>
        <w:t xml:space="preserve"> formie dopłaty</w:t>
      </w:r>
      <w:r w:rsidRPr="00C151A3">
        <w:rPr>
          <w:sz w:val="24"/>
          <w:szCs w:val="24"/>
        </w:rPr>
        <w:t xml:space="preserve"> do wynajmowanych pokoi </w:t>
      </w:r>
      <w:r>
        <w:rPr>
          <w:sz w:val="24"/>
          <w:szCs w:val="24"/>
        </w:rPr>
        <w:br/>
      </w:r>
      <w:r w:rsidRPr="00C151A3">
        <w:rPr>
          <w:sz w:val="24"/>
          <w:szCs w:val="24"/>
        </w:rPr>
        <w:t>i w formie pobytu w mieszkaniu chronionym nie skorzystała ani jedna osoba.</w:t>
      </w:r>
    </w:p>
    <w:p w14:paraId="03566CE9" w14:textId="77777777" w:rsidR="000B0E0C" w:rsidRPr="00C151A3" w:rsidRDefault="000B0E0C" w:rsidP="00431A39">
      <w:pPr>
        <w:pStyle w:val="Standard"/>
        <w:spacing w:line="360" w:lineRule="auto"/>
        <w:ind w:firstLine="709"/>
        <w:jc w:val="both"/>
        <w:rPr>
          <w:sz w:val="24"/>
          <w:szCs w:val="24"/>
        </w:rPr>
      </w:pPr>
      <w:r w:rsidRPr="00C151A3">
        <w:rPr>
          <w:sz w:val="24"/>
          <w:szCs w:val="24"/>
        </w:rPr>
        <w:t xml:space="preserve">Pełnoletni wychowankowie w większości przypadków nie są gotowi na samodzielnie funkcjonowanie w środowisku mając wsparcie i pomoc ze strony rodziny zastępczej. Istotnym problemem jest brak miejsca, do którego mogą oni wrócić - nie mają własnego mieszkania i trudno jest im się odnaleźć w nowej rzeczywistości, a na wsparcie ze strony biologicznej rodziny nie mogą liczyć. Osoby mieszkające w Jarosławiu, a nie posiadające własnego mieszkania po opuszczeniu placówki lub rodziny zastępczej mogą złożyć wniosek </w:t>
      </w:r>
      <w:r>
        <w:rPr>
          <w:sz w:val="24"/>
          <w:szCs w:val="24"/>
        </w:rPr>
        <w:br/>
      </w:r>
      <w:r w:rsidRPr="00C151A3">
        <w:rPr>
          <w:sz w:val="24"/>
          <w:szCs w:val="24"/>
        </w:rPr>
        <w:t>o przydział mieszkania komunalnego z zasobów gminy, jednak czas oczekiwania na takie mieszkanie jest długi.</w:t>
      </w:r>
    </w:p>
    <w:p w14:paraId="259CCAB0" w14:textId="77777777" w:rsidR="000B0E0C" w:rsidRPr="00C151A3" w:rsidRDefault="000B0E0C" w:rsidP="0076698B">
      <w:pPr>
        <w:pStyle w:val="Standard"/>
        <w:spacing w:line="276" w:lineRule="auto"/>
        <w:jc w:val="both"/>
        <w:rPr>
          <w:sz w:val="24"/>
          <w:szCs w:val="24"/>
        </w:rPr>
      </w:pPr>
    </w:p>
    <w:p w14:paraId="0B188394" w14:textId="77777777" w:rsidR="000B0E0C" w:rsidRPr="007B6672" w:rsidRDefault="000B0E0C" w:rsidP="00AA39EB">
      <w:pPr>
        <w:pStyle w:val="Nagwek1"/>
        <w:rPr>
          <w:rFonts w:ascii="Times New Roman" w:hAnsi="Times New Roman"/>
          <w:sz w:val="24"/>
          <w:szCs w:val="24"/>
        </w:rPr>
      </w:pPr>
      <w:bookmarkStart w:id="44" w:name="_Toc64463414"/>
      <w:r w:rsidRPr="007B6672">
        <w:rPr>
          <w:rFonts w:ascii="Times New Roman" w:hAnsi="Times New Roman"/>
          <w:sz w:val="24"/>
          <w:szCs w:val="24"/>
        </w:rPr>
        <w:t>2.10.3 Infrastruktura socjalna w mieście</w:t>
      </w:r>
      <w:bookmarkEnd w:id="44"/>
    </w:p>
    <w:p w14:paraId="467C7CBD" w14:textId="77777777" w:rsidR="000B0E0C" w:rsidRPr="00C151A3" w:rsidRDefault="000B0E0C" w:rsidP="0076698B">
      <w:pPr>
        <w:pStyle w:val="Standard"/>
        <w:spacing w:line="276" w:lineRule="auto"/>
        <w:jc w:val="both"/>
        <w:rPr>
          <w:sz w:val="24"/>
          <w:szCs w:val="24"/>
        </w:rPr>
      </w:pPr>
    </w:p>
    <w:p w14:paraId="30CA2C70" w14:textId="77777777" w:rsidR="000B0E0C" w:rsidRPr="00C151A3" w:rsidRDefault="000B0E0C" w:rsidP="00431A39">
      <w:pPr>
        <w:pStyle w:val="Standard"/>
        <w:spacing w:line="360" w:lineRule="auto"/>
        <w:jc w:val="both"/>
        <w:rPr>
          <w:sz w:val="24"/>
          <w:szCs w:val="24"/>
        </w:rPr>
      </w:pPr>
      <w:r w:rsidRPr="00C151A3">
        <w:rPr>
          <w:sz w:val="24"/>
          <w:szCs w:val="24"/>
        </w:rPr>
        <w:tab/>
        <w:t xml:space="preserve">Pomoc społeczna polega m.in. na prowadzeniu i rozwoju niezbędnej infrastruktury socjalnej. Składają się na nią zarówno jednostki środowiskowe, jak i instytucjonalne. </w:t>
      </w:r>
      <w:r>
        <w:rPr>
          <w:sz w:val="24"/>
          <w:szCs w:val="24"/>
        </w:rPr>
        <w:br/>
      </w:r>
      <w:r w:rsidRPr="00C151A3">
        <w:rPr>
          <w:sz w:val="24"/>
          <w:szCs w:val="24"/>
        </w:rPr>
        <w:t xml:space="preserve">Ze względu na rosnącą liczbę osób niepełnosprawnych i będących w wieku poprodukcyjnym, rośnie także zapotrzebowanie na usługi opiekuńcze, które są na bieżąco realizowane </w:t>
      </w:r>
      <w:r>
        <w:rPr>
          <w:sz w:val="24"/>
          <w:szCs w:val="24"/>
        </w:rPr>
        <w:br/>
      </w:r>
      <w:r w:rsidRPr="00C151A3">
        <w:rPr>
          <w:sz w:val="24"/>
          <w:szCs w:val="24"/>
        </w:rPr>
        <w:t>i zabezpieczone.</w:t>
      </w:r>
    </w:p>
    <w:p w14:paraId="57178CFE" w14:textId="77777777" w:rsidR="000B0E0C" w:rsidRPr="00C151A3" w:rsidRDefault="000B0E0C" w:rsidP="00431A39">
      <w:pPr>
        <w:pStyle w:val="Standard"/>
        <w:spacing w:line="360" w:lineRule="auto"/>
        <w:ind w:firstLine="709"/>
        <w:jc w:val="both"/>
        <w:rPr>
          <w:sz w:val="24"/>
          <w:szCs w:val="24"/>
        </w:rPr>
      </w:pPr>
      <w:r w:rsidRPr="00C151A3">
        <w:rPr>
          <w:sz w:val="24"/>
          <w:szCs w:val="24"/>
        </w:rPr>
        <w:t xml:space="preserve">W przypadku braku możliwości zapewnienia opieki w miejscu zamieszkania przez rodzinę i gminę, osoby wymagające stałej, całodobowej opieki kierowane są do domów pomocy społecznej. Domy pomocy społecznej zapewniają całodobową opiekę oraz zaspokajają niezbędne potrzeby bytowe, opiekuńcze, wspomagające i edukacyjne na </w:t>
      </w:r>
      <w:r w:rsidRPr="00C151A3">
        <w:rPr>
          <w:sz w:val="24"/>
          <w:szCs w:val="24"/>
        </w:rPr>
        <w:lastRenderedPageBreak/>
        <w:t xml:space="preserve">poziomie obowiązującego standardu. Przeznaczone są dla osób wymagających opieki </w:t>
      </w:r>
      <w:r>
        <w:rPr>
          <w:sz w:val="24"/>
          <w:szCs w:val="24"/>
        </w:rPr>
        <w:br/>
      </w:r>
      <w:r w:rsidRPr="00C151A3">
        <w:rPr>
          <w:sz w:val="24"/>
          <w:szCs w:val="24"/>
        </w:rPr>
        <w:t xml:space="preserve">z powodu wieku, choroby lub niepełnosprawności. Forma i zakres pomocy wynika </w:t>
      </w:r>
      <w:r>
        <w:rPr>
          <w:sz w:val="24"/>
          <w:szCs w:val="24"/>
        </w:rPr>
        <w:br/>
      </w:r>
      <w:r w:rsidRPr="00C151A3">
        <w:rPr>
          <w:sz w:val="24"/>
          <w:szCs w:val="24"/>
        </w:rPr>
        <w:t>z indywidualnych potrzeb mieszkańców, z uwzględnieniem świadczeń z tytułu powszechnego ubezpieczenia zdrowotnego. Domy pomocy społecznej, w zależności od tego dla kogo są przeznaczone, dzielą się na domy dla osób w podeszłym wieku, osób przewlekle somatycznie chorych, osób przewlekle psychicznie chorych, dorosłych niepełnosprawnych intelektualnie, dzieci</w:t>
      </w:r>
      <w:r>
        <w:rPr>
          <w:sz w:val="24"/>
          <w:szCs w:val="24"/>
        </w:rPr>
        <w:t xml:space="preserve"> </w:t>
      </w:r>
      <w:r w:rsidRPr="00C151A3">
        <w:rPr>
          <w:sz w:val="24"/>
          <w:szCs w:val="24"/>
        </w:rPr>
        <w:t>i młodzieży niepełnosprawnych intelektualnie i osób niepełnosprawnych fizycznie.</w:t>
      </w:r>
    </w:p>
    <w:p w14:paraId="3D88D0FA" w14:textId="77777777" w:rsidR="000B0E0C" w:rsidRDefault="000B0E0C" w:rsidP="00431A39">
      <w:pPr>
        <w:pStyle w:val="Standard"/>
        <w:spacing w:line="360" w:lineRule="auto"/>
        <w:ind w:firstLine="709"/>
        <w:jc w:val="both"/>
        <w:rPr>
          <w:sz w:val="24"/>
          <w:szCs w:val="24"/>
        </w:rPr>
      </w:pPr>
      <w:r w:rsidRPr="00C151A3">
        <w:rPr>
          <w:sz w:val="24"/>
          <w:szCs w:val="24"/>
        </w:rPr>
        <w:t>Na terenie miasta Jarosławia funkcjonuje jeden Dom Pomocy Społecznej, zlokalizowany przy Placu Mickiewicza 4, przeznaczony dla osób przewlekle psychicznie chorych</w:t>
      </w:r>
      <w:r w:rsidRPr="00C151A3">
        <w:t xml:space="preserve">. </w:t>
      </w:r>
      <w:r w:rsidRPr="00C151A3">
        <w:rPr>
          <w:sz w:val="24"/>
          <w:szCs w:val="24"/>
        </w:rPr>
        <w:t>Istotnym atutem jest położenie placówki w centrum miasta, co ułatwia jego mieszkańcom dostęp do środków komunikacji i instytucji kulturalnych, sportowych i centrów usługowo-handlowych, a co za tym idzie ś</w:t>
      </w:r>
      <w:r>
        <w:rPr>
          <w:sz w:val="24"/>
          <w:szCs w:val="24"/>
        </w:rPr>
        <w:t>ciślejszą więź ze środowiskiem.</w:t>
      </w:r>
    </w:p>
    <w:p w14:paraId="44C5E574" w14:textId="77777777" w:rsidR="000B0E0C" w:rsidRPr="00C151A3" w:rsidRDefault="000B0E0C" w:rsidP="00431A39">
      <w:pPr>
        <w:pStyle w:val="Standard"/>
        <w:spacing w:line="360" w:lineRule="auto"/>
        <w:ind w:firstLine="709"/>
        <w:jc w:val="both"/>
        <w:rPr>
          <w:sz w:val="24"/>
          <w:szCs w:val="24"/>
        </w:rPr>
      </w:pPr>
      <w:r w:rsidRPr="00C151A3">
        <w:rPr>
          <w:sz w:val="24"/>
          <w:szCs w:val="24"/>
        </w:rPr>
        <w:t xml:space="preserve">Do 30 września 2020 r. w Domu Pomocy Społecznej w Jarosławiu przebywało </w:t>
      </w:r>
      <w:r>
        <w:rPr>
          <w:sz w:val="24"/>
          <w:szCs w:val="24"/>
        </w:rPr>
        <w:br/>
      </w:r>
      <w:r w:rsidRPr="00C151A3">
        <w:rPr>
          <w:sz w:val="24"/>
          <w:szCs w:val="24"/>
        </w:rPr>
        <w:t>56 osób, skierowanych tam d</w:t>
      </w:r>
      <w:r>
        <w:rPr>
          <w:sz w:val="24"/>
          <w:szCs w:val="24"/>
        </w:rPr>
        <w:t>ecyzją tut. Ośrodka. W 2017 r.</w:t>
      </w:r>
      <w:r w:rsidRPr="00C151A3">
        <w:rPr>
          <w:sz w:val="24"/>
          <w:szCs w:val="24"/>
        </w:rPr>
        <w:t xml:space="preserve"> średni koszt utrzymania jednego mieszkańca w/w </w:t>
      </w:r>
      <w:r>
        <w:rPr>
          <w:sz w:val="24"/>
          <w:szCs w:val="24"/>
        </w:rPr>
        <w:t>DPS wynosił 3075 zł, w 2018 r. - 3397 zł, a w 2019 r.</w:t>
      </w:r>
      <w:r w:rsidRPr="00C151A3">
        <w:rPr>
          <w:sz w:val="24"/>
          <w:szCs w:val="24"/>
        </w:rPr>
        <w:t xml:space="preserve"> było to 3572,17 zł. </w:t>
      </w:r>
      <w:r>
        <w:rPr>
          <w:sz w:val="24"/>
          <w:szCs w:val="24"/>
        </w:rPr>
        <w:br/>
        <w:t>W 2020 r.</w:t>
      </w:r>
      <w:r w:rsidRPr="00C151A3">
        <w:rPr>
          <w:sz w:val="24"/>
          <w:szCs w:val="24"/>
        </w:rPr>
        <w:t xml:space="preserve"> koszt ten kształtował się na poziomie 3851,83 zł.</w:t>
      </w:r>
    </w:p>
    <w:p w14:paraId="77007CC9" w14:textId="77777777" w:rsidR="000B0E0C" w:rsidRDefault="000B0E0C" w:rsidP="00431A39">
      <w:pPr>
        <w:pStyle w:val="Standard"/>
        <w:spacing w:line="360" w:lineRule="auto"/>
        <w:jc w:val="both"/>
        <w:rPr>
          <w:sz w:val="24"/>
          <w:szCs w:val="24"/>
        </w:rPr>
      </w:pPr>
    </w:p>
    <w:p w14:paraId="68C02F91" w14:textId="77777777" w:rsidR="000B0E0C" w:rsidRDefault="00151FA2" w:rsidP="00431A39">
      <w:pPr>
        <w:pStyle w:val="Standard"/>
        <w:spacing w:line="360" w:lineRule="auto"/>
        <w:jc w:val="both"/>
        <w:rPr>
          <w:i/>
          <w:iCs/>
          <w:sz w:val="20"/>
          <w:szCs w:val="20"/>
        </w:rPr>
      </w:pPr>
      <w:r>
        <w:rPr>
          <w:noProof/>
          <w:lang w:eastAsia="pl-PL"/>
        </w:rPr>
        <w:pict w14:anchorId="22435B97">
          <v:shape id="Wykres 13" o:spid="_x0000_s1027" type="#_x0000_t75" style="position:absolute;left:0;text-align:left;margin-left:0;margin-top:0;width:389.05pt;height:198pt;z-index:2;visibility:visible;mso-wrap-distance-left:14.76pt;mso-wrap-distance-top:10.56pt;mso-wrap-distance-right:47.9pt;mso-wrap-distance-bottom:9.19pt;mso-position-horizontal:center;mso-position-vertical:top">
            <v:imagedata r:id="rId17" o:title=""/>
            <o:lock v:ext="edit" aspectratio="f"/>
            <w10:wrap type="square"/>
          </v:shape>
        </w:pict>
      </w:r>
      <w:r w:rsidR="000B0E0C" w:rsidRPr="00024FC2">
        <w:rPr>
          <w:i/>
          <w:iCs/>
          <w:sz w:val="20"/>
          <w:szCs w:val="20"/>
        </w:rPr>
        <w:t>Źródło: opracowanie własne na podstawie danych Miejskiego Ośrodka Pomocy Społecznej w Jarosławiu</w:t>
      </w:r>
    </w:p>
    <w:p w14:paraId="2FEDB3F4" w14:textId="77777777" w:rsidR="000B0E0C" w:rsidRPr="009E4366" w:rsidRDefault="000B0E0C" w:rsidP="00431A39">
      <w:pPr>
        <w:pStyle w:val="Standard"/>
        <w:spacing w:line="360" w:lineRule="auto"/>
        <w:jc w:val="both"/>
        <w:rPr>
          <w:sz w:val="20"/>
          <w:szCs w:val="20"/>
        </w:rPr>
      </w:pPr>
    </w:p>
    <w:p w14:paraId="4D1D6F28" w14:textId="77777777" w:rsidR="000B0E0C" w:rsidRPr="00C151A3" w:rsidRDefault="000B0E0C" w:rsidP="00431A39">
      <w:pPr>
        <w:pStyle w:val="Standard"/>
        <w:spacing w:line="360" w:lineRule="auto"/>
        <w:jc w:val="both"/>
        <w:rPr>
          <w:sz w:val="24"/>
          <w:szCs w:val="24"/>
        </w:rPr>
      </w:pPr>
      <w:r w:rsidRPr="00C151A3">
        <w:rPr>
          <w:i/>
          <w:iCs/>
          <w:sz w:val="24"/>
          <w:szCs w:val="24"/>
        </w:rPr>
        <w:tab/>
      </w:r>
      <w:r w:rsidRPr="00C151A3">
        <w:rPr>
          <w:sz w:val="24"/>
          <w:szCs w:val="24"/>
        </w:rPr>
        <w:t>Poza jarosławskim Domem Pomocy Społecznej na terenie powiatu funkcjonują 3 inne DPS-y</w:t>
      </w:r>
      <w:r>
        <w:rPr>
          <w:sz w:val="24"/>
          <w:szCs w:val="24"/>
        </w:rPr>
        <w:t xml:space="preserve"> -</w:t>
      </w:r>
      <w:r w:rsidRPr="00C151A3">
        <w:rPr>
          <w:sz w:val="24"/>
          <w:szCs w:val="24"/>
        </w:rPr>
        <w:t xml:space="preserve"> w Moszczanach, Sośnicy i Wysocku.</w:t>
      </w:r>
    </w:p>
    <w:p w14:paraId="7D3E315C" w14:textId="77777777" w:rsidR="000B0E0C" w:rsidRDefault="000B0E0C" w:rsidP="00431A39">
      <w:pPr>
        <w:pStyle w:val="Standard"/>
        <w:spacing w:line="360" w:lineRule="auto"/>
        <w:jc w:val="both"/>
        <w:rPr>
          <w:sz w:val="24"/>
          <w:szCs w:val="24"/>
        </w:rPr>
      </w:pPr>
      <w:r>
        <w:rPr>
          <w:sz w:val="24"/>
          <w:szCs w:val="24"/>
        </w:rPr>
        <w:tab/>
      </w:r>
      <w:r w:rsidRPr="00C151A3">
        <w:rPr>
          <w:sz w:val="24"/>
          <w:szCs w:val="24"/>
        </w:rPr>
        <w:t>Dom Pomocy Społecznej w M</w:t>
      </w:r>
      <w:r>
        <w:rPr>
          <w:sz w:val="24"/>
          <w:szCs w:val="24"/>
        </w:rPr>
        <w:t>oszczanach istnieje od 1951 r.</w:t>
      </w:r>
      <w:r w:rsidRPr="00C151A3">
        <w:rPr>
          <w:sz w:val="24"/>
          <w:szCs w:val="24"/>
        </w:rPr>
        <w:t xml:space="preserve"> i zlokalizowany jest </w:t>
      </w:r>
      <w:r>
        <w:rPr>
          <w:sz w:val="24"/>
          <w:szCs w:val="24"/>
        </w:rPr>
        <w:br/>
      </w:r>
      <w:r w:rsidRPr="00C151A3">
        <w:rPr>
          <w:sz w:val="24"/>
          <w:szCs w:val="24"/>
        </w:rPr>
        <w:t xml:space="preserve">w odległości 15 km od Jarosławia. Jest to miejsce stałego pobytu dla osób dorosłych </w:t>
      </w:r>
      <w:r w:rsidRPr="00C151A3">
        <w:rPr>
          <w:sz w:val="24"/>
          <w:szCs w:val="24"/>
        </w:rPr>
        <w:lastRenderedPageBreak/>
        <w:t>niepełnosprawnych intelektualnie. Miesięczny koszt utrzymania jedne</w:t>
      </w:r>
      <w:r>
        <w:rPr>
          <w:sz w:val="24"/>
          <w:szCs w:val="24"/>
        </w:rPr>
        <w:t>j osoby w 2017 r. wynosił 2879,58 zł, w 2018 r. - 3084,32 zł, w 2019 r.</w:t>
      </w:r>
      <w:r w:rsidRPr="00C151A3">
        <w:rPr>
          <w:sz w:val="24"/>
          <w:szCs w:val="24"/>
        </w:rPr>
        <w:t xml:space="preserve"> był to koszt rzędu 3</w:t>
      </w:r>
      <w:r>
        <w:rPr>
          <w:sz w:val="24"/>
          <w:szCs w:val="24"/>
        </w:rPr>
        <w:t xml:space="preserve">336,02 zł, natomiast </w:t>
      </w:r>
    </w:p>
    <w:p w14:paraId="55F8A2D6" w14:textId="77777777" w:rsidR="000B0E0C" w:rsidRDefault="000B0E0C" w:rsidP="00571509">
      <w:pPr>
        <w:pStyle w:val="Standard"/>
        <w:spacing w:line="360" w:lineRule="auto"/>
        <w:jc w:val="both"/>
        <w:rPr>
          <w:sz w:val="24"/>
          <w:szCs w:val="24"/>
        </w:rPr>
      </w:pPr>
      <w:r>
        <w:rPr>
          <w:sz w:val="24"/>
          <w:szCs w:val="24"/>
        </w:rPr>
        <w:t>w 2020 r. -</w:t>
      </w:r>
      <w:r w:rsidRPr="00C151A3">
        <w:rPr>
          <w:sz w:val="24"/>
          <w:szCs w:val="24"/>
        </w:rPr>
        <w:t xml:space="preserve"> 3416,46 zł.</w:t>
      </w:r>
    </w:p>
    <w:p w14:paraId="55B9118E" w14:textId="77777777" w:rsidR="000B0E0C" w:rsidRPr="009E4366" w:rsidRDefault="00151FA2" w:rsidP="009E4366">
      <w:pPr>
        <w:pStyle w:val="Standard"/>
        <w:jc w:val="both"/>
        <w:rPr>
          <w:sz w:val="20"/>
          <w:szCs w:val="20"/>
        </w:rPr>
      </w:pPr>
      <w:r>
        <w:rPr>
          <w:noProof/>
          <w:lang w:eastAsia="pl-PL"/>
        </w:rPr>
        <w:pict w14:anchorId="0D1D637C">
          <v:shape id="Wykres 12" o:spid="_x0000_s1028" type="#_x0000_t75" style="position:absolute;left:0;text-align:left;margin-left:0;margin-top:0;width:389.3pt;height:204pt;z-index:3;visibility:visible;mso-wrap-distance-left:14.76pt;mso-wrap-distance-top:10.56pt;mso-wrap-distance-right:50.71pt;mso-wrap-distance-bottom:8.89pt;mso-position-horizontal:center;mso-position-vertical:top">
            <v:imagedata r:id="rId18" o:title=""/>
            <o:lock v:ext="edit" aspectratio="f"/>
            <w10:wrap type="square"/>
          </v:shape>
        </w:pict>
      </w:r>
      <w:r w:rsidR="000B0E0C" w:rsidRPr="009E4366">
        <w:rPr>
          <w:i/>
          <w:iCs/>
          <w:sz w:val="20"/>
          <w:szCs w:val="20"/>
        </w:rPr>
        <w:t>Źródło: Opracowanie własne na podstawie danych Miejskiego Ośrodka Pomocy Społecznej w Jarosławiu</w:t>
      </w:r>
    </w:p>
    <w:p w14:paraId="37E368E0" w14:textId="77777777" w:rsidR="000B0E0C" w:rsidRPr="00C151A3" w:rsidRDefault="000B0E0C" w:rsidP="00431A39">
      <w:pPr>
        <w:pStyle w:val="Standard"/>
        <w:spacing w:line="360" w:lineRule="auto"/>
        <w:jc w:val="both"/>
      </w:pPr>
    </w:p>
    <w:p w14:paraId="2A3B2F9E" w14:textId="77777777" w:rsidR="000B0E0C" w:rsidRDefault="000B0E0C" w:rsidP="00431A39">
      <w:pPr>
        <w:pStyle w:val="Standard"/>
        <w:spacing w:line="360" w:lineRule="auto"/>
        <w:jc w:val="both"/>
        <w:rPr>
          <w:sz w:val="24"/>
          <w:szCs w:val="24"/>
        </w:rPr>
      </w:pPr>
      <w:r w:rsidRPr="00C151A3">
        <w:rPr>
          <w:i/>
          <w:iCs/>
          <w:sz w:val="24"/>
          <w:szCs w:val="24"/>
        </w:rPr>
        <w:tab/>
      </w:r>
      <w:r w:rsidRPr="00C151A3">
        <w:rPr>
          <w:sz w:val="24"/>
          <w:szCs w:val="24"/>
        </w:rPr>
        <w:t>Dom Pomocy Społecznej</w:t>
      </w:r>
      <w:r>
        <w:rPr>
          <w:sz w:val="24"/>
          <w:szCs w:val="24"/>
        </w:rPr>
        <w:t xml:space="preserve"> w Sośnicy istnieje od 1950 r.</w:t>
      </w:r>
      <w:r w:rsidRPr="00C151A3">
        <w:rPr>
          <w:sz w:val="24"/>
          <w:szCs w:val="24"/>
        </w:rPr>
        <w:t xml:space="preserve"> i jest placówką oferującą pomoc osobom przewlekle chorym psychicznie. Zapewnia całodobową opiekę w zakresie potrzeb bytowych, rehabilitacyjnych, leczniczych i społecznych. DPS dysponuje 100 statutowymi miejscami spełniającymi wszystkie ustawowe standardy, wyposażone </w:t>
      </w:r>
      <w:r>
        <w:rPr>
          <w:sz w:val="24"/>
          <w:szCs w:val="24"/>
        </w:rPr>
        <w:br/>
      </w:r>
      <w:r w:rsidRPr="00C151A3">
        <w:rPr>
          <w:sz w:val="24"/>
          <w:szCs w:val="24"/>
        </w:rPr>
        <w:t>w niezbędne udogodnienia mające wpływ na warunki życi</w:t>
      </w:r>
      <w:r>
        <w:rPr>
          <w:sz w:val="24"/>
          <w:szCs w:val="24"/>
        </w:rPr>
        <w:t xml:space="preserve">a i funkcjonowanie mieszkańców, </w:t>
      </w:r>
      <w:r>
        <w:rPr>
          <w:sz w:val="24"/>
          <w:szCs w:val="24"/>
        </w:rPr>
        <w:br/>
      </w:r>
      <w:r w:rsidRPr="00C151A3">
        <w:rPr>
          <w:sz w:val="24"/>
          <w:szCs w:val="24"/>
        </w:rPr>
        <w:t>o których dobre samopoczucie i zdrowie dba wykwalifikowany personel.</w:t>
      </w:r>
      <w:r w:rsidRPr="00C151A3">
        <w:rPr>
          <w:color w:val="FF0000"/>
          <w:sz w:val="24"/>
          <w:szCs w:val="24"/>
        </w:rPr>
        <w:t xml:space="preserve"> </w:t>
      </w:r>
      <w:r>
        <w:rPr>
          <w:sz w:val="24"/>
          <w:szCs w:val="24"/>
        </w:rPr>
        <w:t>W 2017 r.</w:t>
      </w:r>
      <w:r w:rsidRPr="00C151A3">
        <w:rPr>
          <w:sz w:val="24"/>
          <w:szCs w:val="24"/>
        </w:rPr>
        <w:t xml:space="preserve"> miesięczny koszt utrzymania mieszkańca w Domu Pomocy Społecznej w Sośnicy</w:t>
      </w:r>
      <w:r>
        <w:rPr>
          <w:sz w:val="24"/>
          <w:szCs w:val="24"/>
        </w:rPr>
        <w:t xml:space="preserve"> wynosił 3105,33 zł, w 2018 r. – 3416,38 zł, a w 2019 r.</w:t>
      </w:r>
      <w:r w:rsidRPr="00C151A3">
        <w:rPr>
          <w:sz w:val="24"/>
          <w:szCs w:val="24"/>
        </w:rPr>
        <w:t xml:space="preserve"> wynosił</w:t>
      </w:r>
      <w:r>
        <w:rPr>
          <w:sz w:val="24"/>
          <w:szCs w:val="24"/>
        </w:rPr>
        <w:t xml:space="preserve"> 3684,15 zł, z kolei w 2020 r.</w:t>
      </w:r>
      <w:r w:rsidRPr="00C151A3">
        <w:rPr>
          <w:sz w:val="24"/>
          <w:szCs w:val="24"/>
        </w:rPr>
        <w:t xml:space="preserve"> koszt ten wynosił 3964 zł.</w:t>
      </w:r>
    </w:p>
    <w:p w14:paraId="3B9E9CDC" w14:textId="77777777" w:rsidR="000B0E0C" w:rsidRPr="00C151A3" w:rsidRDefault="000B0E0C" w:rsidP="00431A39">
      <w:pPr>
        <w:pStyle w:val="Standard"/>
        <w:spacing w:line="360" w:lineRule="auto"/>
        <w:jc w:val="both"/>
      </w:pPr>
    </w:p>
    <w:p w14:paraId="4EF4834E" w14:textId="77777777" w:rsidR="000B0E0C" w:rsidRPr="009E4366" w:rsidRDefault="00151FA2" w:rsidP="00571509">
      <w:pPr>
        <w:pStyle w:val="Standard"/>
        <w:spacing w:line="360" w:lineRule="auto"/>
        <w:jc w:val="both"/>
        <w:rPr>
          <w:sz w:val="20"/>
          <w:szCs w:val="20"/>
        </w:rPr>
      </w:pPr>
      <w:r>
        <w:rPr>
          <w:noProof/>
          <w:lang w:eastAsia="pl-PL"/>
        </w:rPr>
        <w:lastRenderedPageBreak/>
        <w:pict w14:anchorId="3B7E454B">
          <v:shape id="Wykres 11" o:spid="_x0000_s1029" type="#_x0000_t75" style="position:absolute;left:0;text-align:left;margin-left:0;margin-top:0;width:396.9pt;height:217.75pt;z-index:6;visibility:visible;mso-wrap-distance-left:14.76pt;mso-wrap-distance-top:10.56pt;mso-wrap-distance-right:56.04pt;mso-wrap-distance-bottom:9.15pt;mso-position-horizontal:center;mso-position-vertical:top">
            <v:imagedata r:id="rId19" o:title=""/>
            <o:lock v:ext="edit" aspectratio="f"/>
            <w10:wrap type="square"/>
          </v:shape>
        </w:pict>
      </w:r>
      <w:r w:rsidR="000B0E0C" w:rsidRPr="009E4366">
        <w:rPr>
          <w:i/>
          <w:iCs/>
          <w:sz w:val="20"/>
          <w:szCs w:val="20"/>
        </w:rPr>
        <w:t>Źródło: Opracowanie własne na podstawie danych Miejskiego Oś</w:t>
      </w:r>
      <w:r w:rsidR="000B0E0C">
        <w:rPr>
          <w:i/>
          <w:iCs/>
          <w:sz w:val="20"/>
          <w:szCs w:val="20"/>
        </w:rPr>
        <w:t>rodka Pomocy Społecznej</w:t>
      </w:r>
      <w:r w:rsidR="000B0E0C" w:rsidRPr="009E4366">
        <w:rPr>
          <w:i/>
          <w:iCs/>
          <w:sz w:val="20"/>
          <w:szCs w:val="20"/>
        </w:rPr>
        <w:t xml:space="preserve"> w Jarosławiu</w:t>
      </w:r>
    </w:p>
    <w:p w14:paraId="155E29F2" w14:textId="77777777" w:rsidR="000B0E0C" w:rsidRPr="009C408D" w:rsidRDefault="000B0E0C" w:rsidP="009C408D">
      <w:pPr>
        <w:pStyle w:val="Standard"/>
        <w:spacing w:line="276" w:lineRule="auto"/>
        <w:jc w:val="both"/>
        <w:rPr>
          <w:sz w:val="24"/>
          <w:szCs w:val="24"/>
        </w:rPr>
      </w:pPr>
    </w:p>
    <w:p w14:paraId="587BDDE3" w14:textId="77777777" w:rsidR="000B0E0C" w:rsidRPr="00C151A3" w:rsidRDefault="000B0E0C" w:rsidP="00431A39">
      <w:pPr>
        <w:pStyle w:val="Standard"/>
        <w:spacing w:line="360" w:lineRule="auto"/>
        <w:ind w:firstLine="709"/>
        <w:jc w:val="both"/>
      </w:pPr>
      <w:r w:rsidRPr="00C151A3">
        <w:rPr>
          <w:sz w:val="24"/>
          <w:szCs w:val="24"/>
        </w:rPr>
        <w:t>Dom Pomocy Społecznej w Wysocku znajduje się w gminie Laszki i umiejscowiony jest w zabytkowym pałacu rodziny Zamoyski</w:t>
      </w:r>
      <w:r>
        <w:rPr>
          <w:sz w:val="24"/>
          <w:szCs w:val="24"/>
        </w:rPr>
        <w:t>ch. Dom funkcjonuje od 1961 r.</w:t>
      </w:r>
      <w:r w:rsidRPr="00C151A3">
        <w:rPr>
          <w:sz w:val="24"/>
          <w:szCs w:val="24"/>
        </w:rPr>
        <w:t xml:space="preserve">, schronienie znalazły tutaj osoby starsze, niepełnosprawne fizycznie i umysłowo, opuszczone </w:t>
      </w:r>
      <w:r>
        <w:rPr>
          <w:sz w:val="24"/>
          <w:szCs w:val="24"/>
        </w:rPr>
        <w:br/>
      </w:r>
      <w:r w:rsidRPr="00C151A3">
        <w:rPr>
          <w:sz w:val="24"/>
          <w:szCs w:val="24"/>
        </w:rPr>
        <w:t xml:space="preserve">i pozbawione opieki. Obecnie Dom Pomocy Społecznej w Wysocku przeznaczony jest dla </w:t>
      </w:r>
      <w:r>
        <w:rPr>
          <w:sz w:val="24"/>
          <w:szCs w:val="24"/>
        </w:rPr>
        <w:br/>
      </w:r>
      <w:r w:rsidRPr="00C151A3">
        <w:rPr>
          <w:sz w:val="24"/>
          <w:szCs w:val="24"/>
        </w:rPr>
        <w:t xml:space="preserve">80 osób, w tym 50 miejsc dla przewlekle somatycznie chorych i 30 miejsc dla osób </w:t>
      </w:r>
      <w:r>
        <w:rPr>
          <w:sz w:val="24"/>
          <w:szCs w:val="24"/>
        </w:rPr>
        <w:br/>
        <w:t>w podeszłym wieku. W 2017 r.</w:t>
      </w:r>
      <w:r w:rsidRPr="00C151A3">
        <w:rPr>
          <w:sz w:val="24"/>
          <w:szCs w:val="24"/>
        </w:rPr>
        <w:t xml:space="preserve"> miesięczny koszt utrzymania mieszkańca</w:t>
      </w:r>
      <w:r>
        <w:rPr>
          <w:sz w:val="24"/>
          <w:szCs w:val="24"/>
        </w:rPr>
        <w:t xml:space="preserve"> wynosił 2996,05 zł, w 2018 r. -</w:t>
      </w:r>
      <w:r w:rsidRPr="00C151A3">
        <w:rPr>
          <w:sz w:val="24"/>
          <w:szCs w:val="24"/>
        </w:rPr>
        <w:t xml:space="preserve"> 3266 zł, </w:t>
      </w:r>
      <w:r>
        <w:rPr>
          <w:sz w:val="24"/>
          <w:szCs w:val="24"/>
        </w:rPr>
        <w:t>a w 2019 r.</w:t>
      </w:r>
      <w:r w:rsidRPr="00C151A3">
        <w:rPr>
          <w:sz w:val="24"/>
          <w:szCs w:val="24"/>
        </w:rPr>
        <w:t xml:space="preserve"> był to kos</w:t>
      </w:r>
      <w:r>
        <w:rPr>
          <w:sz w:val="24"/>
          <w:szCs w:val="24"/>
        </w:rPr>
        <w:t>zt rzędu 3431,40 zł. W 2020 r.</w:t>
      </w:r>
      <w:r w:rsidRPr="00C151A3">
        <w:rPr>
          <w:sz w:val="24"/>
          <w:szCs w:val="24"/>
        </w:rPr>
        <w:t xml:space="preserve"> koszt ten wynosił 3693,07 zł.</w:t>
      </w:r>
    </w:p>
    <w:p w14:paraId="22FC376A" w14:textId="77777777" w:rsidR="000B0E0C" w:rsidRPr="00C151A3" w:rsidRDefault="000B0E0C" w:rsidP="009C408D">
      <w:pPr>
        <w:pStyle w:val="Standard"/>
        <w:ind w:firstLine="709"/>
        <w:jc w:val="both"/>
      </w:pPr>
    </w:p>
    <w:p w14:paraId="40E6B134" w14:textId="77777777" w:rsidR="000B0E0C" w:rsidRPr="009E4366" w:rsidRDefault="00151FA2" w:rsidP="00431A39">
      <w:pPr>
        <w:pStyle w:val="Standard"/>
        <w:spacing w:line="360" w:lineRule="auto"/>
        <w:jc w:val="both"/>
        <w:rPr>
          <w:sz w:val="20"/>
          <w:szCs w:val="20"/>
        </w:rPr>
      </w:pPr>
      <w:r>
        <w:rPr>
          <w:noProof/>
          <w:lang w:eastAsia="pl-PL"/>
        </w:rPr>
        <w:pict w14:anchorId="76351F64">
          <v:shape id="Wykres 10" o:spid="_x0000_s1030" type="#_x0000_t75" style="position:absolute;left:0;text-align:left;margin-left:0;margin-top:0;width:396.95pt;height:207pt;z-index:4;visibility:visible;mso-wrap-distance-left:14.76pt;mso-wrap-distance-top:10.56pt;mso-wrap-distance-right:48.81pt;mso-wrap-distance-bottom:9.34pt;mso-position-horizontal:center;mso-position-vertical:top">
            <v:imagedata r:id="rId20" o:title=""/>
            <o:lock v:ext="edit" aspectratio="f"/>
            <w10:wrap type="square"/>
          </v:shape>
        </w:pict>
      </w:r>
      <w:r w:rsidR="000B0E0C" w:rsidRPr="009E4366">
        <w:rPr>
          <w:i/>
          <w:iCs/>
          <w:sz w:val="20"/>
          <w:szCs w:val="20"/>
        </w:rPr>
        <w:t>Źródło: Opracowanie własne na podstawie danych Miejs</w:t>
      </w:r>
      <w:r w:rsidR="000B0E0C">
        <w:rPr>
          <w:i/>
          <w:iCs/>
          <w:sz w:val="20"/>
          <w:szCs w:val="20"/>
        </w:rPr>
        <w:t>kiego Ośrodka Pomocy Społecznej</w:t>
      </w:r>
      <w:r w:rsidR="000B0E0C" w:rsidRPr="009E4366">
        <w:rPr>
          <w:i/>
          <w:iCs/>
          <w:sz w:val="20"/>
          <w:szCs w:val="20"/>
        </w:rPr>
        <w:t xml:space="preserve"> w Jarosławiu</w:t>
      </w:r>
    </w:p>
    <w:p w14:paraId="6D28ED9B" w14:textId="77777777" w:rsidR="000B0E0C" w:rsidRPr="00C151A3" w:rsidRDefault="000B0E0C" w:rsidP="00431A39">
      <w:pPr>
        <w:pStyle w:val="Standard"/>
        <w:spacing w:line="360" w:lineRule="auto"/>
        <w:jc w:val="both"/>
      </w:pPr>
    </w:p>
    <w:p w14:paraId="56304BB8" w14:textId="77777777" w:rsidR="000B0E0C" w:rsidRPr="009C408D" w:rsidRDefault="00151FA2" w:rsidP="00431A39">
      <w:pPr>
        <w:pStyle w:val="Standard"/>
        <w:spacing w:line="360" w:lineRule="auto"/>
        <w:jc w:val="both"/>
      </w:pPr>
      <w:r>
        <w:rPr>
          <w:noProof/>
          <w:lang w:eastAsia="pl-PL"/>
        </w:rPr>
        <w:lastRenderedPageBreak/>
        <w:pict w14:anchorId="6F0234AA">
          <v:shape id="Wykres 9" o:spid="_x0000_s1031" type="#_x0000_t75" style="position:absolute;left:0;text-align:left;margin-left:0;margin-top:0;width:408.5pt;height:171.85pt;z-index:5;visibility:visible;mso-wrap-distance-left:14.28pt;mso-wrap-distance-top:10.56pt;mso-wrap-distance-right:19.04pt;mso-wrap-distance-bottom:9.1pt;mso-position-horizontal:center;mso-position-vertical:top">
            <v:imagedata r:id="rId21" o:title=""/>
            <o:lock v:ext="edit" aspectratio="f"/>
            <w10:wrap type="square"/>
          </v:shape>
        </w:pict>
      </w:r>
      <w:r w:rsidR="000B0E0C" w:rsidRPr="009C408D">
        <w:rPr>
          <w:i/>
          <w:iCs/>
          <w:sz w:val="20"/>
          <w:szCs w:val="20"/>
        </w:rPr>
        <w:t>Źródło: Opracowanie własne na podstawie danych Miejskiego Ośrodka Pomocy Społecznej w Jarosławiu</w:t>
      </w:r>
    </w:p>
    <w:p w14:paraId="15D5A7CA" w14:textId="77777777" w:rsidR="000B0E0C" w:rsidRPr="00C151A3" w:rsidRDefault="000B0E0C" w:rsidP="00431A39">
      <w:pPr>
        <w:pStyle w:val="Standard"/>
        <w:spacing w:line="360" w:lineRule="auto"/>
        <w:ind w:firstLine="709"/>
        <w:jc w:val="both"/>
      </w:pPr>
    </w:p>
    <w:p w14:paraId="4092B0F9" w14:textId="77777777" w:rsidR="000B0E0C" w:rsidRPr="00C151A3" w:rsidRDefault="000B0E0C" w:rsidP="00431A39">
      <w:pPr>
        <w:pStyle w:val="Standard"/>
        <w:spacing w:line="360" w:lineRule="auto"/>
        <w:ind w:firstLine="709"/>
        <w:jc w:val="both"/>
      </w:pPr>
      <w:r w:rsidRPr="00C151A3">
        <w:rPr>
          <w:sz w:val="24"/>
          <w:szCs w:val="24"/>
        </w:rPr>
        <w:t xml:space="preserve">Miesięczny koszt utrzymania jednego mieszkańca w każdym z Domów Pomocy Społecznej, funkcjonujących na terenie powiatu jarosławskiego rośnie z roku na rok. </w:t>
      </w:r>
      <w:r>
        <w:rPr>
          <w:sz w:val="24"/>
          <w:szCs w:val="24"/>
        </w:rPr>
        <w:br/>
      </w:r>
      <w:r w:rsidRPr="00C151A3">
        <w:rPr>
          <w:sz w:val="24"/>
          <w:szCs w:val="24"/>
        </w:rPr>
        <w:t>Dane wskazują, że niewiele osób kierowanych do DPS jest w stanie pokryć w całości koszty związane z pobytem w nim, a wysoki i ciągle rosnący koszt utrzymania generuje coraz wyższą opłatę ze strony gminy. Zjawisko starzejącego się społeczeństwa będzie motywowało popyt na miejsca w Domach Pomocy Społecznej, a co za tym idzie wzrost kosztów gminy, która będzie zmuszona do ponoszenia odpłatności za mieszkańców, niemogących samodzielnie lub przy wsparciu rodziny udźwignąć tego typu zobowiązania.</w:t>
      </w:r>
    </w:p>
    <w:p w14:paraId="569C09F6" w14:textId="77777777" w:rsidR="000B0E0C" w:rsidRPr="00C151A3" w:rsidRDefault="000B0E0C" w:rsidP="00431A39">
      <w:pPr>
        <w:pStyle w:val="Standard"/>
        <w:spacing w:line="360" w:lineRule="auto"/>
        <w:ind w:firstLine="709"/>
        <w:jc w:val="both"/>
        <w:rPr>
          <w:sz w:val="24"/>
          <w:szCs w:val="24"/>
        </w:rPr>
      </w:pPr>
      <w:r w:rsidRPr="00C151A3">
        <w:rPr>
          <w:sz w:val="24"/>
          <w:szCs w:val="24"/>
        </w:rPr>
        <w:t>Na terenie miasta Jarosł</w:t>
      </w:r>
      <w:r>
        <w:rPr>
          <w:sz w:val="24"/>
          <w:szCs w:val="24"/>
        </w:rPr>
        <w:t xml:space="preserve">awia Burmistrz Waldemar Paluch </w:t>
      </w:r>
      <w:r w:rsidRPr="00C151A3">
        <w:rPr>
          <w:sz w:val="24"/>
          <w:szCs w:val="24"/>
        </w:rPr>
        <w:t xml:space="preserve">realizując politykę senioralną powołał dwa dzienne ośrodki wsparcia dla seniorów - Dzienny Dom "Senior+" przy ulicy Dolnoleżajskiej 16 oraz Klub "Senior+" przy ulicy 3-go Maja 48, a 1 stycznia 2021 roku działalność rozpoczną nowo powstałe dwie placówki  Dzienny Dom i Klub „Senior+”. </w:t>
      </w:r>
    </w:p>
    <w:p w14:paraId="3B37037A" w14:textId="77777777" w:rsidR="000B0E0C" w:rsidRPr="00C151A3" w:rsidRDefault="000B0E0C" w:rsidP="00431A39">
      <w:pPr>
        <w:pStyle w:val="Standard"/>
        <w:spacing w:line="360" w:lineRule="auto"/>
        <w:jc w:val="both"/>
        <w:rPr>
          <w:sz w:val="24"/>
          <w:szCs w:val="24"/>
        </w:rPr>
      </w:pPr>
      <w:r w:rsidRPr="00C151A3">
        <w:rPr>
          <w:sz w:val="24"/>
          <w:szCs w:val="24"/>
        </w:rPr>
        <w:t xml:space="preserve">Dzienny Dom zlokalizowany  na Placu Mickiewicza 18, natomiast Klub na os. Jagiellonów 1. </w:t>
      </w:r>
    </w:p>
    <w:p w14:paraId="488D2262" w14:textId="07B4F2FE" w:rsidR="000B0E0C" w:rsidRPr="00C151A3" w:rsidRDefault="000B0E0C" w:rsidP="00431A39">
      <w:pPr>
        <w:pStyle w:val="Standard"/>
        <w:spacing w:line="360" w:lineRule="auto"/>
        <w:jc w:val="both"/>
        <w:rPr>
          <w:sz w:val="24"/>
          <w:szCs w:val="24"/>
        </w:rPr>
      </w:pPr>
      <w:r w:rsidRPr="00C151A3">
        <w:rPr>
          <w:sz w:val="24"/>
          <w:szCs w:val="24"/>
        </w:rPr>
        <w:t xml:space="preserve">W najbliższych latach planowane jest powstanie </w:t>
      </w:r>
      <w:r w:rsidR="00751ABB">
        <w:rPr>
          <w:sz w:val="24"/>
          <w:szCs w:val="24"/>
        </w:rPr>
        <w:t xml:space="preserve">kolejnych </w:t>
      </w:r>
      <w:r>
        <w:rPr>
          <w:sz w:val="24"/>
          <w:szCs w:val="24"/>
        </w:rPr>
        <w:t>takich ośrodków</w:t>
      </w:r>
      <w:r w:rsidR="00751ABB">
        <w:rPr>
          <w:sz w:val="24"/>
          <w:szCs w:val="24"/>
        </w:rPr>
        <w:t>.</w:t>
      </w:r>
    </w:p>
    <w:p w14:paraId="696CD2E1" w14:textId="77777777" w:rsidR="000B0E0C" w:rsidRPr="00C151A3" w:rsidRDefault="000B0E0C" w:rsidP="00431A39">
      <w:pPr>
        <w:pStyle w:val="Standard"/>
        <w:spacing w:line="360" w:lineRule="auto"/>
        <w:jc w:val="both"/>
        <w:rPr>
          <w:sz w:val="24"/>
          <w:szCs w:val="24"/>
        </w:rPr>
      </w:pPr>
      <w:r>
        <w:rPr>
          <w:sz w:val="24"/>
          <w:szCs w:val="24"/>
        </w:rPr>
        <w:tab/>
      </w:r>
      <w:r w:rsidRPr="00C151A3">
        <w:rPr>
          <w:sz w:val="24"/>
          <w:szCs w:val="24"/>
        </w:rPr>
        <w:t xml:space="preserve">Uczestnicy placówek "Senior+" korzystają z szerokiej  oferty aktywności, </w:t>
      </w:r>
      <w:r>
        <w:rPr>
          <w:sz w:val="24"/>
          <w:szCs w:val="24"/>
        </w:rPr>
        <w:br/>
      </w:r>
      <w:r w:rsidRPr="00C151A3">
        <w:rPr>
          <w:sz w:val="24"/>
          <w:szCs w:val="24"/>
        </w:rPr>
        <w:t>w szczególności z zajęć ruchowych</w:t>
      </w:r>
      <w:r>
        <w:rPr>
          <w:sz w:val="24"/>
          <w:szCs w:val="24"/>
        </w:rPr>
        <w:t>, sportowo -</w:t>
      </w:r>
      <w:r w:rsidRPr="00C151A3">
        <w:rPr>
          <w:sz w:val="24"/>
          <w:szCs w:val="24"/>
        </w:rPr>
        <w:t xml:space="preserve"> rekreacyjnych, edukacyjnych, kulturalno-oświatowych, terapii zajęciowej, treningów kulinarnych oraz działań</w:t>
      </w:r>
      <w:r>
        <w:rPr>
          <w:sz w:val="24"/>
          <w:szCs w:val="24"/>
        </w:rPr>
        <w:t xml:space="preserve"> o charakterze prozdrowotnym.</w:t>
      </w:r>
    </w:p>
    <w:p w14:paraId="0EE2F44F" w14:textId="77777777" w:rsidR="000B0E0C" w:rsidRPr="00C151A3" w:rsidRDefault="000B0E0C" w:rsidP="00431A39">
      <w:pPr>
        <w:pStyle w:val="Standard"/>
        <w:spacing w:line="360" w:lineRule="auto"/>
        <w:jc w:val="both"/>
        <w:rPr>
          <w:sz w:val="24"/>
          <w:szCs w:val="24"/>
        </w:rPr>
      </w:pPr>
      <w:r>
        <w:rPr>
          <w:sz w:val="24"/>
          <w:szCs w:val="24"/>
        </w:rPr>
        <w:tab/>
      </w:r>
      <w:r w:rsidRPr="00C151A3">
        <w:rPr>
          <w:sz w:val="24"/>
          <w:szCs w:val="24"/>
        </w:rPr>
        <w:t>O przyjęcie do placówek mogą ubiegać się osoby, które są nieaktywne zawodowo, ukończyły 60 rok życia i są mieszkańcami Miasta Jarosławia. Zadanie współfinansowane jest ze środków MRPiPS w ramach Programu Wieloletniego „Senior+” na lata 2015-2020.</w:t>
      </w:r>
    </w:p>
    <w:p w14:paraId="45A6846D" w14:textId="216ECCC4" w:rsidR="00751ABB" w:rsidRDefault="00751ABB" w:rsidP="00431A39">
      <w:pPr>
        <w:pStyle w:val="Standard"/>
        <w:spacing w:line="360" w:lineRule="auto"/>
        <w:ind w:firstLine="709"/>
        <w:jc w:val="both"/>
        <w:rPr>
          <w:sz w:val="24"/>
          <w:szCs w:val="24"/>
        </w:rPr>
      </w:pPr>
      <w:r>
        <w:rPr>
          <w:sz w:val="24"/>
          <w:szCs w:val="24"/>
        </w:rPr>
        <w:t xml:space="preserve">W Jarosławiu funkcjonuje ponadto </w:t>
      </w:r>
      <w:r w:rsidR="000B0E0C" w:rsidRPr="00C151A3">
        <w:rPr>
          <w:sz w:val="24"/>
          <w:szCs w:val="24"/>
        </w:rPr>
        <w:t>Środowiskowy Dom Samopomocy</w:t>
      </w:r>
      <w:r>
        <w:rPr>
          <w:sz w:val="24"/>
          <w:szCs w:val="24"/>
        </w:rPr>
        <w:t xml:space="preserve">, który </w:t>
      </w:r>
      <w:r w:rsidR="000B0E0C" w:rsidRPr="00C151A3">
        <w:rPr>
          <w:sz w:val="24"/>
          <w:szCs w:val="24"/>
        </w:rPr>
        <w:t xml:space="preserve">jest ośrodkiem wsparcia dla młodzieży i osób dorosłych z niepełnosprawnością intelektualną </w:t>
      </w:r>
      <w:r w:rsidR="000B0E0C" w:rsidRPr="00C151A3">
        <w:rPr>
          <w:sz w:val="24"/>
          <w:szCs w:val="24"/>
        </w:rPr>
        <w:lastRenderedPageBreak/>
        <w:t xml:space="preserve">powyżej 18 roku życia. </w:t>
      </w:r>
      <w:r>
        <w:rPr>
          <w:sz w:val="24"/>
          <w:szCs w:val="24"/>
        </w:rPr>
        <w:t xml:space="preserve">Jest on prowadzony przez </w:t>
      </w:r>
      <w:r w:rsidRPr="00C151A3">
        <w:rPr>
          <w:sz w:val="24"/>
          <w:szCs w:val="24"/>
        </w:rPr>
        <w:t xml:space="preserve">Polskie Stowarzyszenie na rzecz </w:t>
      </w:r>
      <w:r>
        <w:rPr>
          <w:sz w:val="24"/>
          <w:szCs w:val="24"/>
        </w:rPr>
        <w:t>O</w:t>
      </w:r>
      <w:r w:rsidRPr="00C151A3">
        <w:rPr>
          <w:sz w:val="24"/>
          <w:szCs w:val="24"/>
        </w:rPr>
        <w:t xml:space="preserve">sób </w:t>
      </w:r>
      <w:r>
        <w:rPr>
          <w:sz w:val="24"/>
          <w:szCs w:val="24"/>
        </w:rPr>
        <w:br/>
      </w:r>
      <w:r w:rsidRPr="00C151A3">
        <w:rPr>
          <w:sz w:val="24"/>
          <w:szCs w:val="24"/>
        </w:rPr>
        <w:t>z Niepeł</w:t>
      </w:r>
      <w:r>
        <w:rPr>
          <w:sz w:val="24"/>
          <w:szCs w:val="24"/>
        </w:rPr>
        <w:t xml:space="preserve">nosprawnością </w:t>
      </w:r>
      <w:r w:rsidRPr="00C151A3">
        <w:rPr>
          <w:sz w:val="24"/>
          <w:szCs w:val="24"/>
        </w:rPr>
        <w:t xml:space="preserve">Intelektualną </w:t>
      </w:r>
      <w:r>
        <w:rPr>
          <w:sz w:val="24"/>
          <w:szCs w:val="24"/>
        </w:rPr>
        <w:t>K</w:t>
      </w:r>
      <w:r w:rsidRPr="00C151A3">
        <w:rPr>
          <w:sz w:val="24"/>
          <w:szCs w:val="24"/>
        </w:rPr>
        <w:t xml:space="preserve">oło w Jarosławiu, na zlecenie gminy miejskiej </w:t>
      </w:r>
      <w:r w:rsidRPr="009C408D">
        <w:rPr>
          <w:sz w:val="24"/>
          <w:szCs w:val="24"/>
        </w:rPr>
        <w:t>Jarosław</w:t>
      </w:r>
      <w:r>
        <w:rPr>
          <w:sz w:val="24"/>
          <w:szCs w:val="24"/>
        </w:rPr>
        <w:t xml:space="preserve">. </w:t>
      </w:r>
      <w:r w:rsidRPr="00751ABB">
        <w:rPr>
          <w:sz w:val="24"/>
          <w:szCs w:val="24"/>
        </w:rPr>
        <w:t>Zadaniem Środowiskowego Domu Samopomocy jest wsp</w:t>
      </w:r>
      <w:r>
        <w:rPr>
          <w:sz w:val="24"/>
          <w:szCs w:val="24"/>
        </w:rPr>
        <w:t>ieranie</w:t>
      </w:r>
      <w:r w:rsidRPr="00751ABB">
        <w:rPr>
          <w:sz w:val="24"/>
          <w:szCs w:val="24"/>
        </w:rPr>
        <w:t xml:space="preserve"> osób niepełnosprawnych intelektualnie w celu poprawienia jakości życia i integracji społecznej.</w:t>
      </w:r>
    </w:p>
    <w:p w14:paraId="33C323C3" w14:textId="120ADBFF" w:rsidR="000B0E0C" w:rsidRPr="00C151A3" w:rsidRDefault="00751ABB" w:rsidP="00431A39">
      <w:pPr>
        <w:pStyle w:val="Standard"/>
        <w:spacing w:line="360" w:lineRule="auto"/>
        <w:ind w:firstLine="709"/>
        <w:jc w:val="both"/>
        <w:rPr>
          <w:sz w:val="24"/>
          <w:szCs w:val="24"/>
        </w:rPr>
      </w:pPr>
      <w:r>
        <w:rPr>
          <w:sz w:val="24"/>
          <w:szCs w:val="24"/>
        </w:rPr>
        <w:t xml:space="preserve"> </w:t>
      </w:r>
      <w:r w:rsidR="000B0E0C" w:rsidRPr="00C151A3">
        <w:rPr>
          <w:sz w:val="24"/>
          <w:szCs w:val="24"/>
        </w:rPr>
        <w:t>Na postawie aktualnie obowiązującej ustawy o pomocy społecznej, MOPS wydaje decyzję o skierowaniu oraz odpłatności uczestnika zgodnie z terytorialną właściwością, natomiast w całości środki finansowe prze</w:t>
      </w:r>
      <w:r w:rsidR="000B0E0C">
        <w:rPr>
          <w:sz w:val="24"/>
          <w:szCs w:val="24"/>
        </w:rPr>
        <w:t>kazywane są z budżetu Wojewody.</w:t>
      </w:r>
    </w:p>
    <w:p w14:paraId="603FB7FF" w14:textId="39EFCC7D" w:rsidR="000B0E0C" w:rsidRPr="00C151A3" w:rsidRDefault="000B0E0C" w:rsidP="00751ABB">
      <w:pPr>
        <w:pStyle w:val="Standard"/>
        <w:spacing w:line="360" w:lineRule="auto"/>
        <w:ind w:firstLine="708"/>
        <w:jc w:val="both"/>
        <w:rPr>
          <w:sz w:val="24"/>
          <w:szCs w:val="24"/>
        </w:rPr>
      </w:pPr>
      <w:r>
        <w:rPr>
          <w:sz w:val="24"/>
          <w:szCs w:val="24"/>
        </w:rPr>
        <w:t>W 2017 i 2018 r.</w:t>
      </w:r>
      <w:r w:rsidRPr="00C151A3">
        <w:rPr>
          <w:sz w:val="24"/>
          <w:szCs w:val="24"/>
        </w:rPr>
        <w:t xml:space="preserve"> </w:t>
      </w:r>
      <w:r w:rsidR="00751ABB">
        <w:rPr>
          <w:sz w:val="24"/>
          <w:szCs w:val="24"/>
        </w:rPr>
        <w:t xml:space="preserve">do ŚDS-u skierowanych zostało po </w:t>
      </w:r>
      <w:r>
        <w:rPr>
          <w:sz w:val="24"/>
          <w:szCs w:val="24"/>
        </w:rPr>
        <w:t>49</w:t>
      </w:r>
      <w:r w:rsidR="00751ABB">
        <w:rPr>
          <w:sz w:val="24"/>
          <w:szCs w:val="24"/>
        </w:rPr>
        <w:t xml:space="preserve"> uczestników</w:t>
      </w:r>
      <w:r>
        <w:rPr>
          <w:sz w:val="24"/>
          <w:szCs w:val="24"/>
        </w:rPr>
        <w:t>,</w:t>
      </w:r>
      <w:r w:rsidR="00751ABB">
        <w:rPr>
          <w:sz w:val="24"/>
          <w:szCs w:val="24"/>
        </w:rPr>
        <w:t>. W</w:t>
      </w:r>
      <w:r>
        <w:rPr>
          <w:sz w:val="24"/>
          <w:szCs w:val="24"/>
        </w:rPr>
        <w:t xml:space="preserve"> 2019 r. </w:t>
      </w:r>
      <w:r w:rsidR="00751ABB">
        <w:rPr>
          <w:sz w:val="24"/>
          <w:szCs w:val="24"/>
        </w:rPr>
        <w:t xml:space="preserve">wydano </w:t>
      </w:r>
      <w:r>
        <w:rPr>
          <w:sz w:val="24"/>
          <w:szCs w:val="24"/>
        </w:rPr>
        <w:t>56</w:t>
      </w:r>
      <w:r w:rsidR="00751ABB">
        <w:rPr>
          <w:sz w:val="24"/>
          <w:szCs w:val="24"/>
        </w:rPr>
        <w:t xml:space="preserve"> decyzji kierujących. D</w:t>
      </w:r>
      <w:r>
        <w:rPr>
          <w:sz w:val="24"/>
          <w:szCs w:val="24"/>
        </w:rPr>
        <w:t>o 30 czerwca 2020 r.</w:t>
      </w:r>
      <w:r w:rsidRPr="00C151A3">
        <w:rPr>
          <w:sz w:val="24"/>
          <w:szCs w:val="24"/>
        </w:rPr>
        <w:t xml:space="preserve"> </w:t>
      </w:r>
      <w:r w:rsidR="00751ABB">
        <w:rPr>
          <w:sz w:val="24"/>
          <w:szCs w:val="24"/>
        </w:rPr>
        <w:t>z</w:t>
      </w:r>
      <w:r w:rsidRPr="00C151A3">
        <w:rPr>
          <w:sz w:val="24"/>
          <w:szCs w:val="24"/>
        </w:rPr>
        <w:t xml:space="preserve"> </w:t>
      </w:r>
      <w:r w:rsidR="00751ABB">
        <w:rPr>
          <w:sz w:val="24"/>
          <w:szCs w:val="24"/>
        </w:rPr>
        <w:t xml:space="preserve">miejskiego </w:t>
      </w:r>
      <w:r w:rsidRPr="00C151A3">
        <w:rPr>
          <w:sz w:val="24"/>
          <w:szCs w:val="24"/>
        </w:rPr>
        <w:t xml:space="preserve">ŚDS </w:t>
      </w:r>
      <w:r w:rsidR="00751ABB">
        <w:rPr>
          <w:sz w:val="24"/>
          <w:szCs w:val="24"/>
        </w:rPr>
        <w:t>korzystało</w:t>
      </w:r>
      <w:r w:rsidRPr="00C151A3">
        <w:rPr>
          <w:sz w:val="24"/>
          <w:szCs w:val="24"/>
        </w:rPr>
        <w:t xml:space="preserve"> 56 uczestników. Wymienione dane wskazują na duże zainteresowanie tego typu formą wsparcia dla młodzieży i osób dorosłych z niepełnosprawnością intelektualną.</w:t>
      </w:r>
    </w:p>
    <w:p w14:paraId="07828868" w14:textId="77777777" w:rsidR="000B0E0C" w:rsidRPr="00C151A3" w:rsidRDefault="000B0E0C" w:rsidP="009C408D">
      <w:pPr>
        <w:pStyle w:val="Standard"/>
        <w:spacing w:line="360" w:lineRule="auto"/>
        <w:jc w:val="both"/>
        <w:rPr>
          <w:sz w:val="24"/>
          <w:szCs w:val="24"/>
        </w:rPr>
      </w:pPr>
    </w:p>
    <w:p w14:paraId="35B7BE4C" w14:textId="77777777" w:rsidR="000B0E0C" w:rsidRPr="007B6672" w:rsidRDefault="000B0E0C" w:rsidP="00AA39EB">
      <w:pPr>
        <w:pStyle w:val="Nagwek1"/>
        <w:rPr>
          <w:rFonts w:ascii="Times New Roman" w:hAnsi="Times New Roman"/>
          <w:sz w:val="24"/>
          <w:szCs w:val="24"/>
        </w:rPr>
      </w:pPr>
      <w:bookmarkStart w:id="45" w:name="_Toc64463415"/>
      <w:r w:rsidRPr="007B6672">
        <w:rPr>
          <w:rFonts w:ascii="Times New Roman" w:hAnsi="Times New Roman"/>
          <w:sz w:val="24"/>
          <w:szCs w:val="24"/>
        </w:rPr>
        <w:t>2.10.4 Problemy osób opuszczających zakłady karne i osób bezdomnych</w:t>
      </w:r>
      <w:bookmarkEnd w:id="45"/>
    </w:p>
    <w:p w14:paraId="650C2C25" w14:textId="77777777" w:rsidR="000B0E0C" w:rsidRPr="007B6672" w:rsidRDefault="000B0E0C" w:rsidP="00AA39EB">
      <w:pPr>
        <w:pStyle w:val="Nagwek1"/>
        <w:rPr>
          <w:rFonts w:ascii="Times New Roman" w:hAnsi="Times New Roman"/>
          <w:sz w:val="24"/>
          <w:szCs w:val="24"/>
        </w:rPr>
      </w:pPr>
    </w:p>
    <w:p w14:paraId="1F066CAC" w14:textId="77777777" w:rsidR="000B0E0C" w:rsidRPr="007B6672" w:rsidRDefault="000B0E0C" w:rsidP="00AA39EB">
      <w:pPr>
        <w:pStyle w:val="Nagwek1"/>
        <w:rPr>
          <w:rFonts w:ascii="Times New Roman" w:hAnsi="Times New Roman"/>
          <w:sz w:val="24"/>
          <w:szCs w:val="24"/>
        </w:rPr>
      </w:pPr>
      <w:bookmarkStart w:id="46" w:name="_Toc64463416"/>
      <w:r w:rsidRPr="007B6672">
        <w:rPr>
          <w:rFonts w:ascii="Times New Roman" w:hAnsi="Times New Roman"/>
          <w:sz w:val="24"/>
          <w:szCs w:val="24"/>
        </w:rPr>
        <w:t>2.10.4.1 Pomoc dla osób opuszczających zakłady karne</w:t>
      </w:r>
      <w:bookmarkEnd w:id="46"/>
    </w:p>
    <w:p w14:paraId="5483C52B" w14:textId="77777777" w:rsidR="000B0E0C" w:rsidRPr="00C151A3" w:rsidRDefault="000B0E0C" w:rsidP="009C408D">
      <w:pPr>
        <w:pStyle w:val="Standard"/>
        <w:spacing w:line="360" w:lineRule="auto"/>
        <w:jc w:val="both"/>
        <w:rPr>
          <w:b/>
          <w:bCs/>
          <w:i/>
          <w:iCs/>
          <w:sz w:val="24"/>
          <w:szCs w:val="24"/>
        </w:rPr>
      </w:pPr>
    </w:p>
    <w:p w14:paraId="5E2FF5C9" w14:textId="77777777" w:rsidR="000B0E0C" w:rsidRPr="00C151A3" w:rsidRDefault="000B0E0C" w:rsidP="00431A39">
      <w:pPr>
        <w:pStyle w:val="Standard"/>
        <w:spacing w:line="360" w:lineRule="auto"/>
        <w:ind w:firstLine="709"/>
        <w:jc w:val="both"/>
        <w:rPr>
          <w:sz w:val="24"/>
          <w:szCs w:val="24"/>
        </w:rPr>
      </w:pPr>
      <w:r w:rsidRPr="00C151A3">
        <w:rPr>
          <w:sz w:val="24"/>
          <w:szCs w:val="24"/>
        </w:rPr>
        <w:t xml:space="preserve">Osoby opuszczające zakłady karne narażone są na ostracyzm społeczny, którego elementem jest negatywny stereotyp człowieka, od którego należy się zdystansować, ponieważ nie jest godny zaufania. Otoczenie byłego skazańca nie dostrzega podejmowanych przez niego prób powrotu do normalnego życia, a kiedy one się nie udają, następuje dalsze napiętnowanie. Tego typu zachowania społeczne uniemożliwiają im włączenie się do życia </w:t>
      </w:r>
      <w:r>
        <w:rPr>
          <w:sz w:val="24"/>
          <w:szCs w:val="24"/>
        </w:rPr>
        <w:br/>
      </w:r>
      <w:r w:rsidRPr="00C151A3">
        <w:rPr>
          <w:sz w:val="24"/>
          <w:szCs w:val="24"/>
        </w:rPr>
        <w:t xml:space="preserve">w społeczeństwie, co nierzadko skutkuje zagrożeniem wykluczenia społecznego. </w:t>
      </w:r>
      <w:r>
        <w:rPr>
          <w:sz w:val="24"/>
          <w:szCs w:val="24"/>
        </w:rPr>
        <w:br/>
      </w:r>
      <w:r w:rsidRPr="00C151A3">
        <w:rPr>
          <w:sz w:val="24"/>
          <w:szCs w:val="24"/>
        </w:rPr>
        <w:t xml:space="preserve">Formą pomocy dla osób opuszczających zakłady karne, mających problem w dostosowaniu się do życia jest praca socjalna, która skupia się na umożliwieniu byłemu więźniowi nabycia umiejętności życia w nowych dla niego warunkach. Pracownik socjalny może w tym przypadku wypełnić druki, wnioski w celu przedłożenia innym organom, nawiązać kontakt </w:t>
      </w:r>
      <w:r>
        <w:rPr>
          <w:sz w:val="24"/>
          <w:szCs w:val="24"/>
        </w:rPr>
        <w:br/>
      </w:r>
      <w:r w:rsidRPr="00C151A3">
        <w:rPr>
          <w:sz w:val="24"/>
          <w:szCs w:val="24"/>
        </w:rPr>
        <w:t>z potencjalnymi pracodawcami, wesprzeć klienta w staraniach o przyzn</w:t>
      </w:r>
      <w:r>
        <w:rPr>
          <w:sz w:val="24"/>
          <w:szCs w:val="24"/>
        </w:rPr>
        <w:t>anie mieszkania socjalnego itp.</w:t>
      </w:r>
    </w:p>
    <w:p w14:paraId="70F500D3" w14:textId="77777777" w:rsidR="000B0E0C" w:rsidRPr="00C151A3" w:rsidRDefault="000B0E0C" w:rsidP="00431A39">
      <w:pPr>
        <w:pStyle w:val="Standard"/>
        <w:spacing w:line="360" w:lineRule="auto"/>
        <w:jc w:val="both"/>
        <w:rPr>
          <w:sz w:val="24"/>
          <w:szCs w:val="24"/>
        </w:rPr>
      </w:pPr>
      <w:r>
        <w:rPr>
          <w:sz w:val="24"/>
          <w:szCs w:val="24"/>
        </w:rPr>
        <w:tab/>
      </w:r>
      <w:r w:rsidRPr="00C151A3">
        <w:rPr>
          <w:sz w:val="24"/>
          <w:szCs w:val="24"/>
        </w:rPr>
        <w:t>W Jarosławiu dostępne są dwa punkty bezpłatnej pomocy prawnej (radców prawnych, adwokata i mediatora) w budynku Starostwa Powiatowego w Jarosławiu przy ul. Jana Pawła II 17. Osoba po opuszczeniu zakładu karnego może skorzystać również z pomocy finansowej, na przykład w formie zasiłku okresowego lub celowego. W Jarosławiu pomoc na rzecz tych osób świadczy Miejski Ośrodek Pomocy Społ</w:t>
      </w:r>
      <w:r>
        <w:rPr>
          <w:sz w:val="24"/>
          <w:szCs w:val="24"/>
        </w:rPr>
        <w:t>ecznej w Jarosławiu. W 2017 r.</w:t>
      </w:r>
      <w:r w:rsidRPr="00C151A3">
        <w:rPr>
          <w:sz w:val="24"/>
          <w:szCs w:val="24"/>
        </w:rPr>
        <w:t xml:space="preserve"> odnotowano </w:t>
      </w:r>
      <w:r>
        <w:rPr>
          <w:sz w:val="24"/>
          <w:szCs w:val="24"/>
        </w:rPr>
        <w:br/>
      </w:r>
      <w:r w:rsidRPr="00C151A3">
        <w:rPr>
          <w:sz w:val="24"/>
          <w:szCs w:val="24"/>
        </w:rPr>
        <w:lastRenderedPageBreak/>
        <w:t xml:space="preserve">9 zgłoszeń, w których jako przyczynę podano trudności w przystosowaniu się do życia </w:t>
      </w:r>
      <w:r>
        <w:rPr>
          <w:sz w:val="24"/>
          <w:szCs w:val="24"/>
        </w:rPr>
        <w:br/>
      </w:r>
      <w:r w:rsidRPr="00C151A3">
        <w:rPr>
          <w:sz w:val="24"/>
          <w:szCs w:val="24"/>
        </w:rPr>
        <w:t xml:space="preserve">po opuszczeniu zakładu karnego, w 2018 i 2019 </w:t>
      </w:r>
      <w:r>
        <w:rPr>
          <w:sz w:val="24"/>
          <w:szCs w:val="24"/>
        </w:rPr>
        <w:t xml:space="preserve">r. </w:t>
      </w:r>
      <w:r w:rsidRPr="00C151A3">
        <w:rPr>
          <w:sz w:val="24"/>
          <w:szCs w:val="24"/>
        </w:rPr>
        <w:t>było ic</w:t>
      </w:r>
      <w:r>
        <w:rPr>
          <w:sz w:val="24"/>
          <w:szCs w:val="24"/>
        </w:rPr>
        <w:t>h 10, a do 30 września 2020 r.</w:t>
      </w:r>
      <w:r w:rsidRPr="00C151A3">
        <w:rPr>
          <w:sz w:val="24"/>
          <w:szCs w:val="24"/>
        </w:rPr>
        <w:t xml:space="preserve"> odnotowano również 10 takich przypadków.</w:t>
      </w:r>
    </w:p>
    <w:p w14:paraId="022D9292" w14:textId="77777777" w:rsidR="000B0E0C" w:rsidRPr="00C151A3" w:rsidRDefault="000B0E0C" w:rsidP="009C408D">
      <w:pPr>
        <w:pStyle w:val="Standard"/>
        <w:spacing w:line="360" w:lineRule="auto"/>
        <w:jc w:val="both"/>
        <w:rPr>
          <w:sz w:val="24"/>
          <w:szCs w:val="24"/>
        </w:rPr>
      </w:pPr>
    </w:p>
    <w:p w14:paraId="295C9E84" w14:textId="77777777" w:rsidR="000B0E0C" w:rsidRPr="007B6672" w:rsidRDefault="000B0E0C" w:rsidP="00AA39EB">
      <w:pPr>
        <w:pStyle w:val="Nagwek1"/>
        <w:rPr>
          <w:rFonts w:ascii="Times New Roman" w:hAnsi="Times New Roman"/>
          <w:sz w:val="24"/>
          <w:szCs w:val="24"/>
        </w:rPr>
      </w:pPr>
      <w:bookmarkStart w:id="47" w:name="_Toc64463417"/>
      <w:r w:rsidRPr="007B6672">
        <w:rPr>
          <w:rFonts w:ascii="Times New Roman" w:hAnsi="Times New Roman"/>
          <w:sz w:val="24"/>
          <w:szCs w:val="24"/>
        </w:rPr>
        <w:t>2.10.4.2 Pomoc dla osób bezdomnych</w:t>
      </w:r>
      <w:bookmarkEnd w:id="47"/>
    </w:p>
    <w:p w14:paraId="6139FFA0" w14:textId="77777777" w:rsidR="000B0E0C" w:rsidRPr="00571509" w:rsidRDefault="000B0E0C" w:rsidP="00571509">
      <w:pPr>
        <w:pStyle w:val="Standard"/>
        <w:spacing w:line="360" w:lineRule="auto"/>
        <w:jc w:val="both"/>
        <w:rPr>
          <w:sz w:val="24"/>
          <w:szCs w:val="24"/>
        </w:rPr>
      </w:pPr>
    </w:p>
    <w:p w14:paraId="09108D85" w14:textId="14C1754D" w:rsidR="000B0E0C" w:rsidRPr="00C151A3" w:rsidRDefault="000B0E0C" w:rsidP="00431A39">
      <w:pPr>
        <w:pStyle w:val="Standard"/>
        <w:spacing w:line="360" w:lineRule="auto"/>
        <w:ind w:firstLine="709"/>
        <w:jc w:val="both"/>
        <w:rPr>
          <w:sz w:val="24"/>
          <w:szCs w:val="24"/>
        </w:rPr>
      </w:pPr>
      <w:r w:rsidRPr="00C151A3">
        <w:rPr>
          <w:sz w:val="24"/>
          <w:szCs w:val="24"/>
        </w:rPr>
        <w:t xml:space="preserve">Bezdomność to problem społeczny, który charakteryzuje brak miejsca zamieszkania. Jego skala warunkowana jest poziomem ruchliwości społecznej i zmianami demograficznymi, recesją gospodarczą, skalą bezrobocia i ubóstwa, wzrostem cen mieszkań i kryzysem polityki mieszkaniowej. Do głównych przyczyn bezdomności należą: likwidacja zakładów pracy, brak miejsc w zakładach opiekuńczych i domach pomocy społecznej, opuszczenie domu dziecka, brak ośrodków dla nosicieli wirusa HIV, eksmisja, alkoholizm, przestępczość, odrzucenie przez najbliższych, rozwód, przemoc w rodzinie lub świadomy wybór innego sposobu życia </w:t>
      </w:r>
      <w:r>
        <w:rPr>
          <w:sz w:val="24"/>
          <w:szCs w:val="24"/>
        </w:rPr>
        <w:br/>
      </w:r>
      <w:r w:rsidRPr="00C151A3">
        <w:rPr>
          <w:sz w:val="24"/>
          <w:szCs w:val="24"/>
        </w:rPr>
        <w:t xml:space="preserve">i odrzucenie powszechnie uznawanego systemu wartości. Osobami bezdomnymi najczęściej stają się osoby w podeszłym wieku, samotne matki, rodziny pełne, jednak nieposiadające środków finansowych na opłacenie mieszkania oraz osoby, które opuściły zakłady karne. </w:t>
      </w:r>
      <w:r>
        <w:rPr>
          <w:sz w:val="24"/>
          <w:szCs w:val="24"/>
        </w:rPr>
        <w:tab/>
      </w:r>
      <w:r w:rsidRPr="00C151A3">
        <w:rPr>
          <w:sz w:val="24"/>
          <w:szCs w:val="24"/>
        </w:rPr>
        <w:t>Według z ustawy o pomocy społecznej pomoc bezdomnym należy do zadań własnych gminy</w:t>
      </w:r>
      <w:r>
        <w:rPr>
          <w:sz w:val="24"/>
          <w:szCs w:val="24"/>
        </w:rPr>
        <w:t xml:space="preserve"> </w:t>
      </w:r>
      <w:r w:rsidRPr="00C151A3">
        <w:rPr>
          <w:sz w:val="24"/>
          <w:szCs w:val="24"/>
        </w:rPr>
        <w:t>i może mieć ona formę udzielenia schronienia, posiłku, ubrania, zasiłku celowego na leczenie lub inne wskazane potrzeby. Gminy mogą zlecać wykonywanie tych zadań organizacjom pozarządowym. Pomoc osobom bezdomnym w Jarosławiu świadczy m.in. Miejski Ośrodek Pomocy Społecznej. W roku 2017 liczba osób objętych wsparciem Ośrodka z powodu bezdo</w:t>
      </w:r>
      <w:r>
        <w:rPr>
          <w:sz w:val="24"/>
          <w:szCs w:val="24"/>
        </w:rPr>
        <w:t>mności wynosiła 20, w 2018 r. -</w:t>
      </w:r>
      <w:r w:rsidRPr="00C151A3">
        <w:rPr>
          <w:sz w:val="24"/>
          <w:szCs w:val="24"/>
        </w:rPr>
        <w:t xml:space="preserve"> 22, a w 2019</w:t>
      </w:r>
      <w:r>
        <w:rPr>
          <w:sz w:val="24"/>
          <w:szCs w:val="24"/>
        </w:rPr>
        <w:t xml:space="preserve"> r. -</w:t>
      </w:r>
      <w:r w:rsidRPr="00C151A3">
        <w:rPr>
          <w:sz w:val="24"/>
          <w:szCs w:val="24"/>
        </w:rPr>
        <w:t xml:space="preserve"> 29. Zapewnieniem całodziennego pobytu wraz z noclegiem osobom bezdomnym znajdującym się na terenie miasta Jarosławia zajmuje się Towarzystwo Pomocy im. św. Brata Alberta Koło w Jarosławiu (schronisko dla bezdomnych kobiet przy ul. Jasnej 4) oraz Fundacja Pomocy Młodzieży im. Jana Pawła II „Wzrastanie” w Jarosławiu (schronisko dla bezdomnych mężczyzn przy</w:t>
      </w:r>
      <w:r w:rsidR="007B6672">
        <w:rPr>
          <w:sz w:val="24"/>
          <w:szCs w:val="24"/>
        </w:rPr>
        <w:br/>
      </w:r>
      <w:r w:rsidRPr="00C151A3">
        <w:rPr>
          <w:sz w:val="24"/>
          <w:szCs w:val="24"/>
        </w:rPr>
        <w:t xml:space="preserve">ul. Sanowej 22), które współpracują z MOPS </w:t>
      </w:r>
      <w:r>
        <w:rPr>
          <w:sz w:val="24"/>
          <w:szCs w:val="24"/>
        </w:rPr>
        <w:t xml:space="preserve">w Jarosławiu </w:t>
      </w:r>
      <w:r w:rsidRPr="00C151A3">
        <w:rPr>
          <w:sz w:val="24"/>
          <w:szCs w:val="24"/>
        </w:rPr>
        <w:t>na podstawie corocznie zawieranej umowy. Mieszkańcami wymienionych placówek są często osoby samotne, starsze, niepełnosprawne, po zerwaniu więzi rodzinnych oraz niezdolne do samodzielnego życia.</w:t>
      </w:r>
    </w:p>
    <w:p w14:paraId="5B11EC79" w14:textId="6FB4E2FE" w:rsidR="000B0E0C" w:rsidRDefault="000B0E0C" w:rsidP="009C408D">
      <w:pPr>
        <w:pStyle w:val="Standard"/>
        <w:spacing w:line="360" w:lineRule="auto"/>
        <w:jc w:val="both"/>
        <w:rPr>
          <w:sz w:val="24"/>
          <w:szCs w:val="24"/>
        </w:rPr>
      </w:pPr>
    </w:p>
    <w:p w14:paraId="097516D9" w14:textId="6BFA3DF3" w:rsidR="00CC43C7" w:rsidRDefault="00CC43C7" w:rsidP="009C408D">
      <w:pPr>
        <w:pStyle w:val="Standard"/>
        <w:spacing w:line="360" w:lineRule="auto"/>
        <w:jc w:val="both"/>
        <w:rPr>
          <w:sz w:val="24"/>
          <w:szCs w:val="24"/>
        </w:rPr>
      </w:pPr>
    </w:p>
    <w:p w14:paraId="7A27792D" w14:textId="77777777" w:rsidR="00CC43C7" w:rsidRPr="00C151A3" w:rsidRDefault="00CC43C7" w:rsidP="009C408D">
      <w:pPr>
        <w:pStyle w:val="Standard"/>
        <w:spacing w:line="360" w:lineRule="auto"/>
        <w:jc w:val="both"/>
        <w:rPr>
          <w:sz w:val="24"/>
          <w:szCs w:val="24"/>
        </w:rPr>
      </w:pPr>
    </w:p>
    <w:p w14:paraId="59A9D0E5" w14:textId="77777777" w:rsidR="000B0E0C" w:rsidRPr="007B6672" w:rsidRDefault="000B0E0C" w:rsidP="00AA39EB">
      <w:pPr>
        <w:pStyle w:val="Nagwek1"/>
        <w:rPr>
          <w:rFonts w:ascii="Times New Roman" w:hAnsi="Times New Roman"/>
          <w:sz w:val="24"/>
          <w:szCs w:val="24"/>
        </w:rPr>
      </w:pPr>
      <w:bookmarkStart w:id="48" w:name="_Toc64463418"/>
      <w:r w:rsidRPr="007B6672">
        <w:rPr>
          <w:rFonts w:ascii="Times New Roman" w:hAnsi="Times New Roman"/>
          <w:sz w:val="24"/>
          <w:szCs w:val="24"/>
        </w:rPr>
        <w:lastRenderedPageBreak/>
        <w:t>2.10.5 Realizowane projekty i programy</w:t>
      </w:r>
      <w:bookmarkEnd w:id="48"/>
    </w:p>
    <w:p w14:paraId="62BFD375" w14:textId="77777777" w:rsidR="000B0E0C" w:rsidRPr="00C151A3" w:rsidRDefault="000B0E0C" w:rsidP="009C408D">
      <w:pPr>
        <w:pStyle w:val="Standard"/>
        <w:spacing w:line="360" w:lineRule="auto"/>
        <w:jc w:val="both"/>
        <w:rPr>
          <w:b/>
          <w:bCs/>
          <w:sz w:val="24"/>
          <w:szCs w:val="24"/>
        </w:rPr>
      </w:pPr>
    </w:p>
    <w:p w14:paraId="7420096A" w14:textId="77777777" w:rsidR="000B0E0C" w:rsidRPr="00C151A3" w:rsidRDefault="000B0E0C" w:rsidP="00431A39">
      <w:pPr>
        <w:pStyle w:val="Standard"/>
        <w:spacing w:line="360" w:lineRule="auto"/>
        <w:jc w:val="both"/>
      </w:pPr>
      <w:r w:rsidRPr="00C151A3">
        <w:rPr>
          <w:b/>
          <w:bCs/>
          <w:sz w:val="24"/>
          <w:szCs w:val="24"/>
        </w:rPr>
        <w:tab/>
      </w:r>
      <w:r w:rsidRPr="00C151A3">
        <w:rPr>
          <w:sz w:val="24"/>
          <w:szCs w:val="24"/>
        </w:rPr>
        <w:t xml:space="preserve">Znaczącą rolę w działalności Miejskiego Ośrodka Pomocy Społecznej w Jarosławiu odgrywa realizacja projektów współfinansowanych ze środków Unii Europejskiej w ramach Europejskiego Funduszu Społecznego, poprzez które oferowane wsparcie ustawowe mogło zostać poszerzone o dodatkowe działania na rzecz osób wykluczonych społecznie lub nim zagrożonych. Poza środkami z Unii Europejskiej Miejski Ośrodek Pomocy Społecznej </w:t>
      </w:r>
      <w:r>
        <w:rPr>
          <w:sz w:val="24"/>
          <w:szCs w:val="24"/>
        </w:rPr>
        <w:br/>
      </w:r>
      <w:r w:rsidRPr="00C151A3">
        <w:rPr>
          <w:sz w:val="24"/>
          <w:szCs w:val="24"/>
        </w:rPr>
        <w:t xml:space="preserve">w Jarosławiu korzysta z możliwości dofinansowań na projekty socjalne, kierowane do grup </w:t>
      </w:r>
      <w:r>
        <w:rPr>
          <w:sz w:val="24"/>
          <w:szCs w:val="24"/>
        </w:rPr>
        <w:br/>
      </w:r>
      <w:r w:rsidRPr="00C151A3">
        <w:rPr>
          <w:sz w:val="24"/>
          <w:szCs w:val="24"/>
        </w:rPr>
        <w:t>z danego obszaru problemowego.</w:t>
      </w:r>
    </w:p>
    <w:p w14:paraId="0C162684" w14:textId="77777777" w:rsidR="000B0E0C" w:rsidRDefault="000B0E0C" w:rsidP="00431A39">
      <w:pPr>
        <w:pStyle w:val="Standard"/>
        <w:spacing w:line="360" w:lineRule="auto"/>
        <w:jc w:val="both"/>
        <w:rPr>
          <w:sz w:val="24"/>
          <w:szCs w:val="24"/>
        </w:rPr>
      </w:pPr>
      <w:r>
        <w:rPr>
          <w:sz w:val="24"/>
          <w:szCs w:val="24"/>
        </w:rPr>
        <w:tab/>
        <w:t>W latach 2017-</w:t>
      </w:r>
      <w:r w:rsidRPr="00C151A3">
        <w:rPr>
          <w:sz w:val="24"/>
          <w:szCs w:val="24"/>
        </w:rPr>
        <w:t xml:space="preserve">2018 ważnym elementem wsparcia finansowego osób i rodzin </w:t>
      </w:r>
      <w:r>
        <w:rPr>
          <w:sz w:val="24"/>
          <w:szCs w:val="24"/>
        </w:rPr>
        <w:br/>
      </w:r>
      <w:r w:rsidRPr="00C151A3">
        <w:rPr>
          <w:sz w:val="24"/>
          <w:szCs w:val="24"/>
        </w:rPr>
        <w:t>w środowisku lokalnym był rządowy program „Pomoc państwa w zak</w:t>
      </w:r>
      <w:r>
        <w:rPr>
          <w:sz w:val="24"/>
          <w:szCs w:val="24"/>
        </w:rPr>
        <w:t>resie dożywiania na lata 2014-2020”, który od 2014 r.</w:t>
      </w:r>
      <w:r w:rsidRPr="00C151A3">
        <w:rPr>
          <w:sz w:val="24"/>
          <w:szCs w:val="24"/>
        </w:rPr>
        <w:t xml:space="preserve"> realizowany jest w oparciu Uchwałę Nr 221 Rady Ministrów </w:t>
      </w:r>
      <w:r>
        <w:rPr>
          <w:sz w:val="24"/>
          <w:szCs w:val="24"/>
        </w:rPr>
        <w:br/>
        <w:t>z dnia 10 grudnia 2013 r.</w:t>
      </w:r>
      <w:r w:rsidRPr="00C151A3">
        <w:rPr>
          <w:sz w:val="24"/>
          <w:szCs w:val="24"/>
        </w:rPr>
        <w:t xml:space="preserve"> w sprawie ustanowienia wieloletniego programu wspierania finansowego gmin w zakresie dożywiania „Pomoc państwa w zak</w:t>
      </w:r>
      <w:r>
        <w:rPr>
          <w:sz w:val="24"/>
          <w:szCs w:val="24"/>
        </w:rPr>
        <w:t>resie dożywiania na lata 2014-</w:t>
      </w:r>
      <w:r w:rsidRPr="00C151A3">
        <w:rPr>
          <w:sz w:val="24"/>
          <w:szCs w:val="24"/>
        </w:rPr>
        <w:t>2020” oraz Uchwałę Nr 684/LXI/2014 Rady Miasta Jarosła</w:t>
      </w:r>
      <w:r>
        <w:rPr>
          <w:sz w:val="24"/>
          <w:szCs w:val="24"/>
        </w:rPr>
        <w:t xml:space="preserve">wia z dnia 12 stycznia </w:t>
      </w:r>
      <w:r>
        <w:rPr>
          <w:sz w:val="24"/>
          <w:szCs w:val="24"/>
        </w:rPr>
        <w:br/>
        <w:t>2014 r.</w:t>
      </w:r>
      <w:r w:rsidRPr="00C151A3">
        <w:rPr>
          <w:sz w:val="24"/>
          <w:szCs w:val="24"/>
        </w:rPr>
        <w:t xml:space="preserve"> w sprawie przystąpienia Gminy Miejskiej Jarosław do programu „Pomoc państwa </w:t>
      </w:r>
      <w:r>
        <w:rPr>
          <w:sz w:val="24"/>
          <w:szCs w:val="24"/>
        </w:rPr>
        <w:br/>
      </w:r>
      <w:r w:rsidRPr="00C151A3">
        <w:rPr>
          <w:sz w:val="24"/>
          <w:szCs w:val="24"/>
        </w:rPr>
        <w:t>w zak</w:t>
      </w:r>
      <w:r>
        <w:rPr>
          <w:sz w:val="24"/>
          <w:szCs w:val="24"/>
        </w:rPr>
        <w:t>resie dożywiania na lata 2014-</w:t>
      </w:r>
      <w:r w:rsidRPr="00C151A3">
        <w:rPr>
          <w:sz w:val="24"/>
          <w:szCs w:val="24"/>
        </w:rPr>
        <w:t>2020” oraz podwyższenia kryterium dochodowego, uprawniającego do przyznania nieodpłatnie pomocy w zakresie dożywiania d</w:t>
      </w:r>
      <w:r>
        <w:rPr>
          <w:sz w:val="24"/>
          <w:szCs w:val="24"/>
        </w:rPr>
        <w:t>la osób objętych w/w programem.</w:t>
      </w:r>
    </w:p>
    <w:p w14:paraId="48D044EF" w14:textId="77777777" w:rsidR="000B0E0C" w:rsidRPr="00C151A3" w:rsidRDefault="000B0E0C" w:rsidP="00431A39">
      <w:pPr>
        <w:pStyle w:val="Standard"/>
        <w:spacing w:line="360" w:lineRule="auto"/>
        <w:jc w:val="both"/>
        <w:rPr>
          <w:sz w:val="24"/>
          <w:szCs w:val="24"/>
        </w:rPr>
      </w:pPr>
      <w:r>
        <w:rPr>
          <w:sz w:val="24"/>
          <w:szCs w:val="24"/>
        </w:rPr>
        <w:tab/>
      </w:r>
      <w:r w:rsidRPr="00C151A3">
        <w:rPr>
          <w:sz w:val="24"/>
          <w:szCs w:val="24"/>
        </w:rPr>
        <w:t>Celem programu jest wsparcie gmin w wypełnieniu zadań własnych w zakresie dożywiania dzieci oraz zapewnienia osobom posiłku jego pozbawianym. Pomoc realizowano w formie posiłku, świadczenia pieniężnego na zakup posiłku lub żywności lub świadczenia rzeczowego w postaci produktów żywnościowych.</w:t>
      </w:r>
      <w:r>
        <w:rPr>
          <w:sz w:val="24"/>
          <w:szCs w:val="24"/>
        </w:rPr>
        <w:t xml:space="preserve"> </w:t>
      </w:r>
      <w:r w:rsidRPr="00C151A3">
        <w:rPr>
          <w:sz w:val="24"/>
          <w:szCs w:val="24"/>
        </w:rPr>
        <w:t>Pomocą w zakresie dożywiania objęte były w szczególności dzieci i młodzież realizujące obowiązek przedszkolny i szkolny oraz osoby dorosłe, w szczególności chore, samotne, niepełnosprawne, w podeszłym wieku, bezdomne.</w:t>
      </w:r>
    </w:p>
    <w:p w14:paraId="78F15A64" w14:textId="15ACCE71" w:rsidR="000B0E0C" w:rsidRPr="00C151A3" w:rsidRDefault="000B0E0C" w:rsidP="00431A39">
      <w:pPr>
        <w:pStyle w:val="Standard"/>
        <w:spacing w:line="360" w:lineRule="auto"/>
        <w:jc w:val="both"/>
        <w:rPr>
          <w:sz w:val="24"/>
          <w:szCs w:val="24"/>
        </w:rPr>
      </w:pPr>
      <w:r w:rsidRPr="00C151A3">
        <w:rPr>
          <w:sz w:val="24"/>
          <w:szCs w:val="24"/>
        </w:rPr>
        <w:tab/>
        <w:t xml:space="preserve">Karta Dużej Rodziny stanowi jedno z rozwiązań polityki rodzinnej państwa. </w:t>
      </w:r>
      <w:r>
        <w:rPr>
          <w:sz w:val="24"/>
          <w:szCs w:val="24"/>
        </w:rPr>
        <w:br/>
      </w:r>
      <w:r w:rsidRPr="00C151A3">
        <w:rPr>
          <w:sz w:val="24"/>
          <w:szCs w:val="24"/>
        </w:rPr>
        <w:t>Program adresowany jest do rodzin wielodzietnych, jak również stanowiących rodzinną pieczę zastępczą oraz Rodzinnych Domów Dziecka z Jarosławia, bez względu na wysokość osiąganych dochodów, mających na utrzymaniu troje i więcej dzieci w wieku do 18 roku życia lub do 25 roku życia w przypadku, gdy dzieci uczą się lub studiują. Rodziny mają możliwość korzystania z ulg, zniżek i zwolnień z opłat za korzystanie z wybranych usług czy zakupu towarów u włączonych w</w:t>
      </w:r>
      <w:r>
        <w:rPr>
          <w:sz w:val="24"/>
          <w:szCs w:val="24"/>
        </w:rPr>
        <w:t xml:space="preserve"> realizację programu partnerów.</w:t>
      </w:r>
      <w:r w:rsidR="005E0812">
        <w:rPr>
          <w:sz w:val="24"/>
          <w:szCs w:val="24"/>
        </w:rPr>
        <w:t xml:space="preserve"> </w:t>
      </w:r>
    </w:p>
    <w:p w14:paraId="5E2598CD" w14:textId="77777777" w:rsidR="000B0E0C" w:rsidRPr="00C151A3" w:rsidRDefault="000B0E0C" w:rsidP="00C22457">
      <w:pPr>
        <w:pStyle w:val="Standard"/>
        <w:spacing w:line="360" w:lineRule="auto"/>
        <w:ind w:firstLine="708"/>
        <w:jc w:val="both"/>
        <w:rPr>
          <w:sz w:val="24"/>
          <w:szCs w:val="24"/>
        </w:rPr>
      </w:pPr>
      <w:r w:rsidRPr="00C151A3">
        <w:rPr>
          <w:sz w:val="24"/>
          <w:szCs w:val="24"/>
        </w:rPr>
        <w:lastRenderedPageBreak/>
        <w:t xml:space="preserve">Miejski Ośrodek Pomocy Społecznej w Jarosławiu realizuje zadania związane </w:t>
      </w:r>
      <w:r>
        <w:rPr>
          <w:sz w:val="24"/>
          <w:szCs w:val="24"/>
        </w:rPr>
        <w:br/>
      </w:r>
      <w:r w:rsidRPr="00C151A3">
        <w:rPr>
          <w:sz w:val="24"/>
          <w:szCs w:val="24"/>
        </w:rPr>
        <w:t>z wydawaniem Jarosławskiej Karty Dużej</w:t>
      </w:r>
      <w:r>
        <w:rPr>
          <w:sz w:val="24"/>
          <w:szCs w:val="24"/>
        </w:rPr>
        <w:t xml:space="preserve"> Rodziny (od 1 czerwca 2014 r.), a od 16 czerwca 2014 r.</w:t>
      </w:r>
      <w:r w:rsidRPr="00C151A3">
        <w:rPr>
          <w:sz w:val="24"/>
          <w:szCs w:val="24"/>
        </w:rPr>
        <w:t xml:space="preserve"> mieszkańcy miasta Jarosławia mogą się ubiegać o wydanie ogólnopolskiej </w:t>
      </w:r>
      <w:r>
        <w:rPr>
          <w:sz w:val="24"/>
          <w:szCs w:val="24"/>
        </w:rPr>
        <w:t>Karty Dużej Rodziny.</w:t>
      </w:r>
    </w:p>
    <w:p w14:paraId="6363CEA8" w14:textId="77777777" w:rsidR="000B0E0C" w:rsidRPr="00C151A3" w:rsidRDefault="000B0E0C" w:rsidP="00431A39">
      <w:pPr>
        <w:pStyle w:val="Standard"/>
        <w:spacing w:line="360" w:lineRule="auto"/>
        <w:jc w:val="both"/>
        <w:rPr>
          <w:sz w:val="24"/>
          <w:szCs w:val="24"/>
        </w:rPr>
      </w:pPr>
      <w:r>
        <w:rPr>
          <w:sz w:val="24"/>
          <w:szCs w:val="24"/>
        </w:rPr>
        <w:tab/>
      </w:r>
      <w:r w:rsidRPr="00C151A3">
        <w:rPr>
          <w:sz w:val="24"/>
          <w:szCs w:val="24"/>
        </w:rPr>
        <w:t>Jarosławska Karta Dużej Rodziny zo</w:t>
      </w:r>
      <w:r>
        <w:rPr>
          <w:sz w:val="24"/>
          <w:szCs w:val="24"/>
        </w:rPr>
        <w:t>stała przyjęta w marcu 2014 r.</w:t>
      </w:r>
      <w:r w:rsidRPr="00C151A3">
        <w:rPr>
          <w:sz w:val="24"/>
          <w:szCs w:val="24"/>
        </w:rPr>
        <w:t xml:space="preserve"> Uchwałą Rady Miasta nr 706/LXII</w:t>
      </w:r>
      <w:r>
        <w:rPr>
          <w:sz w:val="24"/>
          <w:szCs w:val="24"/>
        </w:rPr>
        <w:t>I/2014 z dnia 24 marca 2014 r.</w:t>
      </w:r>
      <w:r w:rsidRPr="00C151A3">
        <w:rPr>
          <w:sz w:val="24"/>
          <w:szCs w:val="24"/>
        </w:rPr>
        <w:t xml:space="preserve">, wprowadzającą program na terenie miasta Jarosławia. Celem programu jest m. in.: promowanie modelu dużej rodziny, wzmocnienie kondycji finansowej rodzin wielodzietnych i rodzin zastępczych, wspieranie dużej rodziny </w:t>
      </w:r>
      <w:r>
        <w:rPr>
          <w:sz w:val="24"/>
          <w:szCs w:val="24"/>
        </w:rPr>
        <w:br/>
      </w:r>
      <w:r w:rsidRPr="00C151A3">
        <w:rPr>
          <w:sz w:val="24"/>
          <w:szCs w:val="24"/>
        </w:rPr>
        <w:t xml:space="preserve">w realizacji zdolności, umiejętności i zainteresowań jej członków. Powyższe cele realizowane są poprzez zwiększenie dostępu do usług oświatowych, dóbr kultury, sportu i rekreacji, świadczeń opiekuńczych realizowanych w żłobkach publicznych, a także dopłaty w zakresie biletów miesięcznych MZK oraz w zakresie dopłaty za odbiór odpadów komunalnych. </w:t>
      </w:r>
      <w:r>
        <w:rPr>
          <w:sz w:val="24"/>
          <w:szCs w:val="24"/>
        </w:rPr>
        <w:br/>
      </w:r>
      <w:r w:rsidRPr="00C151A3">
        <w:rPr>
          <w:sz w:val="24"/>
          <w:szCs w:val="24"/>
        </w:rPr>
        <w:t>W Program angażują się obok instytucji publicznych podmioty komercyjne nie związane strukturalnie ani kapitałowo z samorządem miasta.</w:t>
      </w:r>
    </w:p>
    <w:p w14:paraId="06FBE93D" w14:textId="77777777" w:rsidR="000B0E0C" w:rsidRPr="00C151A3" w:rsidRDefault="000B0E0C" w:rsidP="00431A39">
      <w:pPr>
        <w:pStyle w:val="Standard"/>
        <w:spacing w:line="360" w:lineRule="auto"/>
        <w:jc w:val="both"/>
        <w:rPr>
          <w:sz w:val="24"/>
          <w:szCs w:val="24"/>
        </w:rPr>
      </w:pPr>
      <w:r w:rsidRPr="00C151A3">
        <w:rPr>
          <w:sz w:val="24"/>
          <w:szCs w:val="24"/>
        </w:rPr>
        <w:t>Partnerzy Programu oferują zniżki, ulgi i świadczenia, takie jak np.:</w:t>
      </w:r>
    </w:p>
    <w:p w14:paraId="092F7359" w14:textId="77777777" w:rsidR="000B0E0C" w:rsidRPr="00C151A3" w:rsidRDefault="000B0E0C" w:rsidP="008A74B0">
      <w:pPr>
        <w:pStyle w:val="Standard"/>
        <w:numPr>
          <w:ilvl w:val="0"/>
          <w:numId w:val="23"/>
        </w:numPr>
        <w:spacing w:line="360" w:lineRule="auto"/>
        <w:jc w:val="both"/>
      </w:pPr>
      <w:r w:rsidRPr="00C151A3">
        <w:rPr>
          <w:sz w:val="24"/>
          <w:szCs w:val="24"/>
        </w:rPr>
        <w:t>nieodpłatne świadczenia publicznych przedszkoli w czasie przekraczającym realizację podstawy programowej dla dziecka;</w:t>
      </w:r>
    </w:p>
    <w:p w14:paraId="7C68DAEB" w14:textId="77777777" w:rsidR="000B0E0C" w:rsidRPr="00C151A3" w:rsidRDefault="000B0E0C" w:rsidP="008A74B0">
      <w:pPr>
        <w:pStyle w:val="Standard"/>
        <w:numPr>
          <w:ilvl w:val="0"/>
          <w:numId w:val="23"/>
        </w:numPr>
        <w:spacing w:line="360" w:lineRule="auto"/>
        <w:jc w:val="both"/>
      </w:pPr>
      <w:r w:rsidRPr="00C151A3">
        <w:rPr>
          <w:sz w:val="24"/>
          <w:szCs w:val="24"/>
        </w:rPr>
        <w:t>bezpłatny pobyt dziecka w publicznym żłobku (oddziale żłobkowym) do 10 godzin dziennie;</w:t>
      </w:r>
    </w:p>
    <w:p w14:paraId="5DA37569" w14:textId="77777777" w:rsidR="000B0E0C" w:rsidRPr="00C151A3" w:rsidRDefault="000B0E0C" w:rsidP="008A74B0">
      <w:pPr>
        <w:pStyle w:val="Standard"/>
        <w:numPr>
          <w:ilvl w:val="0"/>
          <w:numId w:val="23"/>
        </w:numPr>
        <w:spacing w:line="360" w:lineRule="auto"/>
        <w:jc w:val="both"/>
      </w:pPr>
      <w:r w:rsidRPr="00C151A3">
        <w:rPr>
          <w:sz w:val="24"/>
          <w:szCs w:val="24"/>
        </w:rPr>
        <w:t>bilety za 1 zł na obiekty MOSiR (kryta pływalnia, pływalnia sezonowa i lo</w:t>
      </w:r>
      <w:r>
        <w:rPr>
          <w:sz w:val="24"/>
          <w:szCs w:val="24"/>
        </w:rPr>
        <w:t xml:space="preserve">dowisko) </w:t>
      </w:r>
      <w:r w:rsidRPr="00C151A3">
        <w:rPr>
          <w:sz w:val="24"/>
          <w:szCs w:val="24"/>
        </w:rPr>
        <w:t>dla dzieci i ich rodziców/opiekunów prawnych;</w:t>
      </w:r>
    </w:p>
    <w:p w14:paraId="62DC29B7" w14:textId="77777777" w:rsidR="000B0E0C" w:rsidRPr="00C151A3" w:rsidRDefault="000B0E0C" w:rsidP="008A74B0">
      <w:pPr>
        <w:pStyle w:val="Standard"/>
        <w:numPr>
          <w:ilvl w:val="0"/>
          <w:numId w:val="23"/>
        </w:numPr>
        <w:spacing w:line="360" w:lineRule="auto"/>
        <w:jc w:val="both"/>
      </w:pPr>
      <w:r w:rsidRPr="00C151A3">
        <w:rPr>
          <w:sz w:val="24"/>
          <w:szCs w:val="24"/>
        </w:rPr>
        <w:t>opłaty stałe  (miesięczne lub roczne) w wysokości 1 zł za uczestnictwo w zajęciach dla dzieci i młodzieży w zakresie kultury, oświaty, kół zainteresowań itp., realizowane przez jednostki organizacyjne Miasta;</w:t>
      </w:r>
    </w:p>
    <w:p w14:paraId="333932E3" w14:textId="77777777" w:rsidR="000B0E0C" w:rsidRPr="00C151A3" w:rsidRDefault="000B0E0C" w:rsidP="008A74B0">
      <w:pPr>
        <w:pStyle w:val="Standard"/>
        <w:numPr>
          <w:ilvl w:val="0"/>
          <w:numId w:val="23"/>
        </w:numPr>
        <w:spacing w:line="360" w:lineRule="auto"/>
        <w:jc w:val="both"/>
      </w:pPr>
      <w:r w:rsidRPr="00C151A3">
        <w:rPr>
          <w:sz w:val="24"/>
          <w:szCs w:val="24"/>
        </w:rPr>
        <w:t xml:space="preserve">dopłata do biletów miesięcznych MZK dla rodziców i opiekunów prawnych </w:t>
      </w:r>
      <w:r>
        <w:rPr>
          <w:sz w:val="24"/>
          <w:szCs w:val="24"/>
        </w:rPr>
        <w:br/>
      </w:r>
      <w:r w:rsidRPr="00C151A3">
        <w:rPr>
          <w:sz w:val="24"/>
          <w:szCs w:val="24"/>
        </w:rPr>
        <w:t>w wysokości do 50% ceny biletu.</w:t>
      </w:r>
    </w:p>
    <w:p w14:paraId="34620D66" w14:textId="434C59C7" w:rsidR="000B0E0C" w:rsidRDefault="000B0E0C" w:rsidP="00571509">
      <w:pPr>
        <w:pStyle w:val="Standard"/>
        <w:numPr>
          <w:ilvl w:val="0"/>
          <w:numId w:val="23"/>
        </w:numPr>
        <w:spacing w:line="360" w:lineRule="auto"/>
        <w:jc w:val="both"/>
        <w:rPr>
          <w:sz w:val="24"/>
          <w:szCs w:val="24"/>
        </w:rPr>
      </w:pPr>
      <w:r w:rsidRPr="00C151A3">
        <w:rPr>
          <w:sz w:val="24"/>
          <w:szCs w:val="24"/>
        </w:rPr>
        <w:t>zniżki na zakupy artykułów przemysłowych, na usługi itp.</w:t>
      </w:r>
    </w:p>
    <w:p w14:paraId="631D0C72" w14:textId="77777777" w:rsidR="006862F4" w:rsidRDefault="006862F4" w:rsidP="006862F4">
      <w:pPr>
        <w:pStyle w:val="Standard"/>
        <w:spacing w:line="360" w:lineRule="auto"/>
        <w:ind w:left="360"/>
        <w:jc w:val="both"/>
        <w:rPr>
          <w:sz w:val="24"/>
          <w:szCs w:val="24"/>
        </w:rPr>
      </w:pPr>
    </w:p>
    <w:p w14:paraId="3BEFD993" w14:textId="363DC79E" w:rsidR="006862F4" w:rsidRPr="006862F4" w:rsidRDefault="006862F4" w:rsidP="006862F4">
      <w:pPr>
        <w:pStyle w:val="Standard"/>
        <w:spacing w:line="360" w:lineRule="auto"/>
        <w:ind w:left="360"/>
        <w:jc w:val="both"/>
        <w:rPr>
          <w:b/>
          <w:bCs/>
          <w:sz w:val="24"/>
          <w:szCs w:val="24"/>
        </w:rPr>
      </w:pPr>
      <w:r w:rsidRPr="006862F4">
        <w:rPr>
          <w:b/>
          <w:bCs/>
          <w:sz w:val="24"/>
          <w:szCs w:val="24"/>
        </w:rPr>
        <w:t>Liczba wydanych Jarosławskich Kart Dużej Rodziny</w:t>
      </w:r>
      <w:r w:rsidR="00F94160">
        <w:rPr>
          <w:b/>
          <w:bCs/>
          <w:sz w:val="24"/>
          <w:szCs w:val="24"/>
        </w:rPr>
        <w:t xml:space="preserve"> ( narastająco)</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5"/>
        <w:gridCol w:w="3402"/>
        <w:gridCol w:w="3651"/>
      </w:tblGrid>
      <w:tr w:rsidR="006862F4" w:rsidRPr="000C0781" w14:paraId="2D109F9F" w14:textId="77777777" w:rsidTr="000C0781">
        <w:tc>
          <w:tcPr>
            <w:tcW w:w="1875" w:type="dxa"/>
            <w:shd w:val="clear" w:color="auto" w:fill="auto"/>
          </w:tcPr>
          <w:p w14:paraId="59241B6F" w14:textId="6B663D8F" w:rsidR="006862F4" w:rsidRPr="000C0781" w:rsidRDefault="006862F4" w:rsidP="000C0781">
            <w:pPr>
              <w:pStyle w:val="Standard"/>
              <w:spacing w:line="360" w:lineRule="auto"/>
              <w:jc w:val="both"/>
              <w:rPr>
                <w:rFonts w:cs="Calibri"/>
                <w:b/>
                <w:bCs/>
                <w:sz w:val="24"/>
                <w:szCs w:val="24"/>
              </w:rPr>
            </w:pPr>
            <w:r w:rsidRPr="000C0781">
              <w:rPr>
                <w:rFonts w:cs="Calibri"/>
                <w:b/>
                <w:bCs/>
                <w:sz w:val="24"/>
                <w:szCs w:val="24"/>
              </w:rPr>
              <w:t>Rok</w:t>
            </w:r>
          </w:p>
        </w:tc>
        <w:tc>
          <w:tcPr>
            <w:tcW w:w="3402" w:type="dxa"/>
            <w:shd w:val="clear" w:color="auto" w:fill="auto"/>
          </w:tcPr>
          <w:p w14:paraId="593D543A" w14:textId="19C0C286" w:rsidR="006862F4" w:rsidRPr="000C0781" w:rsidRDefault="006862F4" w:rsidP="000C0781">
            <w:pPr>
              <w:pStyle w:val="Standard"/>
              <w:spacing w:line="360" w:lineRule="auto"/>
              <w:jc w:val="center"/>
              <w:rPr>
                <w:rFonts w:cs="Calibri"/>
                <w:b/>
                <w:bCs/>
                <w:sz w:val="24"/>
                <w:szCs w:val="24"/>
              </w:rPr>
            </w:pPr>
            <w:r w:rsidRPr="000C0781">
              <w:rPr>
                <w:rFonts w:cs="Calibri"/>
                <w:b/>
                <w:bCs/>
                <w:sz w:val="24"/>
                <w:szCs w:val="24"/>
              </w:rPr>
              <w:t>Liczba rodzin</w:t>
            </w:r>
          </w:p>
        </w:tc>
        <w:tc>
          <w:tcPr>
            <w:tcW w:w="3651" w:type="dxa"/>
            <w:shd w:val="clear" w:color="auto" w:fill="auto"/>
          </w:tcPr>
          <w:p w14:paraId="20D52C49" w14:textId="0D9E9C6E" w:rsidR="006862F4" w:rsidRPr="000C0781" w:rsidRDefault="006862F4" w:rsidP="000C0781">
            <w:pPr>
              <w:pStyle w:val="Standard"/>
              <w:spacing w:line="360" w:lineRule="auto"/>
              <w:jc w:val="center"/>
              <w:rPr>
                <w:rFonts w:cs="Calibri"/>
                <w:b/>
                <w:bCs/>
                <w:sz w:val="24"/>
                <w:szCs w:val="24"/>
              </w:rPr>
            </w:pPr>
            <w:r w:rsidRPr="000C0781">
              <w:rPr>
                <w:rFonts w:cs="Calibri"/>
                <w:b/>
                <w:bCs/>
                <w:sz w:val="24"/>
                <w:szCs w:val="24"/>
              </w:rPr>
              <w:t>Liczba osób</w:t>
            </w:r>
          </w:p>
        </w:tc>
      </w:tr>
      <w:tr w:rsidR="006862F4" w:rsidRPr="000C0781" w14:paraId="61825209" w14:textId="77777777" w:rsidTr="000C0781">
        <w:tc>
          <w:tcPr>
            <w:tcW w:w="1875" w:type="dxa"/>
            <w:shd w:val="clear" w:color="auto" w:fill="auto"/>
          </w:tcPr>
          <w:p w14:paraId="71C86BF4" w14:textId="70DF253A" w:rsidR="006862F4" w:rsidRPr="000C0781" w:rsidRDefault="006862F4" w:rsidP="000C0781">
            <w:pPr>
              <w:pStyle w:val="Standard"/>
              <w:spacing w:line="360" w:lineRule="auto"/>
              <w:jc w:val="both"/>
              <w:rPr>
                <w:rFonts w:cs="Calibri"/>
                <w:b/>
                <w:bCs/>
                <w:sz w:val="24"/>
                <w:szCs w:val="24"/>
              </w:rPr>
            </w:pPr>
            <w:r w:rsidRPr="000C0781">
              <w:rPr>
                <w:rFonts w:cs="Calibri"/>
                <w:b/>
                <w:bCs/>
                <w:sz w:val="24"/>
                <w:szCs w:val="24"/>
              </w:rPr>
              <w:t>2017</w:t>
            </w:r>
          </w:p>
        </w:tc>
        <w:tc>
          <w:tcPr>
            <w:tcW w:w="3402" w:type="dxa"/>
            <w:shd w:val="clear" w:color="auto" w:fill="auto"/>
          </w:tcPr>
          <w:p w14:paraId="30E25DA3" w14:textId="517E12C4" w:rsidR="006862F4" w:rsidRPr="000C0781" w:rsidRDefault="006862F4" w:rsidP="000C0781">
            <w:pPr>
              <w:pStyle w:val="Standard"/>
              <w:spacing w:line="360" w:lineRule="auto"/>
              <w:jc w:val="center"/>
              <w:rPr>
                <w:rFonts w:cs="Calibri"/>
                <w:sz w:val="24"/>
                <w:szCs w:val="24"/>
              </w:rPr>
            </w:pPr>
            <w:r w:rsidRPr="000C0781">
              <w:rPr>
                <w:rFonts w:cs="Calibri"/>
                <w:sz w:val="24"/>
                <w:szCs w:val="24"/>
              </w:rPr>
              <w:t>54</w:t>
            </w:r>
            <w:r w:rsidR="00F94160" w:rsidRPr="000C0781">
              <w:rPr>
                <w:rFonts w:cs="Calibri"/>
                <w:sz w:val="24"/>
                <w:szCs w:val="24"/>
              </w:rPr>
              <w:t>9</w:t>
            </w:r>
          </w:p>
        </w:tc>
        <w:tc>
          <w:tcPr>
            <w:tcW w:w="3651" w:type="dxa"/>
            <w:shd w:val="clear" w:color="auto" w:fill="auto"/>
          </w:tcPr>
          <w:p w14:paraId="772F0290" w14:textId="699CB285" w:rsidR="006862F4" w:rsidRPr="000C0781" w:rsidRDefault="00F94160" w:rsidP="000C0781">
            <w:pPr>
              <w:pStyle w:val="Standard"/>
              <w:spacing w:line="360" w:lineRule="auto"/>
              <w:jc w:val="center"/>
              <w:rPr>
                <w:rFonts w:cs="Calibri"/>
                <w:sz w:val="24"/>
                <w:szCs w:val="24"/>
              </w:rPr>
            </w:pPr>
            <w:r w:rsidRPr="000C0781">
              <w:rPr>
                <w:rFonts w:cs="Calibri"/>
                <w:sz w:val="24"/>
                <w:szCs w:val="24"/>
              </w:rPr>
              <w:t>2840</w:t>
            </w:r>
          </w:p>
        </w:tc>
      </w:tr>
      <w:tr w:rsidR="006862F4" w:rsidRPr="000C0781" w14:paraId="59EDAF36" w14:textId="77777777" w:rsidTr="000C0781">
        <w:tc>
          <w:tcPr>
            <w:tcW w:w="1875" w:type="dxa"/>
            <w:shd w:val="clear" w:color="auto" w:fill="auto"/>
          </w:tcPr>
          <w:p w14:paraId="5F9209B2" w14:textId="266C34F6" w:rsidR="006862F4" w:rsidRPr="000C0781" w:rsidRDefault="006862F4" w:rsidP="000C0781">
            <w:pPr>
              <w:pStyle w:val="Standard"/>
              <w:spacing w:line="360" w:lineRule="auto"/>
              <w:jc w:val="both"/>
              <w:rPr>
                <w:rFonts w:cs="Calibri"/>
                <w:b/>
                <w:bCs/>
                <w:sz w:val="24"/>
                <w:szCs w:val="24"/>
              </w:rPr>
            </w:pPr>
            <w:r w:rsidRPr="000C0781">
              <w:rPr>
                <w:rFonts w:cs="Calibri"/>
                <w:b/>
                <w:bCs/>
                <w:sz w:val="24"/>
                <w:szCs w:val="24"/>
              </w:rPr>
              <w:t>2018</w:t>
            </w:r>
          </w:p>
        </w:tc>
        <w:tc>
          <w:tcPr>
            <w:tcW w:w="3402" w:type="dxa"/>
            <w:shd w:val="clear" w:color="auto" w:fill="auto"/>
          </w:tcPr>
          <w:p w14:paraId="008AD71F" w14:textId="2C4F290B" w:rsidR="006862F4" w:rsidRPr="000C0781" w:rsidRDefault="00F94160" w:rsidP="000C0781">
            <w:pPr>
              <w:pStyle w:val="Standard"/>
              <w:spacing w:line="360" w:lineRule="auto"/>
              <w:jc w:val="center"/>
              <w:rPr>
                <w:rFonts w:cs="Calibri"/>
                <w:sz w:val="24"/>
                <w:szCs w:val="24"/>
              </w:rPr>
            </w:pPr>
            <w:r w:rsidRPr="000C0781">
              <w:rPr>
                <w:rFonts w:cs="Calibri"/>
                <w:sz w:val="24"/>
                <w:szCs w:val="24"/>
              </w:rPr>
              <w:t>592</w:t>
            </w:r>
          </w:p>
        </w:tc>
        <w:tc>
          <w:tcPr>
            <w:tcW w:w="3651" w:type="dxa"/>
            <w:shd w:val="clear" w:color="auto" w:fill="auto"/>
          </w:tcPr>
          <w:p w14:paraId="696B717D" w14:textId="14D081FA" w:rsidR="006862F4" w:rsidRPr="000C0781" w:rsidRDefault="00F94160" w:rsidP="000C0781">
            <w:pPr>
              <w:pStyle w:val="Standard"/>
              <w:spacing w:line="360" w:lineRule="auto"/>
              <w:jc w:val="center"/>
              <w:rPr>
                <w:rFonts w:cs="Calibri"/>
                <w:sz w:val="24"/>
                <w:szCs w:val="24"/>
              </w:rPr>
            </w:pPr>
            <w:r w:rsidRPr="000C0781">
              <w:rPr>
                <w:rFonts w:cs="Calibri"/>
                <w:sz w:val="24"/>
                <w:szCs w:val="24"/>
              </w:rPr>
              <w:t>3051</w:t>
            </w:r>
          </w:p>
        </w:tc>
      </w:tr>
      <w:tr w:rsidR="006862F4" w:rsidRPr="000C0781" w14:paraId="02EAFED0" w14:textId="77777777" w:rsidTr="000C0781">
        <w:tc>
          <w:tcPr>
            <w:tcW w:w="1875" w:type="dxa"/>
            <w:shd w:val="clear" w:color="auto" w:fill="auto"/>
          </w:tcPr>
          <w:p w14:paraId="0E679804" w14:textId="2E039DDA" w:rsidR="006862F4" w:rsidRPr="000C0781" w:rsidRDefault="006862F4" w:rsidP="000C0781">
            <w:pPr>
              <w:pStyle w:val="Standard"/>
              <w:spacing w:line="360" w:lineRule="auto"/>
              <w:jc w:val="both"/>
              <w:rPr>
                <w:rFonts w:cs="Calibri"/>
                <w:b/>
                <w:bCs/>
                <w:sz w:val="24"/>
                <w:szCs w:val="24"/>
              </w:rPr>
            </w:pPr>
            <w:r w:rsidRPr="000C0781">
              <w:rPr>
                <w:rFonts w:cs="Calibri"/>
                <w:b/>
                <w:bCs/>
                <w:sz w:val="24"/>
                <w:szCs w:val="24"/>
              </w:rPr>
              <w:t>2019</w:t>
            </w:r>
          </w:p>
        </w:tc>
        <w:tc>
          <w:tcPr>
            <w:tcW w:w="3402" w:type="dxa"/>
            <w:shd w:val="clear" w:color="auto" w:fill="auto"/>
          </w:tcPr>
          <w:p w14:paraId="373F8C6C" w14:textId="5633B2AC" w:rsidR="006862F4" w:rsidRPr="000C0781" w:rsidRDefault="00F94160" w:rsidP="000C0781">
            <w:pPr>
              <w:pStyle w:val="Standard"/>
              <w:spacing w:line="360" w:lineRule="auto"/>
              <w:jc w:val="center"/>
              <w:rPr>
                <w:rFonts w:cs="Calibri"/>
                <w:sz w:val="24"/>
                <w:szCs w:val="24"/>
              </w:rPr>
            </w:pPr>
            <w:r w:rsidRPr="000C0781">
              <w:rPr>
                <w:rFonts w:cs="Calibri"/>
                <w:sz w:val="24"/>
                <w:szCs w:val="24"/>
              </w:rPr>
              <w:t>648</w:t>
            </w:r>
          </w:p>
        </w:tc>
        <w:tc>
          <w:tcPr>
            <w:tcW w:w="3651" w:type="dxa"/>
            <w:shd w:val="clear" w:color="auto" w:fill="auto"/>
          </w:tcPr>
          <w:p w14:paraId="1BFAE334" w14:textId="086ED01C" w:rsidR="006862F4" w:rsidRPr="000C0781" w:rsidRDefault="00F94160" w:rsidP="000C0781">
            <w:pPr>
              <w:pStyle w:val="Standard"/>
              <w:spacing w:line="360" w:lineRule="auto"/>
              <w:jc w:val="center"/>
              <w:rPr>
                <w:rFonts w:cs="Calibri"/>
                <w:sz w:val="24"/>
                <w:szCs w:val="24"/>
              </w:rPr>
            </w:pPr>
            <w:r w:rsidRPr="000C0781">
              <w:rPr>
                <w:rFonts w:cs="Calibri"/>
                <w:sz w:val="24"/>
                <w:szCs w:val="24"/>
              </w:rPr>
              <w:t>3334</w:t>
            </w:r>
          </w:p>
        </w:tc>
      </w:tr>
      <w:tr w:rsidR="006862F4" w:rsidRPr="000C0781" w14:paraId="7C3B8F37" w14:textId="77777777" w:rsidTr="000C0781">
        <w:tc>
          <w:tcPr>
            <w:tcW w:w="1875" w:type="dxa"/>
            <w:shd w:val="clear" w:color="auto" w:fill="auto"/>
          </w:tcPr>
          <w:p w14:paraId="0C3E1887" w14:textId="6E720514" w:rsidR="006862F4" w:rsidRPr="000C0781" w:rsidRDefault="006862F4" w:rsidP="000C0781">
            <w:pPr>
              <w:pStyle w:val="Standard"/>
              <w:spacing w:line="360" w:lineRule="auto"/>
              <w:jc w:val="both"/>
              <w:rPr>
                <w:rFonts w:cs="Calibri"/>
                <w:b/>
                <w:bCs/>
                <w:sz w:val="24"/>
                <w:szCs w:val="24"/>
              </w:rPr>
            </w:pPr>
            <w:r w:rsidRPr="000C0781">
              <w:rPr>
                <w:rFonts w:cs="Calibri"/>
                <w:b/>
                <w:bCs/>
                <w:sz w:val="24"/>
                <w:szCs w:val="24"/>
              </w:rPr>
              <w:lastRenderedPageBreak/>
              <w:t>2020 ( do września 2020)</w:t>
            </w:r>
          </w:p>
        </w:tc>
        <w:tc>
          <w:tcPr>
            <w:tcW w:w="3402" w:type="dxa"/>
            <w:shd w:val="clear" w:color="auto" w:fill="auto"/>
          </w:tcPr>
          <w:p w14:paraId="453FB7E8" w14:textId="5AE928BE" w:rsidR="006862F4" w:rsidRPr="000C0781" w:rsidRDefault="00F94160" w:rsidP="000C0781">
            <w:pPr>
              <w:pStyle w:val="Standard"/>
              <w:spacing w:line="360" w:lineRule="auto"/>
              <w:jc w:val="center"/>
              <w:rPr>
                <w:rFonts w:cs="Calibri"/>
                <w:sz w:val="24"/>
                <w:szCs w:val="24"/>
              </w:rPr>
            </w:pPr>
            <w:r w:rsidRPr="000C0781">
              <w:rPr>
                <w:rFonts w:cs="Calibri"/>
                <w:sz w:val="24"/>
                <w:szCs w:val="24"/>
              </w:rPr>
              <w:t>684</w:t>
            </w:r>
          </w:p>
        </w:tc>
        <w:tc>
          <w:tcPr>
            <w:tcW w:w="3651" w:type="dxa"/>
            <w:shd w:val="clear" w:color="auto" w:fill="auto"/>
          </w:tcPr>
          <w:p w14:paraId="387F06FB" w14:textId="0FA2ED2F" w:rsidR="006862F4" w:rsidRPr="000C0781" w:rsidRDefault="00F94160" w:rsidP="000C0781">
            <w:pPr>
              <w:pStyle w:val="Standard"/>
              <w:spacing w:line="360" w:lineRule="auto"/>
              <w:jc w:val="center"/>
              <w:rPr>
                <w:rFonts w:cs="Calibri"/>
                <w:sz w:val="24"/>
                <w:szCs w:val="24"/>
              </w:rPr>
            </w:pPr>
            <w:r w:rsidRPr="000C0781">
              <w:rPr>
                <w:rFonts w:cs="Calibri"/>
                <w:sz w:val="24"/>
                <w:szCs w:val="24"/>
              </w:rPr>
              <w:t>3505</w:t>
            </w:r>
          </w:p>
        </w:tc>
      </w:tr>
    </w:tbl>
    <w:p w14:paraId="6162CBD1" w14:textId="77777777" w:rsidR="006862F4" w:rsidRDefault="006862F4" w:rsidP="006862F4">
      <w:pPr>
        <w:pStyle w:val="Standard"/>
        <w:spacing w:line="360" w:lineRule="auto"/>
        <w:ind w:left="360"/>
        <w:jc w:val="both"/>
        <w:rPr>
          <w:sz w:val="24"/>
          <w:szCs w:val="24"/>
        </w:rPr>
      </w:pPr>
    </w:p>
    <w:p w14:paraId="30A8E137" w14:textId="2902B27D" w:rsidR="000B0E0C" w:rsidRPr="00C151A3" w:rsidRDefault="000B0E0C" w:rsidP="00431A39">
      <w:pPr>
        <w:pStyle w:val="Standard"/>
        <w:spacing w:line="360" w:lineRule="auto"/>
        <w:ind w:firstLine="709"/>
        <w:jc w:val="both"/>
        <w:rPr>
          <w:sz w:val="24"/>
          <w:szCs w:val="24"/>
        </w:rPr>
      </w:pPr>
      <w:r w:rsidRPr="00C151A3">
        <w:rPr>
          <w:sz w:val="24"/>
          <w:szCs w:val="24"/>
        </w:rPr>
        <w:t>Og</w:t>
      </w:r>
      <w:r>
        <w:rPr>
          <w:sz w:val="24"/>
          <w:szCs w:val="24"/>
        </w:rPr>
        <w:t xml:space="preserve">ólnopolska Karta Dużej Rodziny </w:t>
      </w:r>
      <w:r w:rsidRPr="00C151A3">
        <w:rPr>
          <w:sz w:val="24"/>
          <w:szCs w:val="24"/>
        </w:rPr>
        <w:t>przysługuje rodzinom z przynajmniej trójką dzieci, niezależnie od dochodu. Karta wydawana jest bezpłatnie, każdemu członkowi rodziny. Rodzice mogą korzystać z Karty dożywotnio, dzieci do 18 r. życia lub do ukończenia nauki, nie dłużej niż do 25 roku życia. Wniosek o przyznanie Karty składa się w gminie odpowiadającej miejscu zamieszkania. O</w:t>
      </w:r>
      <w:r>
        <w:rPr>
          <w:sz w:val="24"/>
          <w:szCs w:val="24"/>
        </w:rPr>
        <w:t xml:space="preserve">d 1 stycznia 2018 r. </w:t>
      </w:r>
      <w:r w:rsidRPr="00C151A3">
        <w:rPr>
          <w:sz w:val="24"/>
          <w:szCs w:val="24"/>
        </w:rPr>
        <w:t xml:space="preserve">istnieje możliwość przyznawania karty elektronicznej, która ma formę aplikacji na smartfony. Aplikacja posiada kilka funkcji, np. posiadanie na jednym smartfonie kart swoich dzieci oraz małżonka, wyszukiwanie partnerów KDR wg kategorii czy lokalizacji, dodawanie listy partnerów do listy „ulubionych”. Aplikacja pozwala również na informowanie członków rodzin </w:t>
      </w:r>
      <w:r>
        <w:rPr>
          <w:sz w:val="24"/>
          <w:szCs w:val="24"/>
        </w:rPr>
        <w:br/>
      </w:r>
      <w:r w:rsidRPr="00C151A3">
        <w:rPr>
          <w:sz w:val="24"/>
          <w:szCs w:val="24"/>
        </w:rPr>
        <w:t>o aktualnych zniżkach i nowych partnerach oraz informuje o konieczności złożenia nowego wniosku.</w:t>
      </w:r>
    </w:p>
    <w:p w14:paraId="59D4C8AE" w14:textId="77777777" w:rsidR="000B0E0C" w:rsidRPr="00C151A3" w:rsidRDefault="000B0E0C" w:rsidP="00431A39">
      <w:pPr>
        <w:pStyle w:val="Standard"/>
        <w:spacing w:line="360" w:lineRule="auto"/>
        <w:jc w:val="both"/>
        <w:rPr>
          <w:sz w:val="24"/>
          <w:szCs w:val="24"/>
        </w:rPr>
      </w:pPr>
      <w:r>
        <w:rPr>
          <w:sz w:val="24"/>
          <w:szCs w:val="24"/>
        </w:rPr>
        <w:tab/>
      </w:r>
      <w:r w:rsidRPr="00C151A3">
        <w:rPr>
          <w:sz w:val="24"/>
          <w:szCs w:val="24"/>
        </w:rPr>
        <w:t>Karta Dużej Rodziny oferuje system zni</w:t>
      </w:r>
      <w:r>
        <w:rPr>
          <w:sz w:val="24"/>
          <w:szCs w:val="24"/>
        </w:rPr>
        <w:t>żek oraz dodatkowych uprawnień -</w:t>
      </w:r>
      <w:r w:rsidRPr="00C151A3">
        <w:rPr>
          <w:sz w:val="24"/>
          <w:szCs w:val="24"/>
        </w:rPr>
        <w:t xml:space="preserve"> jej posiadacze mogą korzystać z katalogu oferty kulturalnej, rekreacyjnej czy transportowej na terenie całego kraju. Zniżki mogą oferować nie tylko instytucje publiczne, ale również przedsiębiorcy prywatni. Dzięki karcie osoby z rodzin wielodzietnych mogą korzystać m.in. </w:t>
      </w:r>
      <w:r>
        <w:rPr>
          <w:sz w:val="24"/>
          <w:szCs w:val="24"/>
        </w:rPr>
        <w:br/>
      </w:r>
      <w:r w:rsidRPr="00C151A3">
        <w:rPr>
          <w:sz w:val="24"/>
          <w:szCs w:val="24"/>
        </w:rPr>
        <w:t>z ustawowych zniżek na przejazdy kolejowe, zniżek w opłatach paszportowych, a także darmowych wstępów do parków narodowych, muzeów i innych dóbr kultury.</w:t>
      </w:r>
    </w:p>
    <w:p w14:paraId="7D52F3F5" w14:textId="39D00DCC" w:rsidR="005E0812" w:rsidRDefault="000B0E0C" w:rsidP="00431A39">
      <w:pPr>
        <w:pStyle w:val="Standard"/>
        <w:spacing w:line="360" w:lineRule="auto"/>
        <w:jc w:val="both"/>
        <w:rPr>
          <w:sz w:val="24"/>
          <w:szCs w:val="24"/>
        </w:rPr>
      </w:pPr>
      <w:r>
        <w:rPr>
          <w:sz w:val="24"/>
          <w:szCs w:val="24"/>
        </w:rPr>
        <w:tab/>
      </w:r>
      <w:r w:rsidRPr="00C151A3">
        <w:rPr>
          <w:sz w:val="24"/>
          <w:szCs w:val="24"/>
        </w:rPr>
        <w:t>W związku ze zmianą ustawy o Karcie</w:t>
      </w:r>
      <w:r>
        <w:rPr>
          <w:sz w:val="24"/>
          <w:szCs w:val="24"/>
        </w:rPr>
        <w:t xml:space="preserve"> Dużej Rodziny od 1.01.2019 r.</w:t>
      </w:r>
      <w:r w:rsidRPr="00C151A3">
        <w:rPr>
          <w:sz w:val="24"/>
          <w:szCs w:val="24"/>
        </w:rPr>
        <w:t>, prawo do posiadania KDR przysługuje rodzicom, którzy mieli na utrzymaniu</w:t>
      </w:r>
      <w:r>
        <w:rPr>
          <w:sz w:val="24"/>
          <w:szCs w:val="24"/>
        </w:rPr>
        <w:t xml:space="preserve"> kiedykolwiek </w:t>
      </w:r>
      <w:r w:rsidRPr="00C151A3">
        <w:rPr>
          <w:sz w:val="24"/>
          <w:szCs w:val="24"/>
        </w:rPr>
        <w:t>co najmniej troje dzi</w:t>
      </w:r>
      <w:r>
        <w:rPr>
          <w:sz w:val="24"/>
          <w:szCs w:val="24"/>
        </w:rPr>
        <w:t>eci bez względu na ich wiek.</w:t>
      </w:r>
      <w:r w:rsidR="005E0812">
        <w:rPr>
          <w:sz w:val="24"/>
          <w:szCs w:val="24"/>
        </w:rPr>
        <w:t xml:space="preserve"> </w:t>
      </w:r>
    </w:p>
    <w:p w14:paraId="7DAE1EE0" w14:textId="1BE37A6D" w:rsidR="00F94160" w:rsidRDefault="00F94160" w:rsidP="00431A39">
      <w:pPr>
        <w:pStyle w:val="Standard"/>
        <w:spacing w:line="360" w:lineRule="auto"/>
        <w:jc w:val="both"/>
        <w:rPr>
          <w:sz w:val="24"/>
          <w:szCs w:val="24"/>
        </w:rPr>
      </w:pPr>
    </w:p>
    <w:p w14:paraId="00DC759A" w14:textId="311B85C8" w:rsidR="00F94160" w:rsidRPr="00F94160" w:rsidRDefault="00F94160" w:rsidP="00431A39">
      <w:pPr>
        <w:pStyle w:val="Standard"/>
        <w:spacing w:line="360" w:lineRule="auto"/>
        <w:jc w:val="both"/>
        <w:rPr>
          <w:b/>
          <w:bCs/>
          <w:sz w:val="24"/>
          <w:szCs w:val="24"/>
        </w:rPr>
      </w:pPr>
      <w:r w:rsidRPr="00F94160">
        <w:rPr>
          <w:b/>
          <w:bCs/>
          <w:sz w:val="24"/>
          <w:szCs w:val="24"/>
        </w:rPr>
        <w:t>Liczba wydanych Kart Dużej Rodziny ( narastająco)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685"/>
        <w:gridCol w:w="3434"/>
      </w:tblGrid>
      <w:tr w:rsidR="000C0781" w:rsidRPr="000C0781" w14:paraId="18074100" w14:textId="77777777" w:rsidTr="000C0781">
        <w:tc>
          <w:tcPr>
            <w:tcW w:w="2093" w:type="dxa"/>
            <w:shd w:val="clear" w:color="auto" w:fill="auto"/>
          </w:tcPr>
          <w:p w14:paraId="7BE19C53" w14:textId="7E75BE3D" w:rsidR="00F94160" w:rsidRPr="000C0781" w:rsidRDefault="00F94160" w:rsidP="000C0781">
            <w:pPr>
              <w:pStyle w:val="Standard"/>
              <w:spacing w:line="360" w:lineRule="auto"/>
              <w:jc w:val="both"/>
              <w:rPr>
                <w:rFonts w:cs="Calibri"/>
                <w:b/>
                <w:bCs/>
                <w:sz w:val="24"/>
                <w:szCs w:val="24"/>
              </w:rPr>
            </w:pPr>
            <w:r w:rsidRPr="000C0781">
              <w:rPr>
                <w:rFonts w:cs="Calibri"/>
                <w:b/>
                <w:bCs/>
                <w:sz w:val="24"/>
                <w:szCs w:val="24"/>
              </w:rPr>
              <w:t>Rok</w:t>
            </w:r>
          </w:p>
        </w:tc>
        <w:tc>
          <w:tcPr>
            <w:tcW w:w="3685" w:type="dxa"/>
            <w:shd w:val="clear" w:color="auto" w:fill="auto"/>
          </w:tcPr>
          <w:p w14:paraId="19370AAD" w14:textId="6F1E0D18" w:rsidR="00F94160" w:rsidRPr="000C0781" w:rsidRDefault="00F94160" w:rsidP="000C0781">
            <w:pPr>
              <w:pStyle w:val="Standard"/>
              <w:spacing w:line="360" w:lineRule="auto"/>
              <w:jc w:val="center"/>
              <w:rPr>
                <w:rFonts w:cs="Calibri"/>
                <w:b/>
                <w:bCs/>
                <w:sz w:val="24"/>
                <w:szCs w:val="24"/>
              </w:rPr>
            </w:pPr>
            <w:r w:rsidRPr="000C0781">
              <w:rPr>
                <w:rFonts w:cs="Calibri"/>
                <w:b/>
                <w:bCs/>
                <w:sz w:val="24"/>
                <w:szCs w:val="24"/>
              </w:rPr>
              <w:t>Liczna rodzin</w:t>
            </w:r>
          </w:p>
        </w:tc>
        <w:tc>
          <w:tcPr>
            <w:tcW w:w="3434" w:type="dxa"/>
            <w:shd w:val="clear" w:color="auto" w:fill="auto"/>
          </w:tcPr>
          <w:p w14:paraId="6FA13F53" w14:textId="453D0DB0" w:rsidR="00F94160" w:rsidRPr="000C0781" w:rsidRDefault="00F94160" w:rsidP="000C0781">
            <w:pPr>
              <w:pStyle w:val="Standard"/>
              <w:spacing w:line="360" w:lineRule="auto"/>
              <w:jc w:val="center"/>
              <w:rPr>
                <w:rFonts w:cs="Calibri"/>
                <w:b/>
                <w:bCs/>
                <w:sz w:val="24"/>
                <w:szCs w:val="24"/>
              </w:rPr>
            </w:pPr>
            <w:r w:rsidRPr="000C0781">
              <w:rPr>
                <w:rFonts w:cs="Calibri"/>
                <w:b/>
                <w:bCs/>
                <w:sz w:val="24"/>
                <w:szCs w:val="24"/>
              </w:rPr>
              <w:t>Liczba osób</w:t>
            </w:r>
          </w:p>
        </w:tc>
      </w:tr>
      <w:tr w:rsidR="000C0781" w:rsidRPr="000C0781" w14:paraId="00637BFF" w14:textId="77777777" w:rsidTr="000C0781">
        <w:tc>
          <w:tcPr>
            <w:tcW w:w="2093" w:type="dxa"/>
            <w:shd w:val="clear" w:color="auto" w:fill="auto"/>
          </w:tcPr>
          <w:p w14:paraId="69555B90" w14:textId="64B43B52" w:rsidR="00F94160" w:rsidRPr="000C0781" w:rsidRDefault="00F94160" w:rsidP="000C0781">
            <w:pPr>
              <w:pStyle w:val="Standard"/>
              <w:spacing w:line="360" w:lineRule="auto"/>
              <w:jc w:val="both"/>
              <w:rPr>
                <w:rFonts w:cs="Calibri"/>
                <w:b/>
                <w:bCs/>
                <w:sz w:val="24"/>
                <w:szCs w:val="24"/>
              </w:rPr>
            </w:pPr>
            <w:r w:rsidRPr="000C0781">
              <w:rPr>
                <w:rFonts w:cs="Calibri"/>
                <w:b/>
                <w:bCs/>
                <w:sz w:val="24"/>
                <w:szCs w:val="24"/>
              </w:rPr>
              <w:t>2017</w:t>
            </w:r>
          </w:p>
        </w:tc>
        <w:tc>
          <w:tcPr>
            <w:tcW w:w="3685" w:type="dxa"/>
            <w:shd w:val="clear" w:color="auto" w:fill="auto"/>
          </w:tcPr>
          <w:p w14:paraId="0AA696DB" w14:textId="4898C586" w:rsidR="00F94160" w:rsidRPr="000C0781" w:rsidRDefault="00F94160" w:rsidP="000C0781">
            <w:pPr>
              <w:pStyle w:val="Standard"/>
              <w:spacing w:line="360" w:lineRule="auto"/>
              <w:jc w:val="center"/>
              <w:rPr>
                <w:rFonts w:cs="Calibri"/>
                <w:sz w:val="24"/>
                <w:szCs w:val="24"/>
              </w:rPr>
            </w:pPr>
            <w:r w:rsidRPr="000C0781">
              <w:rPr>
                <w:rFonts w:cs="Calibri"/>
                <w:sz w:val="24"/>
                <w:szCs w:val="24"/>
              </w:rPr>
              <w:t>472</w:t>
            </w:r>
          </w:p>
        </w:tc>
        <w:tc>
          <w:tcPr>
            <w:tcW w:w="3434" w:type="dxa"/>
            <w:shd w:val="clear" w:color="auto" w:fill="auto"/>
          </w:tcPr>
          <w:p w14:paraId="33F6067B" w14:textId="182C95E2" w:rsidR="00F94160" w:rsidRPr="000C0781" w:rsidRDefault="00F94160" w:rsidP="000C0781">
            <w:pPr>
              <w:pStyle w:val="Standard"/>
              <w:spacing w:line="360" w:lineRule="auto"/>
              <w:jc w:val="center"/>
              <w:rPr>
                <w:rFonts w:cs="Calibri"/>
                <w:sz w:val="24"/>
                <w:szCs w:val="24"/>
              </w:rPr>
            </w:pPr>
            <w:r w:rsidRPr="000C0781">
              <w:rPr>
                <w:rFonts w:cs="Calibri"/>
                <w:sz w:val="24"/>
                <w:szCs w:val="24"/>
              </w:rPr>
              <w:t>2433</w:t>
            </w:r>
          </w:p>
        </w:tc>
      </w:tr>
      <w:tr w:rsidR="000C0781" w:rsidRPr="000C0781" w14:paraId="7FFCC338" w14:textId="77777777" w:rsidTr="000C0781">
        <w:tc>
          <w:tcPr>
            <w:tcW w:w="2093" w:type="dxa"/>
            <w:shd w:val="clear" w:color="auto" w:fill="auto"/>
          </w:tcPr>
          <w:p w14:paraId="03989AEA" w14:textId="4C6F8C07" w:rsidR="00F94160" w:rsidRPr="000C0781" w:rsidRDefault="00F94160" w:rsidP="000C0781">
            <w:pPr>
              <w:pStyle w:val="Standard"/>
              <w:spacing w:line="360" w:lineRule="auto"/>
              <w:jc w:val="both"/>
              <w:rPr>
                <w:rFonts w:cs="Calibri"/>
                <w:b/>
                <w:bCs/>
                <w:sz w:val="24"/>
                <w:szCs w:val="24"/>
              </w:rPr>
            </w:pPr>
            <w:r w:rsidRPr="000C0781">
              <w:rPr>
                <w:rFonts w:cs="Calibri"/>
                <w:b/>
                <w:bCs/>
                <w:sz w:val="24"/>
                <w:szCs w:val="24"/>
              </w:rPr>
              <w:t>2018</w:t>
            </w:r>
          </w:p>
        </w:tc>
        <w:tc>
          <w:tcPr>
            <w:tcW w:w="3685" w:type="dxa"/>
            <w:shd w:val="clear" w:color="auto" w:fill="auto"/>
          </w:tcPr>
          <w:p w14:paraId="107BBC1C" w14:textId="1E871BFE" w:rsidR="00F94160" w:rsidRPr="000C0781" w:rsidRDefault="00F94160" w:rsidP="000C0781">
            <w:pPr>
              <w:pStyle w:val="Standard"/>
              <w:spacing w:line="360" w:lineRule="auto"/>
              <w:jc w:val="center"/>
              <w:rPr>
                <w:rFonts w:cs="Calibri"/>
                <w:sz w:val="24"/>
                <w:szCs w:val="24"/>
              </w:rPr>
            </w:pPr>
            <w:r w:rsidRPr="000C0781">
              <w:rPr>
                <w:rFonts w:cs="Calibri"/>
                <w:sz w:val="24"/>
                <w:szCs w:val="24"/>
              </w:rPr>
              <w:t>511</w:t>
            </w:r>
          </w:p>
        </w:tc>
        <w:tc>
          <w:tcPr>
            <w:tcW w:w="3434" w:type="dxa"/>
            <w:shd w:val="clear" w:color="auto" w:fill="auto"/>
          </w:tcPr>
          <w:p w14:paraId="75EC2963" w14:textId="5192DD71" w:rsidR="00F94160" w:rsidRPr="000C0781" w:rsidRDefault="00F94160" w:rsidP="000C0781">
            <w:pPr>
              <w:pStyle w:val="Standard"/>
              <w:spacing w:line="360" w:lineRule="auto"/>
              <w:jc w:val="center"/>
              <w:rPr>
                <w:rFonts w:cs="Calibri"/>
                <w:sz w:val="24"/>
                <w:szCs w:val="24"/>
              </w:rPr>
            </w:pPr>
            <w:r w:rsidRPr="000C0781">
              <w:rPr>
                <w:rFonts w:cs="Calibri"/>
                <w:sz w:val="24"/>
                <w:szCs w:val="24"/>
              </w:rPr>
              <w:t>2636</w:t>
            </w:r>
          </w:p>
        </w:tc>
      </w:tr>
      <w:tr w:rsidR="000C0781" w:rsidRPr="000C0781" w14:paraId="4B9ABC2A" w14:textId="77777777" w:rsidTr="000C0781">
        <w:tc>
          <w:tcPr>
            <w:tcW w:w="2093" w:type="dxa"/>
            <w:shd w:val="clear" w:color="auto" w:fill="auto"/>
          </w:tcPr>
          <w:p w14:paraId="1EDA3481" w14:textId="486AED4B" w:rsidR="00F94160" w:rsidRPr="000C0781" w:rsidRDefault="00F94160" w:rsidP="000C0781">
            <w:pPr>
              <w:pStyle w:val="Standard"/>
              <w:spacing w:line="360" w:lineRule="auto"/>
              <w:jc w:val="both"/>
              <w:rPr>
                <w:rFonts w:cs="Calibri"/>
                <w:b/>
                <w:bCs/>
                <w:sz w:val="24"/>
                <w:szCs w:val="24"/>
              </w:rPr>
            </w:pPr>
            <w:r w:rsidRPr="000C0781">
              <w:rPr>
                <w:rFonts w:cs="Calibri"/>
                <w:b/>
                <w:bCs/>
                <w:sz w:val="24"/>
                <w:szCs w:val="24"/>
              </w:rPr>
              <w:t>2019</w:t>
            </w:r>
          </w:p>
        </w:tc>
        <w:tc>
          <w:tcPr>
            <w:tcW w:w="3685" w:type="dxa"/>
            <w:shd w:val="clear" w:color="auto" w:fill="auto"/>
          </w:tcPr>
          <w:p w14:paraId="341D07C4" w14:textId="34B15B2B" w:rsidR="00F94160" w:rsidRPr="000C0781" w:rsidRDefault="006B6AB8" w:rsidP="000C0781">
            <w:pPr>
              <w:pStyle w:val="Standard"/>
              <w:spacing w:line="360" w:lineRule="auto"/>
              <w:jc w:val="center"/>
              <w:rPr>
                <w:rFonts w:cs="Calibri"/>
                <w:sz w:val="24"/>
                <w:szCs w:val="24"/>
              </w:rPr>
            </w:pPr>
            <w:r w:rsidRPr="000C0781">
              <w:rPr>
                <w:rFonts w:cs="Calibri"/>
                <w:sz w:val="24"/>
                <w:szCs w:val="24"/>
              </w:rPr>
              <w:t>1414</w:t>
            </w:r>
          </w:p>
        </w:tc>
        <w:tc>
          <w:tcPr>
            <w:tcW w:w="3434" w:type="dxa"/>
            <w:shd w:val="clear" w:color="auto" w:fill="auto"/>
          </w:tcPr>
          <w:p w14:paraId="58BFA7F1" w14:textId="7C49F8D3" w:rsidR="00F94160" w:rsidRPr="000C0781" w:rsidRDefault="006B6AB8" w:rsidP="000C0781">
            <w:pPr>
              <w:pStyle w:val="Standard"/>
              <w:spacing w:line="360" w:lineRule="auto"/>
              <w:jc w:val="center"/>
              <w:rPr>
                <w:rFonts w:cs="Calibri"/>
                <w:sz w:val="24"/>
                <w:szCs w:val="24"/>
              </w:rPr>
            </w:pPr>
            <w:r w:rsidRPr="000C0781">
              <w:rPr>
                <w:rFonts w:cs="Calibri"/>
                <w:sz w:val="24"/>
                <w:szCs w:val="24"/>
              </w:rPr>
              <w:t>4431</w:t>
            </w:r>
          </w:p>
        </w:tc>
      </w:tr>
      <w:tr w:rsidR="000C0781" w:rsidRPr="000C0781" w14:paraId="578A8546" w14:textId="77777777" w:rsidTr="000C0781">
        <w:tc>
          <w:tcPr>
            <w:tcW w:w="2093" w:type="dxa"/>
            <w:shd w:val="clear" w:color="auto" w:fill="auto"/>
          </w:tcPr>
          <w:p w14:paraId="0A317B84" w14:textId="72636273" w:rsidR="00F94160" w:rsidRPr="000C0781" w:rsidRDefault="00F94160" w:rsidP="000C0781">
            <w:pPr>
              <w:pStyle w:val="Standard"/>
              <w:spacing w:line="360" w:lineRule="auto"/>
              <w:jc w:val="both"/>
              <w:rPr>
                <w:rFonts w:cs="Calibri"/>
                <w:b/>
                <w:bCs/>
                <w:sz w:val="24"/>
                <w:szCs w:val="24"/>
              </w:rPr>
            </w:pPr>
            <w:r w:rsidRPr="000C0781">
              <w:rPr>
                <w:rFonts w:cs="Calibri"/>
                <w:b/>
                <w:bCs/>
                <w:sz w:val="24"/>
                <w:szCs w:val="24"/>
              </w:rPr>
              <w:t>2020 ( do września 2020)</w:t>
            </w:r>
          </w:p>
        </w:tc>
        <w:tc>
          <w:tcPr>
            <w:tcW w:w="3685" w:type="dxa"/>
            <w:shd w:val="clear" w:color="auto" w:fill="auto"/>
          </w:tcPr>
          <w:p w14:paraId="275C2BC8" w14:textId="417A0BC4" w:rsidR="00F94160" w:rsidRPr="000C0781" w:rsidRDefault="006B6AB8" w:rsidP="000C0781">
            <w:pPr>
              <w:pStyle w:val="Standard"/>
              <w:spacing w:line="360" w:lineRule="auto"/>
              <w:jc w:val="center"/>
              <w:rPr>
                <w:rFonts w:cs="Calibri"/>
                <w:sz w:val="24"/>
                <w:szCs w:val="24"/>
              </w:rPr>
            </w:pPr>
            <w:r w:rsidRPr="000C0781">
              <w:rPr>
                <w:rFonts w:cs="Calibri"/>
                <w:sz w:val="24"/>
                <w:szCs w:val="24"/>
              </w:rPr>
              <w:t>1840</w:t>
            </w:r>
          </w:p>
        </w:tc>
        <w:tc>
          <w:tcPr>
            <w:tcW w:w="3434" w:type="dxa"/>
            <w:shd w:val="clear" w:color="auto" w:fill="auto"/>
          </w:tcPr>
          <w:p w14:paraId="16084D4F" w14:textId="36DA8207" w:rsidR="00F94160" w:rsidRPr="000C0781" w:rsidRDefault="006B6AB8" w:rsidP="000C0781">
            <w:pPr>
              <w:pStyle w:val="Standard"/>
              <w:spacing w:line="360" w:lineRule="auto"/>
              <w:jc w:val="center"/>
              <w:rPr>
                <w:rFonts w:cs="Calibri"/>
                <w:sz w:val="24"/>
                <w:szCs w:val="24"/>
              </w:rPr>
            </w:pPr>
            <w:r w:rsidRPr="000C0781">
              <w:rPr>
                <w:rFonts w:cs="Calibri"/>
                <w:sz w:val="24"/>
                <w:szCs w:val="24"/>
              </w:rPr>
              <w:t>5223</w:t>
            </w:r>
          </w:p>
        </w:tc>
      </w:tr>
    </w:tbl>
    <w:p w14:paraId="41E5B3B7" w14:textId="77777777" w:rsidR="00F94160" w:rsidRDefault="00F94160" w:rsidP="00431A39">
      <w:pPr>
        <w:pStyle w:val="Standard"/>
        <w:spacing w:line="360" w:lineRule="auto"/>
        <w:ind w:firstLine="709"/>
        <w:jc w:val="both"/>
        <w:rPr>
          <w:sz w:val="24"/>
          <w:szCs w:val="24"/>
        </w:rPr>
      </w:pPr>
    </w:p>
    <w:p w14:paraId="519C6019" w14:textId="77777777" w:rsidR="00F94160" w:rsidRDefault="00F94160" w:rsidP="00431A39">
      <w:pPr>
        <w:pStyle w:val="Standard"/>
        <w:spacing w:line="360" w:lineRule="auto"/>
        <w:ind w:firstLine="709"/>
        <w:jc w:val="both"/>
        <w:rPr>
          <w:sz w:val="24"/>
          <w:szCs w:val="24"/>
        </w:rPr>
      </w:pPr>
    </w:p>
    <w:p w14:paraId="192DAD79" w14:textId="242C4694" w:rsidR="000B0E0C" w:rsidRPr="00C151A3" w:rsidRDefault="000B0E0C" w:rsidP="00431A39">
      <w:pPr>
        <w:pStyle w:val="Standard"/>
        <w:spacing w:line="360" w:lineRule="auto"/>
        <w:ind w:firstLine="709"/>
        <w:jc w:val="both"/>
        <w:rPr>
          <w:sz w:val="24"/>
          <w:szCs w:val="24"/>
        </w:rPr>
      </w:pPr>
      <w:r w:rsidRPr="00C151A3">
        <w:rPr>
          <w:sz w:val="24"/>
          <w:szCs w:val="24"/>
        </w:rPr>
        <w:lastRenderedPageBreak/>
        <w:t>Istnieją potrzeby podopiecznych tut. Ośrodka, które nie mogą być zaspokojone przy wykorzystaniu katalogu świadczeń ujętego w ustawie o pomocy społecznej, dlatego podejmowane są działania w zakresie zapobiegania wykluczeniu, które mają na celu zmniejszenie dysproporcji w życiu społecznym osób i rodzin korzystających z pomocy społecznej. MOPS realizuje na rzecz potrzebujących wykraczające poza standardowe dla pomocy społecznej działania oraz prowadzi w ciągu roku szereg akcji, które mają na celu pozyskanie od darczyńców dodatkowych środków na te cele.</w:t>
      </w:r>
    </w:p>
    <w:p w14:paraId="0864B2DB" w14:textId="77777777" w:rsidR="000B0E0C" w:rsidRPr="00583E7C" w:rsidRDefault="000B0E0C" w:rsidP="00431A39">
      <w:pPr>
        <w:pStyle w:val="Standard"/>
        <w:spacing w:line="360" w:lineRule="auto"/>
        <w:ind w:firstLine="709"/>
        <w:jc w:val="both"/>
        <w:rPr>
          <w:sz w:val="24"/>
          <w:szCs w:val="24"/>
        </w:rPr>
      </w:pPr>
      <w:r w:rsidRPr="00583E7C">
        <w:rPr>
          <w:sz w:val="24"/>
          <w:szCs w:val="24"/>
        </w:rPr>
        <w:t>W latach 2017-2019 tut. Ośrodek przystępował do konkursu ogłoszonego przez Ministerstwo Rodziny, Pracy i Polityki Społecznej pt. „Program Asystent rodziny koordynator pieczy zastępczej na rok 2017”. Założeniem programu jest stymulowanie podejmowanych przez samorządy terytorialne działań, które będą służyły wspieraniu rodzin przeżywających trudności opiekuńczo-wychowawcze, w celu zatrzymania w rodzinie dzieci zagrożonych umieszczeniem w pieczy zastępczej lub jak najszybszy ich powrót do rodziny biologicznej, poprzez rozwój sieci asystentów rodziny zatrudnionych w gminach.</w:t>
      </w:r>
    </w:p>
    <w:p w14:paraId="1A2E425E" w14:textId="77777777" w:rsidR="000B0E0C" w:rsidRPr="00C151A3" w:rsidRDefault="000B0E0C" w:rsidP="00431A39">
      <w:pPr>
        <w:pStyle w:val="Standard"/>
        <w:spacing w:line="360" w:lineRule="auto"/>
        <w:ind w:firstLine="709"/>
        <w:jc w:val="both"/>
        <w:rPr>
          <w:sz w:val="24"/>
          <w:szCs w:val="24"/>
        </w:rPr>
      </w:pPr>
      <w:r w:rsidRPr="00C151A3">
        <w:rPr>
          <w:sz w:val="24"/>
          <w:szCs w:val="24"/>
        </w:rPr>
        <w:t xml:space="preserve">Oprócz tego, w 2017 </w:t>
      </w:r>
      <w:r>
        <w:rPr>
          <w:sz w:val="24"/>
          <w:szCs w:val="24"/>
        </w:rPr>
        <w:t xml:space="preserve">r. </w:t>
      </w:r>
      <w:r w:rsidRPr="00C151A3">
        <w:rPr>
          <w:sz w:val="24"/>
          <w:szCs w:val="24"/>
        </w:rPr>
        <w:t>MOPS w Jarosławiu aplikował o środki w ramach konkursu ogłoszonego przez Ministerstwo Rodziny, Pracy i Polityki Społecznej w ramach:</w:t>
      </w:r>
    </w:p>
    <w:p w14:paraId="7BB4DC92" w14:textId="77777777" w:rsidR="000B0E0C" w:rsidRPr="00C151A3" w:rsidRDefault="000B0E0C" w:rsidP="008A74B0">
      <w:pPr>
        <w:pStyle w:val="Standard"/>
        <w:numPr>
          <w:ilvl w:val="0"/>
          <w:numId w:val="24"/>
        </w:numPr>
        <w:spacing w:line="360" w:lineRule="auto"/>
        <w:jc w:val="both"/>
        <w:rPr>
          <w:sz w:val="24"/>
          <w:szCs w:val="24"/>
        </w:rPr>
      </w:pPr>
      <w:r w:rsidRPr="00C151A3">
        <w:rPr>
          <w:sz w:val="24"/>
          <w:szCs w:val="24"/>
        </w:rPr>
        <w:t xml:space="preserve">Programu Osłonowego „Wspieranie Jednostek Samorządu Terytorialnego </w:t>
      </w:r>
      <w:r>
        <w:rPr>
          <w:sz w:val="24"/>
          <w:szCs w:val="24"/>
        </w:rPr>
        <w:br/>
      </w:r>
      <w:r w:rsidRPr="00C151A3">
        <w:rPr>
          <w:sz w:val="24"/>
          <w:szCs w:val="24"/>
        </w:rPr>
        <w:t>w Tworzeniu Systemu Przeciwdziałania Przemocy w Rodzinie” w zakresie priorytetu III Udzielanie pomocy dzieciom i młodzieży z rodzin zagrożonych i dotkniętych przemocą. W edycji 2016 projekt zyskał najwyższą liczbę punktów i znalazł się wśród najlepszych w kraju, jednocześnie został objęty patronatem honorowym Ministra Sprawiedliwości RP;</w:t>
      </w:r>
    </w:p>
    <w:p w14:paraId="647ED7BB" w14:textId="77777777" w:rsidR="000B0E0C" w:rsidRPr="00C151A3" w:rsidRDefault="000B0E0C" w:rsidP="00431A39">
      <w:pPr>
        <w:pStyle w:val="Standard"/>
        <w:spacing w:line="360" w:lineRule="auto"/>
        <w:ind w:left="720"/>
        <w:jc w:val="both"/>
        <w:rPr>
          <w:sz w:val="24"/>
          <w:szCs w:val="24"/>
        </w:rPr>
      </w:pPr>
    </w:p>
    <w:p w14:paraId="71270329" w14:textId="77777777" w:rsidR="000B0E0C" w:rsidRPr="00C151A3" w:rsidRDefault="000B0E0C" w:rsidP="00431A39">
      <w:pPr>
        <w:pStyle w:val="Standard"/>
        <w:spacing w:line="360" w:lineRule="auto"/>
        <w:ind w:firstLine="709"/>
        <w:jc w:val="both"/>
        <w:rPr>
          <w:sz w:val="24"/>
          <w:szCs w:val="24"/>
        </w:rPr>
      </w:pPr>
      <w:r>
        <w:rPr>
          <w:sz w:val="24"/>
          <w:szCs w:val="24"/>
        </w:rPr>
        <w:t xml:space="preserve">W latach 2017-2019 </w:t>
      </w:r>
      <w:r w:rsidRPr="00C151A3">
        <w:rPr>
          <w:sz w:val="24"/>
          <w:szCs w:val="24"/>
        </w:rPr>
        <w:t>MOPS realizował także programy mające na celu pomoc osobom/rodzinom w przezwyciężeniu trudnej sytuacji życiowej, takie jak:</w:t>
      </w:r>
    </w:p>
    <w:p w14:paraId="00B1411F" w14:textId="77777777" w:rsidR="000B0E0C" w:rsidRPr="00C151A3" w:rsidRDefault="000B0E0C" w:rsidP="008A74B0">
      <w:pPr>
        <w:pStyle w:val="Standard"/>
        <w:numPr>
          <w:ilvl w:val="0"/>
          <w:numId w:val="25"/>
        </w:numPr>
        <w:spacing w:line="360" w:lineRule="auto"/>
        <w:jc w:val="both"/>
        <w:rPr>
          <w:sz w:val="24"/>
          <w:szCs w:val="24"/>
        </w:rPr>
      </w:pPr>
      <w:r w:rsidRPr="00C151A3">
        <w:rPr>
          <w:sz w:val="24"/>
          <w:szCs w:val="24"/>
        </w:rPr>
        <w:t>Gminny Program Przeciwdziałania Prz</w:t>
      </w:r>
      <w:r>
        <w:rPr>
          <w:sz w:val="24"/>
          <w:szCs w:val="24"/>
        </w:rPr>
        <w:t>emocy w Rodzinie na lata 2011-</w:t>
      </w:r>
      <w:r w:rsidRPr="00C151A3">
        <w:rPr>
          <w:sz w:val="24"/>
          <w:szCs w:val="24"/>
        </w:rPr>
        <w:t>2020, realizujący ustawę z dnia 29 lipca 2005 r. o przeciwdziałaniu przemocy w rodzinie. Program jest skierowany do różnego rodzaju służb społecznych, instytucji, organizacji pozarządowych, a także do lokalnej społeczności oraz do wszystkich tych, którzy na co dzień są świadkami przemocy, doznają przemocy lub też ją stosują. Program ma charakter profilaktyczny i edukacyjny;</w:t>
      </w:r>
    </w:p>
    <w:p w14:paraId="2B1BF43E" w14:textId="77777777" w:rsidR="000B0E0C" w:rsidRPr="00C151A3" w:rsidRDefault="000B0E0C" w:rsidP="008A74B0">
      <w:pPr>
        <w:pStyle w:val="Standard"/>
        <w:numPr>
          <w:ilvl w:val="0"/>
          <w:numId w:val="25"/>
        </w:numPr>
        <w:spacing w:line="360" w:lineRule="auto"/>
        <w:jc w:val="both"/>
        <w:rPr>
          <w:sz w:val="24"/>
          <w:szCs w:val="24"/>
        </w:rPr>
      </w:pPr>
      <w:r w:rsidRPr="00C151A3">
        <w:rPr>
          <w:sz w:val="24"/>
          <w:szCs w:val="24"/>
        </w:rPr>
        <w:t>Program wspierania rodziny dla Gminy Mi</w:t>
      </w:r>
      <w:r>
        <w:rPr>
          <w:sz w:val="24"/>
          <w:szCs w:val="24"/>
        </w:rPr>
        <w:t>ejskiej Jarosław na lata 2016-</w:t>
      </w:r>
      <w:r w:rsidRPr="00C151A3">
        <w:rPr>
          <w:sz w:val="24"/>
          <w:szCs w:val="24"/>
        </w:rPr>
        <w:t>2018 oraz Program wspierania rodziny dla Gminy Mi</w:t>
      </w:r>
      <w:r>
        <w:rPr>
          <w:sz w:val="24"/>
          <w:szCs w:val="24"/>
        </w:rPr>
        <w:t>ejskiej Jarosław na lata 2019-</w:t>
      </w:r>
      <w:r w:rsidRPr="00C151A3">
        <w:rPr>
          <w:sz w:val="24"/>
          <w:szCs w:val="24"/>
        </w:rPr>
        <w:t xml:space="preserve">2021, opracowany w oparciu o ustawę z dnia 9 czerwca 2011 r. o wspieraniu rodziny </w:t>
      </w:r>
      <w:r>
        <w:rPr>
          <w:sz w:val="24"/>
          <w:szCs w:val="24"/>
        </w:rPr>
        <w:br/>
      </w:r>
      <w:r w:rsidRPr="00C151A3">
        <w:rPr>
          <w:sz w:val="24"/>
          <w:szCs w:val="24"/>
        </w:rPr>
        <w:lastRenderedPageBreak/>
        <w:t xml:space="preserve">i systemie pieczy zastępczej. Adresowany był do rodzin przeżywających trudności </w:t>
      </w:r>
      <w:r>
        <w:rPr>
          <w:sz w:val="24"/>
          <w:szCs w:val="24"/>
        </w:rPr>
        <w:br/>
      </w:r>
      <w:r w:rsidRPr="00C151A3">
        <w:rPr>
          <w:sz w:val="24"/>
          <w:szCs w:val="24"/>
        </w:rPr>
        <w:t xml:space="preserve">w wypełnianiu funkcji opiekuńczo-wychowawczych oraz do przedstawicieli służb </w:t>
      </w:r>
      <w:r>
        <w:rPr>
          <w:sz w:val="24"/>
          <w:szCs w:val="24"/>
        </w:rPr>
        <w:br/>
      </w:r>
      <w:r w:rsidRPr="00C151A3">
        <w:rPr>
          <w:sz w:val="24"/>
          <w:szCs w:val="24"/>
        </w:rPr>
        <w:t>i instytucji pracujących na rzecz dziecka i rodziny;</w:t>
      </w:r>
    </w:p>
    <w:p w14:paraId="6A75A7EB" w14:textId="77777777" w:rsidR="000B0E0C" w:rsidRPr="00C151A3" w:rsidRDefault="000B0E0C" w:rsidP="008A74B0">
      <w:pPr>
        <w:pStyle w:val="Standard"/>
        <w:numPr>
          <w:ilvl w:val="0"/>
          <w:numId w:val="25"/>
        </w:numPr>
        <w:spacing w:line="360" w:lineRule="auto"/>
        <w:jc w:val="both"/>
        <w:rPr>
          <w:sz w:val="24"/>
          <w:szCs w:val="24"/>
        </w:rPr>
      </w:pPr>
      <w:r w:rsidRPr="00C151A3">
        <w:rPr>
          <w:sz w:val="24"/>
          <w:szCs w:val="24"/>
        </w:rPr>
        <w:t>Program Operacyjny P</w:t>
      </w:r>
      <w:r>
        <w:rPr>
          <w:sz w:val="24"/>
          <w:szCs w:val="24"/>
        </w:rPr>
        <w:t>omoc Żywnościowa na lata 2014-</w:t>
      </w:r>
      <w:r w:rsidRPr="00C151A3">
        <w:rPr>
          <w:sz w:val="24"/>
          <w:szCs w:val="24"/>
        </w:rPr>
        <w:t xml:space="preserve">2020 /PO PŻ/, realizowany </w:t>
      </w:r>
      <w:r>
        <w:rPr>
          <w:sz w:val="24"/>
          <w:szCs w:val="24"/>
        </w:rPr>
        <w:br/>
      </w:r>
      <w:r w:rsidRPr="00C151A3">
        <w:rPr>
          <w:sz w:val="24"/>
          <w:szCs w:val="24"/>
        </w:rPr>
        <w:t xml:space="preserve">w ramach Europejskiego Funduszu Pomocy Najbardziej Potrzebującym, zgodnie </w:t>
      </w:r>
      <w:r>
        <w:rPr>
          <w:sz w:val="24"/>
          <w:szCs w:val="24"/>
        </w:rPr>
        <w:br/>
      </w:r>
      <w:r w:rsidRPr="00C151A3">
        <w:rPr>
          <w:sz w:val="24"/>
          <w:szCs w:val="24"/>
        </w:rPr>
        <w:t xml:space="preserve">z rozporządzeniem Parlamentu Europejskiego i Rady Nr 223/2014 z dnia 11 marca 2014 r. w sprawie Europejskiego Funduszu Pomocy Najbardziej Potrzebującym. Pomoc w ramach programu skierowana jest do osób, które z powodu niskich dochodów nie są w stanie zapewnić sobie odpowiedniego posiłku. Wsparcie trafia do osób znajdujących się w najtrudniejszej sytuacji, spełniających przesłanki wskazane </w:t>
      </w:r>
      <w:r>
        <w:rPr>
          <w:sz w:val="24"/>
          <w:szCs w:val="24"/>
        </w:rPr>
        <w:br/>
      </w:r>
      <w:r w:rsidRPr="00C151A3">
        <w:rPr>
          <w:sz w:val="24"/>
          <w:szCs w:val="24"/>
        </w:rPr>
        <w:t>w art. 7 ustawy o pomocy społecznej, których dochód nie przekracza odpowiedniego kryterium dochodowego uprawniającego do skorzystania z pomocy.</w:t>
      </w:r>
    </w:p>
    <w:p w14:paraId="3EB7CCF5" w14:textId="77777777" w:rsidR="000B0E0C" w:rsidRPr="00C151A3" w:rsidRDefault="000B0E0C" w:rsidP="00583E7C">
      <w:pPr>
        <w:pStyle w:val="Standard"/>
        <w:spacing w:line="120" w:lineRule="auto"/>
        <w:jc w:val="both"/>
        <w:rPr>
          <w:sz w:val="24"/>
          <w:szCs w:val="24"/>
        </w:rPr>
      </w:pPr>
    </w:p>
    <w:p w14:paraId="2C3EA86C" w14:textId="77777777" w:rsidR="000B0E0C" w:rsidRPr="00C151A3" w:rsidRDefault="000B0E0C" w:rsidP="00431A39">
      <w:pPr>
        <w:pStyle w:val="Standard"/>
        <w:spacing w:line="360" w:lineRule="auto"/>
        <w:ind w:firstLine="709"/>
        <w:jc w:val="both"/>
        <w:rPr>
          <w:sz w:val="24"/>
          <w:szCs w:val="24"/>
        </w:rPr>
      </w:pPr>
      <w:r w:rsidRPr="00C151A3">
        <w:rPr>
          <w:sz w:val="24"/>
          <w:szCs w:val="24"/>
        </w:rPr>
        <w:t>Miejski Ośrodek Pomocy Społecznej włączał się w organizację akcji charytatywnych, takich jak:</w:t>
      </w:r>
    </w:p>
    <w:p w14:paraId="7AD013C4" w14:textId="77777777" w:rsidR="000B0E0C" w:rsidRPr="00C151A3" w:rsidRDefault="000B0E0C" w:rsidP="008A74B0">
      <w:pPr>
        <w:pStyle w:val="Standard"/>
        <w:numPr>
          <w:ilvl w:val="0"/>
          <w:numId w:val="26"/>
        </w:numPr>
        <w:spacing w:line="360" w:lineRule="auto"/>
        <w:jc w:val="both"/>
        <w:rPr>
          <w:sz w:val="24"/>
          <w:szCs w:val="24"/>
        </w:rPr>
      </w:pPr>
      <w:r w:rsidRPr="00C151A3">
        <w:rPr>
          <w:sz w:val="24"/>
          <w:szCs w:val="24"/>
        </w:rPr>
        <w:t xml:space="preserve">”Wspólnie przeciwko przemocy” - pracownicy tut. Ośrodka uczestniczyli w projekcie socjalnym realizowanym przez Zespół Interdyscyplinarny ds. Przeciwdziałania Przemocy w Rodzinie w Jarosławiu wraz ze studentami III roku pracy socjalnej </w:t>
      </w:r>
      <w:r>
        <w:rPr>
          <w:sz w:val="24"/>
          <w:szCs w:val="24"/>
        </w:rPr>
        <w:br/>
      </w:r>
      <w:r w:rsidRPr="00C151A3">
        <w:rPr>
          <w:sz w:val="24"/>
          <w:szCs w:val="24"/>
        </w:rPr>
        <w:t xml:space="preserve">z PWSTE im. ks. Bronisława Markiewicza w Jarosławiu. Celem projektu było podwyższenie kompetencji rodzicielskich wśród rodzin zagrożonych oraz dotkniętych przemocą, a także wzmocnienie więzi rodzinnych jako czynnika chroniącego przed uzależnieniami, marginalizacją i wykluczeniem społecznym, promowanie zdrowego stylu życia w rodzinie i modelowania prawidłowych wzorców, przywrócenie równowagi w rodzinie, a także uświadomienie rodzicom, opiekunom i dzieciom ich ról społecznych oraz podjęcie obowiązków, które z nich wynikają. W projekcie zostały wyodrębnione 3 grupy wiekowe: dzieci w wieku od 3 do 8 lat, młodzież szkolna w wieku od 9 do 14 lat oraz dorośli rodzice i opiekunowie. W ramach działań w/w projektu dzieci wzięły udział w Bajkoterapii, młodzież szkolna w warsztatach </w:t>
      </w:r>
      <w:r>
        <w:rPr>
          <w:sz w:val="24"/>
          <w:szCs w:val="24"/>
        </w:rPr>
        <w:br/>
      </w:r>
      <w:r w:rsidRPr="00C151A3">
        <w:rPr>
          <w:sz w:val="24"/>
          <w:szCs w:val="24"/>
        </w:rPr>
        <w:t>z elementami psychoedukacji, a dorośli uczestniczyli w warsztatach z elementami psychoterapii.</w:t>
      </w:r>
    </w:p>
    <w:p w14:paraId="1B9352EC" w14:textId="77777777" w:rsidR="000B0E0C" w:rsidRPr="00C151A3" w:rsidRDefault="000B0E0C" w:rsidP="008A74B0">
      <w:pPr>
        <w:pStyle w:val="Standard"/>
        <w:numPr>
          <w:ilvl w:val="0"/>
          <w:numId w:val="26"/>
        </w:numPr>
        <w:spacing w:line="360" w:lineRule="auto"/>
        <w:jc w:val="both"/>
        <w:rPr>
          <w:sz w:val="24"/>
          <w:szCs w:val="24"/>
        </w:rPr>
      </w:pPr>
      <w:r w:rsidRPr="00C151A3">
        <w:rPr>
          <w:sz w:val="24"/>
          <w:szCs w:val="24"/>
        </w:rPr>
        <w:t xml:space="preserve">„Akcja </w:t>
      </w:r>
      <w:r>
        <w:rPr>
          <w:sz w:val="24"/>
          <w:szCs w:val="24"/>
        </w:rPr>
        <w:t>Zima” -</w:t>
      </w:r>
      <w:r w:rsidRPr="00C151A3">
        <w:rPr>
          <w:sz w:val="24"/>
          <w:szCs w:val="24"/>
        </w:rPr>
        <w:t xml:space="preserve"> akcja organizowana z myślą o osobach bezdomnych o charakterze prewencyjnym. Polega na monitorowaniu mie</w:t>
      </w:r>
      <w:r>
        <w:rPr>
          <w:sz w:val="24"/>
          <w:szCs w:val="24"/>
        </w:rPr>
        <w:t>jsc przebywania osób bezdomnych</w:t>
      </w:r>
      <w:r>
        <w:rPr>
          <w:sz w:val="24"/>
          <w:szCs w:val="24"/>
        </w:rPr>
        <w:br/>
      </w:r>
      <w:r w:rsidRPr="00C151A3">
        <w:rPr>
          <w:sz w:val="24"/>
          <w:szCs w:val="24"/>
        </w:rPr>
        <w:t xml:space="preserve">w miesiącach zimowych. W ten sposób przeciwdziała się negatywnym skutkom przebywania osób w niskich temperaturach, identyfikuje się miejsca potencjalnego </w:t>
      </w:r>
      <w:r w:rsidRPr="00C151A3">
        <w:rPr>
          <w:sz w:val="24"/>
          <w:szCs w:val="24"/>
        </w:rPr>
        <w:lastRenderedPageBreak/>
        <w:t>zagrożenia pożarem oraz miejsca zaczadzenia się osób w nich przebywających. Adresatami tego projektu są nie tylko osoby bezdomne, przebywające na terenach kolejowych, na klatkach schodowych, piwnicach, strychach, w pomieszczeniach niemieszkalnych tj. w pustostanach, altanach działkowych, kanałach ciepłowniczych, ale także osoby samotne, nieposiadające żadnego źródła dochodu i niemogące zapewnić sobie opału na zimę.</w:t>
      </w:r>
    </w:p>
    <w:p w14:paraId="7DE0E001" w14:textId="77777777" w:rsidR="000B0E0C" w:rsidRPr="00C151A3" w:rsidRDefault="000B0E0C" w:rsidP="00583E7C">
      <w:pPr>
        <w:pStyle w:val="Standard"/>
        <w:spacing w:line="120" w:lineRule="auto"/>
        <w:ind w:left="720"/>
        <w:jc w:val="both"/>
        <w:rPr>
          <w:sz w:val="24"/>
          <w:szCs w:val="24"/>
        </w:rPr>
      </w:pPr>
    </w:p>
    <w:p w14:paraId="3DA5EDE8" w14:textId="45CA40AD" w:rsidR="005A621F" w:rsidRDefault="000B0E0C" w:rsidP="005A621F">
      <w:pPr>
        <w:pStyle w:val="Standard"/>
        <w:spacing w:line="360" w:lineRule="auto"/>
        <w:ind w:firstLine="709"/>
        <w:jc w:val="both"/>
        <w:rPr>
          <w:sz w:val="24"/>
          <w:szCs w:val="24"/>
        </w:rPr>
      </w:pPr>
      <w:r w:rsidRPr="00C151A3">
        <w:rPr>
          <w:sz w:val="24"/>
          <w:szCs w:val="24"/>
        </w:rPr>
        <w:t xml:space="preserve">Od 1 stycznia 2018 r. MOPS w Jarosławiu realizuje także Jarosławską Kartę Seniora. </w:t>
      </w:r>
      <w:r w:rsidR="005A621F" w:rsidRPr="005A621F">
        <w:rPr>
          <w:sz w:val="24"/>
          <w:szCs w:val="24"/>
        </w:rPr>
        <w:t>Program Jarosławska Karta Seniora realizowany jest na terenie miasta Jarosławia od 1 stycznia 2018r. Program ten został przyjęty Uchwałą Rady Miasta Jarosławia nr 607/LVI/2017 z dnia 23 października 2017r. w sprawie przyjęcia Programu Jarosławskiej Karty Seniora.</w:t>
      </w:r>
      <w:r w:rsidR="005A621F">
        <w:rPr>
          <w:sz w:val="24"/>
          <w:szCs w:val="24"/>
        </w:rPr>
        <w:t xml:space="preserve"> </w:t>
      </w:r>
      <w:r w:rsidR="005A621F" w:rsidRPr="005A621F">
        <w:rPr>
          <w:sz w:val="24"/>
          <w:szCs w:val="24"/>
        </w:rPr>
        <w:t>Program skierowany jest do Seniorów powyżej 60 roku życia, zamieszkałych na terenie Gminy Miejskiej Jarosław.</w:t>
      </w:r>
      <w:r w:rsidR="005A621F">
        <w:rPr>
          <w:sz w:val="24"/>
          <w:szCs w:val="24"/>
        </w:rPr>
        <w:t xml:space="preserve"> </w:t>
      </w:r>
      <w:r w:rsidR="005A621F" w:rsidRPr="005A621F">
        <w:rPr>
          <w:sz w:val="24"/>
          <w:szCs w:val="24"/>
        </w:rPr>
        <w:t>Celem Programu jest w szczególności:</w:t>
      </w:r>
    </w:p>
    <w:p w14:paraId="7B200FAD" w14:textId="77777777" w:rsidR="005A621F" w:rsidRDefault="005A621F" w:rsidP="005A621F">
      <w:pPr>
        <w:pStyle w:val="Standard"/>
        <w:spacing w:line="360" w:lineRule="auto"/>
        <w:ind w:firstLine="709"/>
        <w:jc w:val="both"/>
        <w:rPr>
          <w:sz w:val="24"/>
          <w:szCs w:val="24"/>
        </w:rPr>
      </w:pPr>
    </w:p>
    <w:p w14:paraId="75AE871E" w14:textId="27D26DE2" w:rsidR="005A621F" w:rsidRDefault="005A621F" w:rsidP="005A621F">
      <w:pPr>
        <w:pStyle w:val="Standard"/>
        <w:numPr>
          <w:ilvl w:val="0"/>
          <w:numId w:val="76"/>
        </w:numPr>
        <w:spacing w:line="360" w:lineRule="auto"/>
        <w:jc w:val="both"/>
        <w:rPr>
          <w:sz w:val="24"/>
          <w:szCs w:val="24"/>
        </w:rPr>
      </w:pPr>
      <w:r>
        <w:rPr>
          <w:sz w:val="24"/>
          <w:szCs w:val="24"/>
        </w:rPr>
        <w:t>w</w:t>
      </w:r>
      <w:r w:rsidRPr="005A621F">
        <w:rPr>
          <w:sz w:val="24"/>
          <w:szCs w:val="24"/>
        </w:rPr>
        <w:t xml:space="preserve">spieranie i wzmacnianie potencjału </w:t>
      </w:r>
      <w:r>
        <w:rPr>
          <w:sz w:val="24"/>
          <w:szCs w:val="24"/>
        </w:rPr>
        <w:t>s</w:t>
      </w:r>
      <w:r w:rsidRPr="005A621F">
        <w:rPr>
          <w:sz w:val="24"/>
          <w:szCs w:val="24"/>
        </w:rPr>
        <w:t>eniorów oraz aktywizowanie</w:t>
      </w:r>
      <w:r>
        <w:rPr>
          <w:sz w:val="24"/>
          <w:szCs w:val="24"/>
        </w:rPr>
        <w:t xml:space="preserve"> </w:t>
      </w:r>
      <w:r w:rsidRPr="005A621F">
        <w:rPr>
          <w:sz w:val="24"/>
          <w:szCs w:val="24"/>
        </w:rPr>
        <w:t>ich poprzez uczestnictwo w życiu społecznym</w:t>
      </w:r>
      <w:r>
        <w:rPr>
          <w:sz w:val="24"/>
          <w:szCs w:val="24"/>
        </w:rPr>
        <w:t>,</w:t>
      </w:r>
    </w:p>
    <w:p w14:paraId="4382866E" w14:textId="6F43E905" w:rsidR="005A621F" w:rsidRPr="005A621F" w:rsidRDefault="005A621F" w:rsidP="005A621F">
      <w:pPr>
        <w:pStyle w:val="Standard"/>
        <w:numPr>
          <w:ilvl w:val="0"/>
          <w:numId w:val="76"/>
        </w:numPr>
        <w:spacing w:line="360" w:lineRule="auto"/>
        <w:jc w:val="both"/>
        <w:rPr>
          <w:sz w:val="24"/>
          <w:szCs w:val="24"/>
        </w:rPr>
      </w:pPr>
      <w:r>
        <w:rPr>
          <w:sz w:val="24"/>
          <w:szCs w:val="24"/>
        </w:rPr>
        <w:t>w</w:t>
      </w:r>
      <w:r w:rsidRPr="005A621F">
        <w:rPr>
          <w:sz w:val="24"/>
          <w:szCs w:val="24"/>
        </w:rPr>
        <w:t xml:space="preserve">spieranie aktywności </w:t>
      </w:r>
      <w:r>
        <w:rPr>
          <w:sz w:val="24"/>
          <w:szCs w:val="24"/>
        </w:rPr>
        <w:t>s</w:t>
      </w:r>
      <w:r w:rsidRPr="005A621F">
        <w:rPr>
          <w:sz w:val="24"/>
          <w:szCs w:val="24"/>
        </w:rPr>
        <w:t>eniorów umożliwiając im starzenie się</w:t>
      </w:r>
      <w:r>
        <w:rPr>
          <w:sz w:val="24"/>
          <w:szCs w:val="24"/>
        </w:rPr>
        <w:t xml:space="preserve"> </w:t>
      </w:r>
      <w:r w:rsidRPr="005A621F">
        <w:rPr>
          <w:sz w:val="24"/>
          <w:szCs w:val="24"/>
        </w:rPr>
        <w:t>w zdrowiu, przy zachowaniu samodzielności, niezależności i satysfakcji z życia</w:t>
      </w:r>
      <w:r>
        <w:rPr>
          <w:sz w:val="24"/>
          <w:szCs w:val="24"/>
        </w:rPr>
        <w:t>,</w:t>
      </w:r>
    </w:p>
    <w:p w14:paraId="016BFF9C" w14:textId="746EAF4B" w:rsidR="005A621F" w:rsidRPr="005A621F" w:rsidRDefault="005A621F" w:rsidP="005A621F">
      <w:pPr>
        <w:pStyle w:val="Standard"/>
        <w:numPr>
          <w:ilvl w:val="0"/>
          <w:numId w:val="76"/>
        </w:numPr>
        <w:spacing w:line="360" w:lineRule="auto"/>
        <w:jc w:val="both"/>
        <w:rPr>
          <w:sz w:val="24"/>
          <w:szCs w:val="24"/>
        </w:rPr>
      </w:pPr>
      <w:r>
        <w:rPr>
          <w:sz w:val="24"/>
          <w:szCs w:val="24"/>
        </w:rPr>
        <w:t>u</w:t>
      </w:r>
      <w:r w:rsidRPr="005A621F">
        <w:rPr>
          <w:sz w:val="24"/>
          <w:szCs w:val="24"/>
        </w:rPr>
        <w:t xml:space="preserve">łatwianie </w:t>
      </w:r>
      <w:r>
        <w:rPr>
          <w:sz w:val="24"/>
          <w:szCs w:val="24"/>
        </w:rPr>
        <w:t>s</w:t>
      </w:r>
      <w:r w:rsidRPr="005A621F">
        <w:rPr>
          <w:sz w:val="24"/>
          <w:szCs w:val="24"/>
        </w:rPr>
        <w:t>eniorom dostępu do kultury, sportu i rozrywki</w:t>
      </w:r>
      <w:r>
        <w:rPr>
          <w:sz w:val="24"/>
          <w:szCs w:val="24"/>
        </w:rPr>
        <w:t>,</w:t>
      </w:r>
    </w:p>
    <w:p w14:paraId="2739A863" w14:textId="3CD86BC9" w:rsidR="005A621F" w:rsidRPr="005A621F" w:rsidRDefault="005A621F" w:rsidP="005A621F">
      <w:pPr>
        <w:pStyle w:val="Standard"/>
        <w:numPr>
          <w:ilvl w:val="0"/>
          <w:numId w:val="76"/>
        </w:numPr>
        <w:spacing w:line="360" w:lineRule="auto"/>
        <w:jc w:val="both"/>
        <w:rPr>
          <w:sz w:val="24"/>
          <w:szCs w:val="24"/>
        </w:rPr>
      </w:pPr>
      <w:r>
        <w:rPr>
          <w:sz w:val="24"/>
          <w:szCs w:val="24"/>
        </w:rPr>
        <w:t>s</w:t>
      </w:r>
      <w:r w:rsidRPr="005A621F">
        <w:rPr>
          <w:sz w:val="24"/>
          <w:szCs w:val="24"/>
        </w:rPr>
        <w:t xml:space="preserve">twarzanie warunków sprzyjających zaangażowaniu </w:t>
      </w:r>
      <w:r>
        <w:rPr>
          <w:sz w:val="24"/>
          <w:szCs w:val="24"/>
        </w:rPr>
        <w:t>s</w:t>
      </w:r>
      <w:r w:rsidRPr="005A621F">
        <w:rPr>
          <w:sz w:val="24"/>
          <w:szCs w:val="24"/>
        </w:rPr>
        <w:t>eniorów w życie społeczno- gospodarcze.</w:t>
      </w:r>
    </w:p>
    <w:p w14:paraId="4586F6C0" w14:textId="0EC78116" w:rsidR="005A621F" w:rsidRPr="005A621F" w:rsidRDefault="005A621F" w:rsidP="005A621F">
      <w:pPr>
        <w:pStyle w:val="Standard"/>
        <w:spacing w:line="360" w:lineRule="auto"/>
        <w:ind w:firstLine="709"/>
        <w:jc w:val="both"/>
        <w:rPr>
          <w:sz w:val="24"/>
          <w:szCs w:val="24"/>
        </w:rPr>
      </w:pPr>
      <w:r w:rsidRPr="005A621F">
        <w:rPr>
          <w:sz w:val="24"/>
          <w:szCs w:val="24"/>
        </w:rPr>
        <w:t xml:space="preserve">Cele </w:t>
      </w:r>
      <w:r>
        <w:rPr>
          <w:sz w:val="24"/>
          <w:szCs w:val="24"/>
        </w:rPr>
        <w:t>p</w:t>
      </w:r>
      <w:r w:rsidRPr="005A621F">
        <w:rPr>
          <w:sz w:val="24"/>
          <w:szCs w:val="24"/>
        </w:rPr>
        <w:t xml:space="preserve">rogramu realizowane są poprzez wdrożenie systemu ulg i zniżek beneficjentom </w:t>
      </w:r>
      <w:r>
        <w:rPr>
          <w:sz w:val="24"/>
          <w:szCs w:val="24"/>
        </w:rPr>
        <w:t>p</w:t>
      </w:r>
      <w:r w:rsidRPr="005A621F">
        <w:rPr>
          <w:sz w:val="24"/>
          <w:szCs w:val="24"/>
        </w:rPr>
        <w:t xml:space="preserve">rogramu przez instytucje kultury, sportu i rekreacji miasta Jarosławia oraz inne instytucje publiczne i podmioty gospodarcze biorące udział w </w:t>
      </w:r>
      <w:r>
        <w:rPr>
          <w:sz w:val="24"/>
          <w:szCs w:val="24"/>
        </w:rPr>
        <w:t>p</w:t>
      </w:r>
      <w:r w:rsidRPr="005A621F">
        <w:rPr>
          <w:sz w:val="24"/>
          <w:szCs w:val="24"/>
        </w:rPr>
        <w:t xml:space="preserve">rogramie. Jarosławska Karta Seniora jest wydawana bezpłatnie i bezterminowo.              </w:t>
      </w:r>
    </w:p>
    <w:p w14:paraId="7E8BD0CB" w14:textId="017D4AD1" w:rsidR="005A621F" w:rsidRPr="005A621F" w:rsidRDefault="005A621F" w:rsidP="005A621F">
      <w:pPr>
        <w:pStyle w:val="Standard"/>
        <w:spacing w:line="360" w:lineRule="auto"/>
        <w:ind w:firstLine="709"/>
        <w:jc w:val="both"/>
        <w:rPr>
          <w:sz w:val="24"/>
          <w:szCs w:val="24"/>
        </w:rPr>
      </w:pPr>
      <w:r w:rsidRPr="005A621F">
        <w:rPr>
          <w:sz w:val="24"/>
          <w:szCs w:val="24"/>
        </w:rPr>
        <w:t xml:space="preserve">Od wejścia w życie </w:t>
      </w:r>
      <w:r>
        <w:rPr>
          <w:sz w:val="24"/>
          <w:szCs w:val="24"/>
        </w:rPr>
        <w:t>p</w:t>
      </w:r>
      <w:r w:rsidRPr="005A621F">
        <w:rPr>
          <w:sz w:val="24"/>
          <w:szCs w:val="24"/>
        </w:rPr>
        <w:t>rogramu Miejski Ośrodek Pomocy Społecznej</w:t>
      </w:r>
      <w:r>
        <w:rPr>
          <w:sz w:val="24"/>
          <w:szCs w:val="24"/>
        </w:rPr>
        <w:t xml:space="preserve"> </w:t>
      </w:r>
      <w:r w:rsidRPr="005A621F">
        <w:rPr>
          <w:sz w:val="24"/>
          <w:szCs w:val="24"/>
        </w:rPr>
        <w:t xml:space="preserve">w Jarosławiu  zapewnia obsługę administracyjną </w:t>
      </w:r>
      <w:r>
        <w:rPr>
          <w:sz w:val="24"/>
          <w:szCs w:val="24"/>
        </w:rPr>
        <w:t>p</w:t>
      </w:r>
      <w:r w:rsidRPr="005A621F">
        <w:rPr>
          <w:sz w:val="24"/>
          <w:szCs w:val="24"/>
        </w:rPr>
        <w:t>rogramu. Jarosławska Karta Seniora wydawana jest w Dziale Świadczeń Rodzinnych Ośrodka na podstawie prawidłowo złożonego wniosku. Przed wydaniem Karty wniosek podlega weryfikacji pod względem zgodności warunków określonych w uchwale tj. zamieszkiwanie na terenie Gminy Miejskiej Jarosław, wiek wnioskodawcy.</w:t>
      </w:r>
    </w:p>
    <w:p w14:paraId="36FE7003" w14:textId="4B45C3E2" w:rsidR="000B0E0C" w:rsidRPr="00C151A3" w:rsidRDefault="000B0E0C" w:rsidP="005A621F">
      <w:pPr>
        <w:pStyle w:val="Standard"/>
        <w:spacing w:line="360" w:lineRule="auto"/>
        <w:ind w:firstLine="709"/>
        <w:jc w:val="both"/>
        <w:rPr>
          <w:sz w:val="24"/>
          <w:szCs w:val="24"/>
        </w:rPr>
      </w:pPr>
      <w:r w:rsidRPr="009A5CDF">
        <w:rPr>
          <w:sz w:val="24"/>
          <w:szCs w:val="24"/>
        </w:rPr>
        <w:t>W 2018 r. wydano 660 Jarosławskich Kart Seniora, w 2019 r. wydano 1050 Kart</w:t>
      </w:r>
      <w:r w:rsidR="005E0812" w:rsidRPr="009A5CDF">
        <w:rPr>
          <w:sz w:val="24"/>
          <w:szCs w:val="24"/>
        </w:rPr>
        <w:t>, natomiast w 2020 r.</w:t>
      </w:r>
      <w:r w:rsidR="005E0812">
        <w:rPr>
          <w:sz w:val="24"/>
          <w:szCs w:val="24"/>
        </w:rPr>
        <w:t xml:space="preserve"> </w:t>
      </w:r>
      <w:r w:rsidR="009A5CDF">
        <w:rPr>
          <w:sz w:val="24"/>
          <w:szCs w:val="24"/>
        </w:rPr>
        <w:t>– 1285 Kart.</w:t>
      </w:r>
    </w:p>
    <w:p w14:paraId="5A1C016C" w14:textId="77777777" w:rsidR="000B0E0C" w:rsidRPr="00C151A3" w:rsidRDefault="000B0E0C" w:rsidP="00431A39">
      <w:pPr>
        <w:pStyle w:val="Standard"/>
        <w:spacing w:line="360" w:lineRule="auto"/>
        <w:ind w:firstLine="709"/>
        <w:jc w:val="both"/>
        <w:rPr>
          <w:sz w:val="24"/>
          <w:szCs w:val="24"/>
        </w:rPr>
      </w:pPr>
      <w:r>
        <w:rPr>
          <w:sz w:val="24"/>
          <w:szCs w:val="24"/>
        </w:rPr>
        <w:lastRenderedPageBreak/>
        <w:t>W 2018 r.</w:t>
      </w:r>
      <w:r w:rsidRPr="00C151A3">
        <w:rPr>
          <w:sz w:val="24"/>
          <w:szCs w:val="24"/>
        </w:rPr>
        <w:t xml:space="preserve"> jednym z sześciu ośrodków z całego województwa zakwalifikowanych do realizacji projektu „Moja szansa na sukces”, realizowanego w ramach Działania 8.2 Aktywna integracja osób zagrożonych ubóstwem lub wykluczeniem społecznych prowadzona przez ośrodki pomocy społecznej/powiatowe centra pomocy społecznej, był Miejski Ośrodek Pomocy Społecznej w Jarosławiu. Głównym celem projektu było zwiększenie samodzielności życiowej beneficjentów oraz umożliwienie im bytowania w warunkach odpowiadających godności człowieka. Projekt przyczynił się do realizacji celu społecznego poprzez poprawę ich zdolności do zatrudnienia. Aktywizacją zostało objętych 18 osób, w tym 8 osób niepełnosprawnych uprawnionych do pobierania zasiłku stałego. W efekcie 56% klientów dokonało postępu w procesie aktywizacji społeczno-zawodowej, zmniejszenia dystansu do zatrudnienia lub podjęcia dalszej aktywizacji, a 22% beneficjentów ostatecznie podjęło zatrudnienie. Uczestnicy projektu skorzystali z kursów i staży zawodowych oraz prac społecznie użytecznych.</w:t>
      </w:r>
    </w:p>
    <w:p w14:paraId="7F6F805F" w14:textId="77777777" w:rsidR="000B0E0C" w:rsidRPr="00C151A3" w:rsidRDefault="000B0E0C" w:rsidP="00431A39">
      <w:pPr>
        <w:pStyle w:val="Standard"/>
        <w:spacing w:line="360" w:lineRule="auto"/>
        <w:ind w:firstLine="709"/>
        <w:jc w:val="both"/>
      </w:pPr>
      <w:r>
        <w:rPr>
          <w:sz w:val="24"/>
          <w:szCs w:val="24"/>
        </w:rPr>
        <w:t>W 2019 r.</w:t>
      </w:r>
      <w:r w:rsidRPr="00C151A3">
        <w:rPr>
          <w:sz w:val="24"/>
          <w:szCs w:val="24"/>
        </w:rPr>
        <w:t xml:space="preserve"> istotnym elementem wsparcia finansowego osób i rodzin w środowisku lokalnym był rządowy program „Posiłek w </w:t>
      </w:r>
      <w:r>
        <w:rPr>
          <w:sz w:val="24"/>
          <w:szCs w:val="24"/>
        </w:rPr>
        <w:t>szkole i w domu” na lata 2019-</w:t>
      </w:r>
      <w:r w:rsidRPr="00C151A3">
        <w:rPr>
          <w:sz w:val="24"/>
          <w:szCs w:val="24"/>
        </w:rPr>
        <w:t xml:space="preserve">2023, który </w:t>
      </w:r>
      <w:r>
        <w:rPr>
          <w:sz w:val="24"/>
          <w:szCs w:val="24"/>
        </w:rPr>
        <w:t>od 2019 r.</w:t>
      </w:r>
      <w:r w:rsidRPr="00C151A3">
        <w:rPr>
          <w:sz w:val="24"/>
          <w:szCs w:val="24"/>
        </w:rPr>
        <w:t xml:space="preserve"> realizowany jest w oparciu Uchwałę Nr 140 Rady Ministrów </w:t>
      </w:r>
      <w:r>
        <w:rPr>
          <w:sz w:val="24"/>
          <w:szCs w:val="24"/>
        </w:rPr>
        <w:t>z dnia 15 października 2018 r.</w:t>
      </w:r>
      <w:r w:rsidRPr="00C151A3">
        <w:rPr>
          <w:sz w:val="24"/>
          <w:szCs w:val="24"/>
        </w:rPr>
        <w:t xml:space="preserve"> w sprawie ustanowienia wieloletniego rządowego programu „Posiłek w szkole </w:t>
      </w:r>
      <w:r>
        <w:rPr>
          <w:sz w:val="24"/>
          <w:szCs w:val="24"/>
        </w:rPr>
        <w:br/>
        <w:t>i w domu” na lata 2019-</w:t>
      </w:r>
      <w:r w:rsidRPr="00C151A3">
        <w:rPr>
          <w:sz w:val="24"/>
          <w:szCs w:val="24"/>
        </w:rPr>
        <w:t xml:space="preserve">2023 oraz Uchwałę Nr 26/III/2018 Rady Miasta Jarosławia z dnia </w:t>
      </w:r>
      <w:r>
        <w:rPr>
          <w:sz w:val="24"/>
          <w:szCs w:val="24"/>
        </w:rPr>
        <w:br/>
        <w:t>17 grudnia 2018 r.</w:t>
      </w:r>
      <w:r w:rsidRPr="00C151A3">
        <w:rPr>
          <w:sz w:val="24"/>
          <w:szCs w:val="24"/>
        </w:rPr>
        <w:t xml:space="preserve"> w sprawie przystąpienia Gminy Miejskiej Jarosław do programu „Posiłek w </w:t>
      </w:r>
      <w:r>
        <w:rPr>
          <w:sz w:val="24"/>
          <w:szCs w:val="24"/>
        </w:rPr>
        <w:t>szkole i w domu” na lata 2019-</w:t>
      </w:r>
      <w:r w:rsidRPr="00C151A3">
        <w:rPr>
          <w:sz w:val="24"/>
          <w:szCs w:val="24"/>
        </w:rPr>
        <w:t xml:space="preserve">2023 oraz podwyższenia kryterium dochodowego, uprawniającego do przyznania pomocy w ramach w/w programu, którego celem jest wsparcie gmin w wypełnieniu zadań własnych w zakresie dożywiania dzieci oraz zapewnienia osobom posiłku jego pozbawianym. Pomoc realizowano w formie posiłku, świadczenia pieniężnego na zakup posiłku lub żywności lub świadczenia rzeczowego w postaci produktów żywnościowych. Pomocą w zakresie dożywiania objęte były w szczególności dzieci </w:t>
      </w:r>
      <w:r>
        <w:rPr>
          <w:sz w:val="24"/>
          <w:szCs w:val="24"/>
        </w:rPr>
        <w:br/>
      </w:r>
      <w:r w:rsidRPr="00C151A3">
        <w:rPr>
          <w:sz w:val="24"/>
          <w:szCs w:val="24"/>
        </w:rPr>
        <w:t>i młodzież realizujące obowiązek przedszkolny i szkolny oraz osoby dorosłe, w szczególności chore, samotne, niepełnosprawne, w podeszłym wieku, bezdomne.</w:t>
      </w:r>
    </w:p>
    <w:p w14:paraId="739CAB2E" w14:textId="77777777" w:rsidR="000B0E0C" w:rsidRPr="00C151A3" w:rsidRDefault="000B0E0C" w:rsidP="00571509">
      <w:pPr>
        <w:pStyle w:val="Standard"/>
        <w:jc w:val="both"/>
        <w:rPr>
          <w:sz w:val="24"/>
          <w:szCs w:val="24"/>
        </w:rPr>
      </w:pPr>
    </w:p>
    <w:p w14:paraId="5C5FE87D" w14:textId="77777777" w:rsidR="000B0E0C" w:rsidRPr="007B6672" w:rsidRDefault="000B0E0C" w:rsidP="00AA39EB">
      <w:pPr>
        <w:pStyle w:val="Nagwek1"/>
        <w:rPr>
          <w:rFonts w:ascii="Times New Roman" w:hAnsi="Times New Roman"/>
          <w:sz w:val="24"/>
          <w:szCs w:val="24"/>
        </w:rPr>
      </w:pPr>
      <w:bookmarkStart w:id="49" w:name="_Toc64463419"/>
      <w:r w:rsidRPr="007B6672">
        <w:rPr>
          <w:rFonts w:ascii="Times New Roman" w:hAnsi="Times New Roman"/>
          <w:sz w:val="24"/>
          <w:szCs w:val="24"/>
        </w:rPr>
        <w:t>2.11 Sytuacja osób starszych</w:t>
      </w:r>
      <w:bookmarkEnd w:id="49"/>
    </w:p>
    <w:p w14:paraId="6666E916" w14:textId="77777777" w:rsidR="000B0E0C" w:rsidRPr="00C151A3" w:rsidRDefault="000B0E0C" w:rsidP="00571509">
      <w:pPr>
        <w:pStyle w:val="Standard"/>
        <w:jc w:val="both"/>
      </w:pPr>
    </w:p>
    <w:p w14:paraId="1508DD7E" w14:textId="77777777" w:rsidR="000B0E0C" w:rsidRPr="00C151A3" w:rsidRDefault="000B0E0C" w:rsidP="00431A39">
      <w:pPr>
        <w:pStyle w:val="Standard"/>
        <w:spacing w:line="360" w:lineRule="auto"/>
        <w:ind w:firstLine="709"/>
        <w:jc w:val="both"/>
        <w:rPr>
          <w:sz w:val="24"/>
          <w:szCs w:val="24"/>
        </w:rPr>
      </w:pPr>
      <w:r w:rsidRPr="00C151A3">
        <w:rPr>
          <w:sz w:val="24"/>
          <w:szCs w:val="24"/>
        </w:rPr>
        <w:t xml:space="preserve">Obecnie w społeczeństwach Europy, jak i innych wysoko rozwijających się krajów świata zauważa się zjawisko starzenia się ludności, które jest procesem demograficznym </w:t>
      </w:r>
      <w:r>
        <w:rPr>
          <w:sz w:val="24"/>
          <w:szCs w:val="24"/>
        </w:rPr>
        <w:br/>
      </w:r>
      <w:r w:rsidRPr="00C151A3">
        <w:rPr>
          <w:sz w:val="24"/>
          <w:szCs w:val="24"/>
        </w:rPr>
        <w:t xml:space="preserve">o niespotykanej wcześniej skali i natężeniu. Przewiduje się, że na przestrzeni kolejnych lat proces ten będzie się nasilał, co doprowadzi do zasadniczej zmiany proporcji między ludźmi </w:t>
      </w:r>
      <w:r w:rsidRPr="00C151A3">
        <w:rPr>
          <w:sz w:val="24"/>
          <w:szCs w:val="24"/>
        </w:rPr>
        <w:lastRenderedPageBreak/>
        <w:t xml:space="preserve">młodymi i starymi. Liczba młodych będzie systematycznie maleć, natomiast liczba osób starszych, wymagających wsparcia i opieki, rosnąć. Polska znajduje się w grupie krajów, </w:t>
      </w:r>
      <w:r>
        <w:rPr>
          <w:sz w:val="24"/>
          <w:szCs w:val="24"/>
        </w:rPr>
        <w:br/>
      </w:r>
      <w:r w:rsidRPr="00C151A3">
        <w:rPr>
          <w:sz w:val="24"/>
          <w:szCs w:val="24"/>
        </w:rPr>
        <w:t xml:space="preserve">w których zmiana ta będzie szczególnie drastyczna. Z jednego z najmłodszych krajów Unii Europejskiej, stanie się w roku 2060 najstarszym. Proces ten jest niestety nieuchronny </w:t>
      </w:r>
      <w:r>
        <w:rPr>
          <w:sz w:val="24"/>
          <w:szCs w:val="24"/>
        </w:rPr>
        <w:br/>
      </w:r>
      <w:r w:rsidRPr="00C151A3">
        <w:rPr>
          <w:sz w:val="24"/>
          <w:szCs w:val="24"/>
        </w:rPr>
        <w:t>i w najbliższych kilkudziesięciu latach nieodwracalny.</w:t>
      </w:r>
    </w:p>
    <w:p w14:paraId="1025DEDA" w14:textId="77777777" w:rsidR="000B0E0C" w:rsidRPr="00C151A3" w:rsidRDefault="000B0E0C" w:rsidP="00431A39">
      <w:pPr>
        <w:pStyle w:val="Standard"/>
        <w:spacing w:line="360" w:lineRule="auto"/>
        <w:ind w:firstLine="709"/>
        <w:jc w:val="both"/>
        <w:rPr>
          <w:sz w:val="24"/>
          <w:szCs w:val="24"/>
        </w:rPr>
      </w:pPr>
      <w:r w:rsidRPr="00C151A3">
        <w:rPr>
          <w:sz w:val="24"/>
          <w:szCs w:val="24"/>
        </w:rPr>
        <w:t>Prognozy demograficzne wskazują jednoznacznie na:</w:t>
      </w:r>
    </w:p>
    <w:p w14:paraId="17E30DE4" w14:textId="77777777" w:rsidR="000B0E0C" w:rsidRDefault="000B0E0C" w:rsidP="00C31FCE">
      <w:pPr>
        <w:pStyle w:val="Akapitzlist"/>
        <w:suppressAutoHyphens/>
        <w:autoSpaceDN w:val="0"/>
        <w:spacing w:after="0" w:line="360" w:lineRule="auto"/>
        <w:ind w:left="360" w:hanging="180"/>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w:t>
      </w:r>
      <w:r w:rsidRPr="00C151A3">
        <w:rPr>
          <w:rFonts w:ascii="Times New Roman" w:hAnsi="Times New Roman" w:cs="Times New Roman"/>
          <w:sz w:val="24"/>
          <w:szCs w:val="24"/>
        </w:rPr>
        <w:t>Dalszy sukcesywny proces starzenia się popul</w:t>
      </w:r>
      <w:r>
        <w:rPr>
          <w:rFonts w:ascii="Times New Roman" w:hAnsi="Times New Roman" w:cs="Times New Roman"/>
          <w:sz w:val="24"/>
          <w:szCs w:val="24"/>
        </w:rPr>
        <w:t xml:space="preserve">acji polskiej. W 2035 r. osoby </w:t>
      </w:r>
      <w:r w:rsidRPr="00C151A3">
        <w:rPr>
          <w:rFonts w:ascii="Times New Roman" w:hAnsi="Times New Roman" w:cs="Times New Roman"/>
          <w:sz w:val="24"/>
          <w:szCs w:val="24"/>
        </w:rPr>
        <w:t xml:space="preserve">w wieku </w:t>
      </w:r>
      <w:r>
        <w:rPr>
          <w:rFonts w:ascii="Times New Roman" w:hAnsi="Times New Roman" w:cs="Times New Roman"/>
          <w:sz w:val="24"/>
          <w:szCs w:val="24"/>
        </w:rPr>
        <w:br/>
      </w:r>
      <w:r w:rsidRPr="00C151A3">
        <w:rPr>
          <w:rFonts w:ascii="Times New Roman" w:hAnsi="Times New Roman" w:cs="Times New Roman"/>
          <w:sz w:val="24"/>
          <w:szCs w:val="24"/>
        </w:rPr>
        <w:t>65 lat i starsze będą stanowiły ok. ¼ społecze</w:t>
      </w:r>
      <w:r>
        <w:rPr>
          <w:rFonts w:ascii="Times New Roman" w:hAnsi="Times New Roman" w:cs="Times New Roman"/>
          <w:sz w:val="24"/>
          <w:szCs w:val="24"/>
        </w:rPr>
        <w:t xml:space="preserve">ństwa, przy czym więcej osób </w:t>
      </w:r>
      <w:r w:rsidRPr="00C151A3">
        <w:rPr>
          <w:rFonts w:ascii="Times New Roman" w:hAnsi="Times New Roman" w:cs="Times New Roman"/>
          <w:sz w:val="24"/>
          <w:szCs w:val="24"/>
        </w:rPr>
        <w:t>w wieku 80 lat i więcej będzie zamieszkiwać w miastach niż na wsi.</w:t>
      </w:r>
    </w:p>
    <w:p w14:paraId="7C989C3F" w14:textId="77777777" w:rsidR="000B0E0C" w:rsidRDefault="000B0E0C" w:rsidP="00C31FCE">
      <w:pPr>
        <w:pStyle w:val="Akapitzlist"/>
        <w:suppressAutoHyphens/>
        <w:autoSpaceDN w:val="0"/>
        <w:spacing w:after="0" w:line="360" w:lineRule="auto"/>
        <w:ind w:left="360" w:hanging="180"/>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w:t>
      </w:r>
      <w:r w:rsidRPr="00C151A3">
        <w:rPr>
          <w:rFonts w:ascii="Times New Roman" w:hAnsi="Times New Roman" w:cs="Times New Roman"/>
          <w:sz w:val="24"/>
          <w:szCs w:val="24"/>
        </w:rPr>
        <w:t xml:space="preserve">Utrzymywanie się feminizacji wieku starczego, chociaż udział mężczyzn </w:t>
      </w:r>
      <w:r w:rsidRPr="00C151A3">
        <w:rPr>
          <w:rFonts w:ascii="Times New Roman" w:hAnsi="Times New Roman" w:cs="Times New Roman"/>
          <w:sz w:val="24"/>
          <w:szCs w:val="24"/>
        </w:rPr>
        <w:br/>
        <w:t>w ogólnej liczbie osób w wieku 65 lat i starszych będzie się zwiększał.</w:t>
      </w:r>
    </w:p>
    <w:p w14:paraId="05AF147A" w14:textId="77777777" w:rsidR="000B0E0C" w:rsidRPr="00C151A3" w:rsidRDefault="000B0E0C" w:rsidP="00C31FCE">
      <w:pPr>
        <w:pStyle w:val="Akapitzlist"/>
        <w:suppressAutoHyphens/>
        <w:autoSpaceDN w:val="0"/>
        <w:spacing w:after="0" w:line="360" w:lineRule="auto"/>
        <w:ind w:left="360" w:hanging="180"/>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w:t>
      </w:r>
      <w:r w:rsidRPr="00C151A3">
        <w:rPr>
          <w:rFonts w:ascii="Times New Roman" w:hAnsi="Times New Roman" w:cs="Times New Roman"/>
          <w:sz w:val="24"/>
          <w:szCs w:val="24"/>
        </w:rPr>
        <w:t>Odsetek osób starszych pozostających w jednoosobowych gospodarstwach domowych będzie się zwiększał.</w:t>
      </w:r>
    </w:p>
    <w:p w14:paraId="28B13BE7" w14:textId="77777777" w:rsidR="000B0E0C" w:rsidRDefault="000B0E0C" w:rsidP="00C31FCE">
      <w:pPr>
        <w:pStyle w:val="Akapitzlist"/>
        <w:suppressAutoHyphens/>
        <w:autoSpaceDN w:val="0"/>
        <w:spacing w:after="0" w:line="360" w:lineRule="auto"/>
        <w:ind w:left="360" w:hanging="180"/>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w:t>
      </w:r>
      <w:r w:rsidRPr="00C151A3">
        <w:rPr>
          <w:rFonts w:ascii="Times New Roman" w:hAnsi="Times New Roman" w:cs="Times New Roman"/>
          <w:sz w:val="24"/>
          <w:szCs w:val="24"/>
        </w:rPr>
        <w:t xml:space="preserve">Nastąpi podwójne starzenie się, czyli wzrost liczby osób nie tylko w wieku 65 lat </w:t>
      </w:r>
      <w:r>
        <w:rPr>
          <w:rFonts w:ascii="Times New Roman" w:hAnsi="Times New Roman" w:cs="Times New Roman"/>
          <w:sz w:val="24"/>
          <w:szCs w:val="24"/>
        </w:rPr>
        <w:br/>
      </w:r>
      <w:r w:rsidRPr="00C151A3">
        <w:rPr>
          <w:rFonts w:ascii="Times New Roman" w:hAnsi="Times New Roman" w:cs="Times New Roman"/>
          <w:sz w:val="24"/>
          <w:szCs w:val="24"/>
        </w:rPr>
        <w:t>i powyżej, ale także osób mających 80 i więcej lat.</w:t>
      </w:r>
    </w:p>
    <w:p w14:paraId="3253CD82" w14:textId="77777777" w:rsidR="000B0E0C" w:rsidRPr="00C151A3" w:rsidRDefault="000B0E0C" w:rsidP="00C31FCE">
      <w:pPr>
        <w:pStyle w:val="Akapitzlist"/>
        <w:suppressAutoHyphens/>
        <w:autoSpaceDN w:val="0"/>
        <w:spacing w:after="0" w:line="120" w:lineRule="auto"/>
        <w:ind w:left="362" w:hanging="181"/>
        <w:jc w:val="both"/>
        <w:rPr>
          <w:rFonts w:ascii="Times New Roman" w:hAnsi="Times New Roman" w:cs="Times New Roman"/>
          <w:sz w:val="24"/>
          <w:szCs w:val="24"/>
        </w:rPr>
      </w:pPr>
    </w:p>
    <w:p w14:paraId="53FFBDBB" w14:textId="77777777" w:rsidR="000B0E0C" w:rsidRPr="00C151A3" w:rsidRDefault="000B0E0C" w:rsidP="00C31FCE">
      <w:pPr>
        <w:pStyle w:val="Akapitzlist"/>
        <w:spacing w:after="0" w:line="360" w:lineRule="auto"/>
        <w:ind w:left="0" w:firstLine="708"/>
        <w:jc w:val="both"/>
        <w:rPr>
          <w:rFonts w:ascii="Times New Roman" w:hAnsi="Times New Roman" w:cs="Times New Roman"/>
          <w:sz w:val="24"/>
          <w:szCs w:val="24"/>
        </w:rPr>
      </w:pPr>
      <w:r w:rsidRPr="00C151A3">
        <w:rPr>
          <w:rStyle w:val="FootnoteCharacters"/>
          <w:rFonts w:ascii="Times New Roman" w:hAnsi="Times New Roman" w:cs="Times New Roman"/>
          <w:sz w:val="24"/>
          <w:szCs w:val="24"/>
          <w:vertAlign w:val="baseline"/>
        </w:rPr>
        <w:t>Polska zalicza się do krajów, w których proces demograficznego starzenia się populacji jest zaawansowany. Według kryteriów przyjętych przez polskiego demografa Edwarda Rosseta, za wyznacznik przekroczenia progu demograficznej starości należy uznać przekroczenie 12% udziału osób powyżej 60 roku życia i starszych w ogólnej liczbie ludności. Próg ten przekroczyły wszystkie gminy województwa podkarpackiego, które długo uważane było za jeden z najmłodszych demograficznie regionów. Na sytuacji demograficznej Podkarpacia niekorzystnie odbiła się emigracja młodych osób do krajów Europy Zachodniej oraz polskich metropolii, a także zmniejszenie współczynnika dzietności i sukcesywnie wydłużający się czas życia. To wszystko powoduje, że subpopulacja seniorów na terenie Polski i Podkarpacia będz</w:t>
      </w:r>
      <w:r>
        <w:rPr>
          <w:rStyle w:val="FootnoteCharacters"/>
          <w:rFonts w:ascii="Times New Roman" w:hAnsi="Times New Roman" w:cs="Times New Roman"/>
          <w:sz w:val="24"/>
          <w:szCs w:val="24"/>
          <w:vertAlign w:val="baseline"/>
        </w:rPr>
        <w:t>ie się systematycznie zwiększać</w:t>
      </w:r>
      <w:r w:rsidRPr="00C151A3">
        <w:rPr>
          <w:rStyle w:val="FootnoteCharacters"/>
          <w:rFonts w:ascii="Times New Roman" w:hAnsi="Times New Roman" w:cs="Times New Roman"/>
          <w:sz w:val="24"/>
          <w:szCs w:val="24"/>
          <w:vertAlign w:val="baseline"/>
        </w:rPr>
        <w:t xml:space="preserve"> w związku, z czym sprawy osób </w:t>
      </w:r>
      <w:r>
        <w:rPr>
          <w:rStyle w:val="FootnoteCharacters"/>
          <w:rFonts w:ascii="Times New Roman" w:hAnsi="Times New Roman" w:cs="Times New Roman"/>
          <w:sz w:val="24"/>
          <w:szCs w:val="24"/>
          <w:vertAlign w:val="baseline"/>
        </w:rPr>
        <w:br/>
      </w:r>
      <w:r w:rsidRPr="00C151A3">
        <w:rPr>
          <w:rStyle w:val="FootnoteCharacters"/>
          <w:rFonts w:ascii="Times New Roman" w:hAnsi="Times New Roman" w:cs="Times New Roman"/>
          <w:sz w:val="24"/>
          <w:szCs w:val="24"/>
          <w:vertAlign w:val="baseline"/>
        </w:rPr>
        <w:t>w tej grupie staną się istotnym wyzwaniem społecznym i wymagać będą prowadzenia przemyślanej polityki senioralnej, także na poziomie lokalnym.</w:t>
      </w:r>
    </w:p>
    <w:p w14:paraId="151E900B" w14:textId="77777777" w:rsidR="000B0E0C" w:rsidRPr="00C151A3" w:rsidRDefault="000B0E0C" w:rsidP="00C31FCE">
      <w:pPr>
        <w:pStyle w:val="Standard"/>
        <w:tabs>
          <w:tab w:val="left" w:pos="709"/>
        </w:tabs>
        <w:spacing w:line="360" w:lineRule="auto"/>
        <w:ind w:firstLine="709"/>
        <w:jc w:val="both"/>
        <w:rPr>
          <w:sz w:val="24"/>
          <w:szCs w:val="24"/>
        </w:rPr>
      </w:pPr>
      <w:r w:rsidRPr="00C151A3">
        <w:rPr>
          <w:sz w:val="24"/>
          <w:szCs w:val="24"/>
        </w:rPr>
        <w:t>Problem starzenia się społeczeństwa zauważalny jest także w Jarosławiu. Miasto musi zmierzyć się z sukcesywnym zmniejszaniem liczby mieszkańców i starzenia się społeczności lokalnej. Spadek liczby mieszkańców odnotowuje się systematycznie od kilku lat. W latach 2012-2014 różnica w liczbie mieszkańców wyniosła 634 osoby.</w:t>
      </w:r>
      <w:r>
        <w:rPr>
          <w:sz w:val="24"/>
          <w:szCs w:val="24"/>
        </w:rPr>
        <w:t xml:space="preserve"> </w:t>
      </w:r>
      <w:r w:rsidRPr="00C151A3">
        <w:rPr>
          <w:sz w:val="24"/>
          <w:szCs w:val="24"/>
        </w:rPr>
        <w:t xml:space="preserve">W latach tych zauważalne jest zmniejszenie liczby </w:t>
      </w:r>
      <w:r>
        <w:rPr>
          <w:sz w:val="24"/>
          <w:szCs w:val="24"/>
        </w:rPr>
        <w:t xml:space="preserve">osób w wieku przedprodukcyjnym </w:t>
      </w:r>
      <w:r w:rsidRPr="00C151A3">
        <w:rPr>
          <w:sz w:val="24"/>
          <w:szCs w:val="24"/>
        </w:rPr>
        <w:t xml:space="preserve">i produkcyjnym. Natomiast na </w:t>
      </w:r>
      <w:r w:rsidRPr="00C151A3">
        <w:rPr>
          <w:sz w:val="24"/>
          <w:szCs w:val="24"/>
        </w:rPr>
        <w:lastRenderedPageBreak/>
        <w:t>przestrzeni ostatnich lat</w:t>
      </w:r>
      <w:r>
        <w:rPr>
          <w:sz w:val="24"/>
          <w:szCs w:val="24"/>
        </w:rPr>
        <w:t xml:space="preserve"> regularnie rośnie liczba osób </w:t>
      </w:r>
      <w:r w:rsidRPr="00C151A3">
        <w:rPr>
          <w:sz w:val="24"/>
          <w:szCs w:val="24"/>
        </w:rPr>
        <w:t xml:space="preserve">w wieku poprodukcyjnym. </w:t>
      </w:r>
      <w:r>
        <w:rPr>
          <w:sz w:val="24"/>
          <w:szCs w:val="24"/>
        </w:rPr>
        <w:br/>
      </w:r>
      <w:r w:rsidRPr="00C151A3">
        <w:rPr>
          <w:sz w:val="24"/>
          <w:szCs w:val="24"/>
        </w:rPr>
        <w:t>Zauważalne jest to zarówno u kobiet, jak i u mężczyzn.</w:t>
      </w:r>
    </w:p>
    <w:p w14:paraId="5088B90E" w14:textId="77777777" w:rsidR="000B0E0C" w:rsidRPr="00C151A3" w:rsidRDefault="000B0E0C" w:rsidP="00431A39">
      <w:pPr>
        <w:pStyle w:val="Standard"/>
        <w:tabs>
          <w:tab w:val="left" w:pos="709"/>
        </w:tabs>
        <w:spacing w:line="360" w:lineRule="auto"/>
        <w:ind w:firstLine="709"/>
        <w:jc w:val="both"/>
        <w:rPr>
          <w:sz w:val="24"/>
          <w:szCs w:val="24"/>
        </w:rPr>
      </w:pPr>
      <w:r w:rsidRPr="00C151A3">
        <w:rPr>
          <w:sz w:val="24"/>
          <w:szCs w:val="24"/>
        </w:rPr>
        <w:t xml:space="preserve">Liczba mieszkańców miasta na koniec 2018 r. wyniosła 36 815 osób, z czego 19 677 (53,45 %) to kobiety, a 17 138 (46,55 %) to </w:t>
      </w:r>
      <w:r>
        <w:rPr>
          <w:sz w:val="24"/>
          <w:szCs w:val="24"/>
        </w:rPr>
        <w:t xml:space="preserve">mężczyźni. Liczba osób powyżej </w:t>
      </w:r>
      <w:r w:rsidRPr="00C151A3">
        <w:rPr>
          <w:sz w:val="24"/>
          <w:szCs w:val="24"/>
        </w:rPr>
        <w:t>61 roku życia wynosiła 9 651 osób, z czego mężczyźni s</w:t>
      </w:r>
      <w:r>
        <w:rPr>
          <w:sz w:val="24"/>
          <w:szCs w:val="24"/>
        </w:rPr>
        <w:t xml:space="preserve">tanowili 3 815 osób, a kobiety </w:t>
      </w:r>
      <w:r w:rsidRPr="00C151A3">
        <w:rPr>
          <w:sz w:val="24"/>
          <w:szCs w:val="24"/>
        </w:rPr>
        <w:t xml:space="preserve">5 836 osób. W ciągu 2018 r. liczba mieszkańców uległa zmniejszeniu o 270 osób (stan ludności na dzień 31.12.2017 r. to 37 085 </w:t>
      </w:r>
      <w:r>
        <w:rPr>
          <w:sz w:val="24"/>
          <w:szCs w:val="24"/>
        </w:rPr>
        <w:t>osób, a na dzień 31.12.2018 r. -</w:t>
      </w:r>
      <w:r w:rsidRPr="00C151A3">
        <w:rPr>
          <w:sz w:val="24"/>
          <w:szCs w:val="24"/>
        </w:rPr>
        <w:t xml:space="preserve"> 36 815 osób).</w:t>
      </w:r>
    </w:p>
    <w:p w14:paraId="28303DBB" w14:textId="20FDB978" w:rsidR="000B0E0C" w:rsidRPr="00C151A3" w:rsidRDefault="000B0E0C" w:rsidP="00431A39">
      <w:pPr>
        <w:pStyle w:val="Standard"/>
        <w:tabs>
          <w:tab w:val="left" w:pos="709"/>
        </w:tabs>
        <w:spacing w:line="360" w:lineRule="auto"/>
        <w:ind w:firstLine="709"/>
        <w:jc w:val="both"/>
        <w:rPr>
          <w:sz w:val="24"/>
          <w:szCs w:val="24"/>
        </w:rPr>
      </w:pPr>
      <w:r>
        <w:rPr>
          <w:sz w:val="24"/>
          <w:szCs w:val="24"/>
        </w:rPr>
        <w:t>W kolejnym roku -</w:t>
      </w:r>
      <w:r w:rsidRPr="00C151A3">
        <w:rPr>
          <w:sz w:val="24"/>
          <w:szCs w:val="24"/>
        </w:rPr>
        <w:t xml:space="preserve"> 2019 </w:t>
      </w:r>
      <w:r w:rsidR="00344657">
        <w:rPr>
          <w:sz w:val="24"/>
          <w:szCs w:val="24"/>
        </w:rPr>
        <w:t>-</w:t>
      </w:r>
      <w:r w:rsidRPr="00C151A3">
        <w:rPr>
          <w:sz w:val="24"/>
          <w:szCs w:val="24"/>
        </w:rPr>
        <w:t xml:space="preserve"> liczba mieszkańców miasta uległa dalszemu zmniejszeniu, co przedstawia poniższa tabela.</w:t>
      </w:r>
    </w:p>
    <w:p w14:paraId="5DBCFB22" w14:textId="77777777" w:rsidR="000B0E0C" w:rsidRPr="00C151A3" w:rsidRDefault="000B0E0C" w:rsidP="00344657">
      <w:pPr>
        <w:pStyle w:val="Standard"/>
        <w:tabs>
          <w:tab w:val="left" w:pos="709"/>
        </w:tabs>
        <w:jc w:val="both"/>
        <w:rPr>
          <w:sz w:val="24"/>
          <w:szCs w:val="24"/>
        </w:rPr>
      </w:pPr>
    </w:p>
    <w:p w14:paraId="35FB3D24" w14:textId="77777777" w:rsidR="000B0E0C" w:rsidRPr="00C31FCE" w:rsidRDefault="000B0E0C" w:rsidP="00C31FCE">
      <w:pPr>
        <w:pStyle w:val="Standard"/>
        <w:tabs>
          <w:tab w:val="left" w:pos="709"/>
        </w:tabs>
        <w:spacing w:line="360" w:lineRule="auto"/>
        <w:jc w:val="both"/>
        <w:rPr>
          <w:b/>
          <w:bCs/>
        </w:rPr>
      </w:pPr>
      <w:r w:rsidRPr="00C31FCE">
        <w:rPr>
          <w:b/>
          <w:bCs/>
        </w:rPr>
        <w:t>Statystyka stałych mieszkańców Jarosławia wg płci i wieku na dzień 31.12.2019 r.</w:t>
      </w:r>
    </w:p>
    <w:tbl>
      <w:tblPr>
        <w:tblW w:w="8010" w:type="dxa"/>
        <w:jc w:val="center"/>
        <w:tblLayout w:type="fixed"/>
        <w:tblCellMar>
          <w:left w:w="10" w:type="dxa"/>
          <w:right w:w="10" w:type="dxa"/>
        </w:tblCellMar>
        <w:tblLook w:val="00A0" w:firstRow="1" w:lastRow="0" w:firstColumn="1" w:lastColumn="0" w:noHBand="0" w:noVBand="0"/>
      </w:tblPr>
      <w:tblGrid>
        <w:gridCol w:w="2067"/>
        <w:gridCol w:w="1979"/>
        <w:gridCol w:w="1988"/>
        <w:gridCol w:w="1976"/>
      </w:tblGrid>
      <w:tr w:rsidR="000B0E0C" w:rsidRPr="00C31FCE" w14:paraId="0B970532" w14:textId="77777777" w:rsidTr="00CC43C7">
        <w:trPr>
          <w:jc w:val="center"/>
        </w:trPr>
        <w:tc>
          <w:tcPr>
            <w:tcW w:w="404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5563D" w14:textId="77777777" w:rsidR="000B0E0C" w:rsidRPr="00C31FCE" w:rsidRDefault="000B0E0C" w:rsidP="00C31FCE">
            <w:pPr>
              <w:pStyle w:val="Standard"/>
              <w:spacing w:line="360" w:lineRule="auto"/>
              <w:jc w:val="center"/>
              <w:rPr>
                <w:b/>
                <w:bCs/>
                <w:lang w:val="en-US"/>
              </w:rPr>
            </w:pPr>
            <w:r w:rsidRPr="00C31FCE">
              <w:rPr>
                <w:b/>
                <w:bCs/>
              </w:rPr>
              <w:t>Mężczyźni</w:t>
            </w:r>
          </w:p>
        </w:tc>
        <w:tc>
          <w:tcPr>
            <w:tcW w:w="39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A1291" w14:textId="77777777" w:rsidR="000B0E0C" w:rsidRPr="00C31FCE" w:rsidRDefault="000B0E0C" w:rsidP="00C31FCE">
            <w:pPr>
              <w:pStyle w:val="Standard"/>
              <w:spacing w:line="360" w:lineRule="auto"/>
              <w:jc w:val="center"/>
              <w:rPr>
                <w:b/>
                <w:bCs/>
              </w:rPr>
            </w:pPr>
            <w:r w:rsidRPr="00C31FCE">
              <w:rPr>
                <w:b/>
                <w:bCs/>
              </w:rPr>
              <w:t>Kobiety</w:t>
            </w:r>
          </w:p>
        </w:tc>
      </w:tr>
      <w:tr w:rsidR="000B0E0C" w:rsidRPr="00C31FCE" w14:paraId="5D36C76D" w14:textId="77777777" w:rsidTr="00CC43C7">
        <w:trPr>
          <w:jc w:val="center"/>
        </w:trPr>
        <w:tc>
          <w:tcPr>
            <w:tcW w:w="2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AF0255" w14:textId="77777777" w:rsidR="000B0E0C" w:rsidRPr="00C31FCE" w:rsidRDefault="000B0E0C" w:rsidP="00C31FCE">
            <w:pPr>
              <w:pStyle w:val="Standard"/>
              <w:spacing w:line="360" w:lineRule="auto"/>
              <w:jc w:val="center"/>
              <w:rPr>
                <w:b/>
                <w:bCs/>
              </w:rPr>
            </w:pPr>
            <w:r w:rsidRPr="00C31FCE">
              <w:rPr>
                <w:b/>
                <w:bCs/>
              </w:rPr>
              <w:t>Wiek</w:t>
            </w:r>
          </w:p>
        </w:tc>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F943C9" w14:textId="77777777" w:rsidR="000B0E0C" w:rsidRPr="00C31FCE" w:rsidRDefault="000B0E0C" w:rsidP="00C31FCE">
            <w:pPr>
              <w:pStyle w:val="Standard"/>
              <w:spacing w:line="360" w:lineRule="auto"/>
              <w:jc w:val="center"/>
              <w:rPr>
                <w:b/>
                <w:bCs/>
              </w:rPr>
            </w:pPr>
            <w:r w:rsidRPr="00C31FCE">
              <w:rPr>
                <w:b/>
                <w:bCs/>
              </w:rPr>
              <w:t>Liczba</w:t>
            </w: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AA3ED9" w14:textId="77777777" w:rsidR="000B0E0C" w:rsidRPr="00C31FCE" w:rsidRDefault="000B0E0C" w:rsidP="00C31FCE">
            <w:pPr>
              <w:pStyle w:val="Standard"/>
              <w:spacing w:line="360" w:lineRule="auto"/>
              <w:jc w:val="center"/>
              <w:rPr>
                <w:b/>
                <w:bCs/>
              </w:rPr>
            </w:pPr>
            <w:r w:rsidRPr="00C31FCE">
              <w:rPr>
                <w:b/>
                <w:bCs/>
              </w:rPr>
              <w:t>Wiek</w:t>
            </w:r>
          </w:p>
        </w:tc>
        <w:tc>
          <w:tcPr>
            <w:tcW w:w="1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39F9F4" w14:textId="77777777" w:rsidR="000B0E0C" w:rsidRPr="00C31FCE" w:rsidRDefault="000B0E0C" w:rsidP="00C31FCE">
            <w:pPr>
              <w:pStyle w:val="Standard"/>
              <w:spacing w:line="360" w:lineRule="auto"/>
              <w:jc w:val="center"/>
              <w:rPr>
                <w:b/>
                <w:bCs/>
              </w:rPr>
            </w:pPr>
            <w:r w:rsidRPr="00C31FCE">
              <w:rPr>
                <w:b/>
                <w:bCs/>
              </w:rPr>
              <w:t>Liczba</w:t>
            </w:r>
          </w:p>
        </w:tc>
      </w:tr>
      <w:tr w:rsidR="000B0E0C" w:rsidRPr="00C31FCE" w14:paraId="4DA748E8" w14:textId="77777777" w:rsidTr="00CC43C7">
        <w:trPr>
          <w:jc w:val="center"/>
        </w:trPr>
        <w:tc>
          <w:tcPr>
            <w:tcW w:w="2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8D8CDF" w14:textId="77777777" w:rsidR="000B0E0C" w:rsidRPr="00C31FCE" w:rsidRDefault="000B0E0C" w:rsidP="00C31FCE">
            <w:pPr>
              <w:pStyle w:val="Standard"/>
              <w:spacing w:line="360" w:lineRule="auto"/>
              <w:jc w:val="center"/>
            </w:pPr>
            <w:r w:rsidRPr="00C31FCE">
              <w:t>0-60</w:t>
            </w:r>
          </w:p>
        </w:tc>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620C8B" w14:textId="77777777" w:rsidR="000B0E0C" w:rsidRPr="00C31FCE" w:rsidRDefault="000B0E0C" w:rsidP="00C31FCE">
            <w:pPr>
              <w:pStyle w:val="Standard"/>
              <w:spacing w:line="360" w:lineRule="auto"/>
              <w:jc w:val="center"/>
            </w:pPr>
            <w:r w:rsidRPr="00C31FCE">
              <w:t>13 069</w:t>
            </w: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881FEA" w14:textId="77777777" w:rsidR="000B0E0C" w:rsidRPr="00C31FCE" w:rsidRDefault="000B0E0C" w:rsidP="00C31FCE">
            <w:pPr>
              <w:pStyle w:val="Standard"/>
              <w:spacing w:line="360" w:lineRule="auto"/>
              <w:jc w:val="center"/>
            </w:pPr>
            <w:r w:rsidRPr="00C31FCE">
              <w:t>0-60</w:t>
            </w:r>
          </w:p>
        </w:tc>
        <w:tc>
          <w:tcPr>
            <w:tcW w:w="1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3D31AB" w14:textId="77777777" w:rsidR="000B0E0C" w:rsidRPr="00C31FCE" w:rsidRDefault="000B0E0C" w:rsidP="00C31FCE">
            <w:pPr>
              <w:pStyle w:val="Standard"/>
              <w:spacing w:line="360" w:lineRule="auto"/>
              <w:jc w:val="center"/>
            </w:pPr>
            <w:r w:rsidRPr="00C31FCE">
              <w:t>13 552</w:t>
            </w:r>
          </w:p>
        </w:tc>
      </w:tr>
      <w:tr w:rsidR="000B0E0C" w:rsidRPr="00C31FCE" w14:paraId="24EC1A51" w14:textId="77777777" w:rsidTr="00CC43C7">
        <w:trPr>
          <w:jc w:val="center"/>
        </w:trPr>
        <w:tc>
          <w:tcPr>
            <w:tcW w:w="2068" w:type="dxa"/>
            <w:tcBorders>
              <w:top w:val="single" w:sz="4" w:space="0" w:color="000000"/>
              <w:left w:val="single" w:sz="4" w:space="0" w:color="000000"/>
              <w:bottom w:val="single" w:sz="4" w:space="0" w:color="000000"/>
              <w:right w:val="single" w:sz="4" w:space="0" w:color="000000"/>
            </w:tcBorders>
            <w:shd w:val="clear" w:color="auto" w:fill="E5E5E5"/>
            <w:tcMar>
              <w:top w:w="0" w:type="dxa"/>
              <w:left w:w="108" w:type="dxa"/>
              <w:bottom w:w="0" w:type="dxa"/>
              <w:right w:w="108" w:type="dxa"/>
            </w:tcMar>
          </w:tcPr>
          <w:p w14:paraId="25A4D9AE" w14:textId="77777777" w:rsidR="000B0E0C" w:rsidRPr="00C31FCE" w:rsidRDefault="000B0E0C" w:rsidP="00C31FCE">
            <w:pPr>
              <w:pStyle w:val="Standard"/>
              <w:spacing w:line="360" w:lineRule="auto"/>
              <w:jc w:val="center"/>
            </w:pPr>
            <w:r w:rsidRPr="00C31FCE">
              <w:t>61-64</w:t>
            </w:r>
          </w:p>
        </w:tc>
        <w:tc>
          <w:tcPr>
            <w:tcW w:w="1979" w:type="dxa"/>
            <w:tcBorders>
              <w:top w:val="single" w:sz="4" w:space="0" w:color="000000"/>
              <w:left w:val="single" w:sz="4" w:space="0" w:color="000000"/>
              <w:bottom w:val="single" w:sz="4" w:space="0" w:color="000000"/>
              <w:right w:val="single" w:sz="4" w:space="0" w:color="000000"/>
            </w:tcBorders>
            <w:shd w:val="clear" w:color="auto" w:fill="E5E5E5"/>
            <w:tcMar>
              <w:top w:w="0" w:type="dxa"/>
              <w:left w:w="108" w:type="dxa"/>
              <w:bottom w:w="0" w:type="dxa"/>
              <w:right w:w="108" w:type="dxa"/>
            </w:tcMar>
          </w:tcPr>
          <w:p w14:paraId="403FA32E" w14:textId="77777777" w:rsidR="000B0E0C" w:rsidRPr="00C31FCE" w:rsidRDefault="000B0E0C" w:rsidP="00C31FCE">
            <w:pPr>
              <w:pStyle w:val="Standard"/>
              <w:tabs>
                <w:tab w:val="left" w:pos="1080"/>
              </w:tabs>
              <w:spacing w:line="360" w:lineRule="auto"/>
              <w:jc w:val="center"/>
            </w:pPr>
            <w:r w:rsidRPr="00C31FCE">
              <w:t>1 245</w:t>
            </w:r>
          </w:p>
        </w:tc>
        <w:tc>
          <w:tcPr>
            <w:tcW w:w="1988" w:type="dxa"/>
            <w:tcBorders>
              <w:top w:val="single" w:sz="4" w:space="0" w:color="000000"/>
              <w:left w:val="single" w:sz="4" w:space="0" w:color="000000"/>
              <w:bottom w:val="single" w:sz="4" w:space="0" w:color="000000"/>
              <w:right w:val="single" w:sz="4" w:space="0" w:color="000000"/>
            </w:tcBorders>
            <w:shd w:val="clear" w:color="auto" w:fill="E5E5E5"/>
            <w:tcMar>
              <w:top w:w="0" w:type="dxa"/>
              <w:left w:w="108" w:type="dxa"/>
              <w:bottom w:w="0" w:type="dxa"/>
              <w:right w:w="108" w:type="dxa"/>
            </w:tcMar>
          </w:tcPr>
          <w:p w14:paraId="6463F3AD" w14:textId="77777777" w:rsidR="000B0E0C" w:rsidRPr="00C31FCE" w:rsidRDefault="000B0E0C" w:rsidP="00C31FCE">
            <w:pPr>
              <w:pStyle w:val="Standard"/>
              <w:spacing w:line="360" w:lineRule="auto"/>
              <w:jc w:val="center"/>
            </w:pPr>
            <w:r w:rsidRPr="00C31FCE">
              <w:t>61-64</w:t>
            </w:r>
          </w:p>
        </w:tc>
        <w:tc>
          <w:tcPr>
            <w:tcW w:w="1976" w:type="dxa"/>
            <w:tcBorders>
              <w:top w:val="single" w:sz="4" w:space="0" w:color="000000"/>
              <w:left w:val="single" w:sz="4" w:space="0" w:color="000000"/>
              <w:bottom w:val="single" w:sz="4" w:space="0" w:color="000000"/>
              <w:right w:val="single" w:sz="4" w:space="0" w:color="000000"/>
            </w:tcBorders>
            <w:shd w:val="clear" w:color="auto" w:fill="E5E5E5"/>
            <w:tcMar>
              <w:top w:w="0" w:type="dxa"/>
              <w:left w:w="108" w:type="dxa"/>
              <w:bottom w:w="0" w:type="dxa"/>
              <w:right w:w="108" w:type="dxa"/>
            </w:tcMar>
          </w:tcPr>
          <w:p w14:paraId="69881720" w14:textId="77777777" w:rsidR="000B0E0C" w:rsidRPr="00C31FCE" w:rsidRDefault="000B0E0C" w:rsidP="00C31FCE">
            <w:pPr>
              <w:pStyle w:val="Standard"/>
              <w:spacing w:line="360" w:lineRule="auto"/>
              <w:jc w:val="center"/>
            </w:pPr>
            <w:r w:rsidRPr="00C31FCE">
              <w:t>1 606</w:t>
            </w:r>
          </w:p>
        </w:tc>
      </w:tr>
      <w:tr w:rsidR="000B0E0C" w:rsidRPr="00C31FCE" w14:paraId="75E1F1E4" w14:textId="77777777" w:rsidTr="00CC43C7">
        <w:trPr>
          <w:jc w:val="center"/>
        </w:trPr>
        <w:tc>
          <w:tcPr>
            <w:tcW w:w="2068" w:type="dxa"/>
            <w:tcBorders>
              <w:top w:val="single" w:sz="4" w:space="0" w:color="000000"/>
              <w:left w:val="single" w:sz="4" w:space="0" w:color="000000"/>
              <w:bottom w:val="single" w:sz="4" w:space="0" w:color="000000"/>
              <w:right w:val="single" w:sz="4" w:space="0" w:color="000000"/>
            </w:tcBorders>
            <w:shd w:val="clear" w:color="auto" w:fill="E5E5E5"/>
            <w:tcMar>
              <w:top w:w="0" w:type="dxa"/>
              <w:left w:w="108" w:type="dxa"/>
              <w:bottom w:w="0" w:type="dxa"/>
              <w:right w:w="108" w:type="dxa"/>
            </w:tcMar>
          </w:tcPr>
          <w:p w14:paraId="10BA5A4A" w14:textId="77777777" w:rsidR="000B0E0C" w:rsidRPr="00C31FCE" w:rsidRDefault="000B0E0C" w:rsidP="00C31FCE">
            <w:pPr>
              <w:pStyle w:val="Standard"/>
              <w:spacing w:line="360" w:lineRule="auto"/>
              <w:jc w:val="center"/>
            </w:pPr>
            <w:r w:rsidRPr="00C31FCE">
              <w:t>65-70</w:t>
            </w:r>
          </w:p>
        </w:tc>
        <w:tc>
          <w:tcPr>
            <w:tcW w:w="1979" w:type="dxa"/>
            <w:tcBorders>
              <w:top w:val="single" w:sz="4" w:space="0" w:color="000000"/>
              <w:left w:val="single" w:sz="4" w:space="0" w:color="000000"/>
              <w:bottom w:val="single" w:sz="4" w:space="0" w:color="000000"/>
              <w:right w:val="single" w:sz="4" w:space="0" w:color="000000"/>
            </w:tcBorders>
            <w:shd w:val="clear" w:color="auto" w:fill="E5E5E5"/>
            <w:tcMar>
              <w:top w:w="0" w:type="dxa"/>
              <w:left w:w="108" w:type="dxa"/>
              <w:bottom w:w="0" w:type="dxa"/>
              <w:right w:w="108" w:type="dxa"/>
            </w:tcMar>
          </w:tcPr>
          <w:p w14:paraId="58267996" w14:textId="77777777" w:rsidR="000B0E0C" w:rsidRPr="00C31FCE" w:rsidRDefault="000B0E0C" w:rsidP="00C31FCE">
            <w:pPr>
              <w:pStyle w:val="Standard"/>
              <w:spacing w:line="360" w:lineRule="auto"/>
              <w:jc w:val="center"/>
            </w:pPr>
            <w:r w:rsidRPr="00C31FCE">
              <w:t>1 098</w:t>
            </w:r>
          </w:p>
        </w:tc>
        <w:tc>
          <w:tcPr>
            <w:tcW w:w="1988" w:type="dxa"/>
            <w:tcBorders>
              <w:top w:val="single" w:sz="4" w:space="0" w:color="000000"/>
              <w:left w:val="single" w:sz="4" w:space="0" w:color="000000"/>
              <w:bottom w:val="single" w:sz="4" w:space="0" w:color="000000"/>
              <w:right w:val="single" w:sz="4" w:space="0" w:color="000000"/>
            </w:tcBorders>
            <w:shd w:val="clear" w:color="auto" w:fill="E5E5E5"/>
            <w:tcMar>
              <w:top w:w="0" w:type="dxa"/>
              <w:left w:w="108" w:type="dxa"/>
              <w:bottom w:w="0" w:type="dxa"/>
              <w:right w:w="108" w:type="dxa"/>
            </w:tcMar>
          </w:tcPr>
          <w:p w14:paraId="57134BE1" w14:textId="77777777" w:rsidR="000B0E0C" w:rsidRPr="00C31FCE" w:rsidRDefault="000B0E0C" w:rsidP="00C31FCE">
            <w:pPr>
              <w:pStyle w:val="Standard"/>
              <w:spacing w:line="360" w:lineRule="auto"/>
              <w:jc w:val="center"/>
            </w:pPr>
            <w:r w:rsidRPr="00C31FCE">
              <w:t>65-70</w:t>
            </w:r>
          </w:p>
        </w:tc>
        <w:tc>
          <w:tcPr>
            <w:tcW w:w="1976" w:type="dxa"/>
            <w:tcBorders>
              <w:top w:val="single" w:sz="4" w:space="0" w:color="000000"/>
              <w:left w:val="single" w:sz="4" w:space="0" w:color="000000"/>
              <w:bottom w:val="single" w:sz="4" w:space="0" w:color="000000"/>
              <w:right w:val="single" w:sz="4" w:space="0" w:color="000000"/>
            </w:tcBorders>
            <w:shd w:val="clear" w:color="auto" w:fill="E5E5E5"/>
            <w:tcMar>
              <w:top w:w="0" w:type="dxa"/>
              <w:left w:w="108" w:type="dxa"/>
              <w:bottom w:w="0" w:type="dxa"/>
              <w:right w:w="108" w:type="dxa"/>
            </w:tcMar>
          </w:tcPr>
          <w:p w14:paraId="1A52CF28" w14:textId="77777777" w:rsidR="000B0E0C" w:rsidRPr="00C31FCE" w:rsidRDefault="000B0E0C" w:rsidP="00C31FCE">
            <w:pPr>
              <w:pStyle w:val="Standard"/>
              <w:spacing w:line="360" w:lineRule="auto"/>
              <w:jc w:val="center"/>
            </w:pPr>
            <w:r w:rsidRPr="00C31FCE">
              <w:t>1 554</w:t>
            </w:r>
          </w:p>
        </w:tc>
      </w:tr>
      <w:tr w:rsidR="000B0E0C" w:rsidRPr="00C31FCE" w14:paraId="269A6E10" w14:textId="77777777" w:rsidTr="00CC43C7">
        <w:trPr>
          <w:jc w:val="center"/>
        </w:trPr>
        <w:tc>
          <w:tcPr>
            <w:tcW w:w="2068" w:type="dxa"/>
            <w:tcBorders>
              <w:top w:val="single" w:sz="4" w:space="0" w:color="000000"/>
              <w:left w:val="single" w:sz="4" w:space="0" w:color="000000"/>
              <w:bottom w:val="single" w:sz="4" w:space="0" w:color="000000"/>
              <w:right w:val="single" w:sz="4" w:space="0" w:color="000000"/>
            </w:tcBorders>
            <w:shd w:val="clear" w:color="auto" w:fill="E5E5E5"/>
            <w:tcMar>
              <w:top w:w="0" w:type="dxa"/>
              <w:left w:w="108" w:type="dxa"/>
              <w:bottom w:w="0" w:type="dxa"/>
              <w:right w:w="108" w:type="dxa"/>
            </w:tcMar>
          </w:tcPr>
          <w:p w14:paraId="7809B927" w14:textId="77777777" w:rsidR="000B0E0C" w:rsidRPr="00C31FCE" w:rsidRDefault="000B0E0C" w:rsidP="00C31FCE">
            <w:pPr>
              <w:pStyle w:val="Standard"/>
              <w:spacing w:line="360" w:lineRule="auto"/>
              <w:jc w:val="center"/>
            </w:pPr>
            <w:r w:rsidRPr="00C31FCE">
              <w:t>71-81</w:t>
            </w:r>
          </w:p>
        </w:tc>
        <w:tc>
          <w:tcPr>
            <w:tcW w:w="1979" w:type="dxa"/>
            <w:tcBorders>
              <w:top w:val="single" w:sz="4" w:space="0" w:color="000000"/>
              <w:left w:val="single" w:sz="4" w:space="0" w:color="000000"/>
              <w:bottom w:val="single" w:sz="4" w:space="0" w:color="000000"/>
              <w:right w:val="single" w:sz="4" w:space="0" w:color="000000"/>
            </w:tcBorders>
            <w:shd w:val="clear" w:color="auto" w:fill="E5E5E5"/>
            <w:tcMar>
              <w:top w:w="0" w:type="dxa"/>
              <w:left w:w="108" w:type="dxa"/>
              <w:bottom w:w="0" w:type="dxa"/>
              <w:right w:w="108" w:type="dxa"/>
            </w:tcMar>
          </w:tcPr>
          <w:p w14:paraId="2810FACA" w14:textId="77777777" w:rsidR="000B0E0C" w:rsidRPr="00C31FCE" w:rsidRDefault="000B0E0C" w:rsidP="00C31FCE">
            <w:pPr>
              <w:pStyle w:val="Standard"/>
              <w:spacing w:line="360" w:lineRule="auto"/>
              <w:jc w:val="center"/>
            </w:pPr>
            <w:r w:rsidRPr="00C31FCE">
              <w:t>1 084</w:t>
            </w:r>
          </w:p>
        </w:tc>
        <w:tc>
          <w:tcPr>
            <w:tcW w:w="1988" w:type="dxa"/>
            <w:tcBorders>
              <w:top w:val="single" w:sz="4" w:space="0" w:color="000000"/>
              <w:left w:val="single" w:sz="4" w:space="0" w:color="000000"/>
              <w:bottom w:val="single" w:sz="4" w:space="0" w:color="000000"/>
              <w:right w:val="single" w:sz="4" w:space="0" w:color="000000"/>
            </w:tcBorders>
            <w:shd w:val="clear" w:color="auto" w:fill="E5E5E5"/>
            <w:tcMar>
              <w:top w:w="0" w:type="dxa"/>
              <w:left w:w="108" w:type="dxa"/>
              <w:bottom w:w="0" w:type="dxa"/>
              <w:right w:w="108" w:type="dxa"/>
            </w:tcMar>
          </w:tcPr>
          <w:p w14:paraId="2E71E755" w14:textId="77777777" w:rsidR="000B0E0C" w:rsidRPr="00C31FCE" w:rsidRDefault="000B0E0C" w:rsidP="00C31FCE">
            <w:pPr>
              <w:pStyle w:val="Standard"/>
              <w:spacing w:line="360" w:lineRule="auto"/>
              <w:jc w:val="center"/>
            </w:pPr>
            <w:r w:rsidRPr="00C31FCE">
              <w:t>71-81</w:t>
            </w:r>
          </w:p>
        </w:tc>
        <w:tc>
          <w:tcPr>
            <w:tcW w:w="1976" w:type="dxa"/>
            <w:tcBorders>
              <w:top w:val="single" w:sz="4" w:space="0" w:color="000000"/>
              <w:left w:val="single" w:sz="4" w:space="0" w:color="000000"/>
              <w:bottom w:val="single" w:sz="4" w:space="0" w:color="000000"/>
              <w:right w:val="single" w:sz="4" w:space="0" w:color="000000"/>
            </w:tcBorders>
            <w:shd w:val="clear" w:color="auto" w:fill="E5E5E5"/>
            <w:tcMar>
              <w:top w:w="0" w:type="dxa"/>
              <w:left w:w="108" w:type="dxa"/>
              <w:bottom w:w="0" w:type="dxa"/>
              <w:right w:w="108" w:type="dxa"/>
            </w:tcMar>
          </w:tcPr>
          <w:p w14:paraId="62C47A73" w14:textId="77777777" w:rsidR="000B0E0C" w:rsidRPr="00C31FCE" w:rsidRDefault="000B0E0C" w:rsidP="00C31FCE">
            <w:pPr>
              <w:pStyle w:val="Standard"/>
              <w:spacing w:line="360" w:lineRule="auto"/>
              <w:jc w:val="center"/>
            </w:pPr>
            <w:r w:rsidRPr="00C31FCE">
              <w:t>1 751</w:t>
            </w:r>
          </w:p>
        </w:tc>
      </w:tr>
      <w:tr w:rsidR="000B0E0C" w:rsidRPr="00C31FCE" w14:paraId="5C24643B" w14:textId="77777777" w:rsidTr="00CC43C7">
        <w:trPr>
          <w:jc w:val="center"/>
        </w:trPr>
        <w:tc>
          <w:tcPr>
            <w:tcW w:w="2068" w:type="dxa"/>
            <w:tcBorders>
              <w:top w:val="single" w:sz="4" w:space="0" w:color="000000"/>
              <w:left w:val="single" w:sz="4" w:space="0" w:color="000000"/>
              <w:bottom w:val="single" w:sz="4" w:space="0" w:color="000000"/>
              <w:right w:val="single" w:sz="4" w:space="0" w:color="000000"/>
            </w:tcBorders>
            <w:shd w:val="clear" w:color="auto" w:fill="E5E5E5"/>
            <w:tcMar>
              <w:top w:w="0" w:type="dxa"/>
              <w:left w:w="108" w:type="dxa"/>
              <w:bottom w:w="0" w:type="dxa"/>
              <w:right w:w="108" w:type="dxa"/>
            </w:tcMar>
          </w:tcPr>
          <w:p w14:paraId="0D7D1EF4" w14:textId="77777777" w:rsidR="000B0E0C" w:rsidRPr="00C31FCE" w:rsidRDefault="000B0E0C" w:rsidP="00C31FCE">
            <w:pPr>
              <w:pStyle w:val="Standard"/>
              <w:spacing w:line="360" w:lineRule="auto"/>
              <w:jc w:val="center"/>
            </w:pPr>
            <w:r w:rsidRPr="00C31FCE">
              <w:t>&gt; 81</w:t>
            </w:r>
          </w:p>
        </w:tc>
        <w:tc>
          <w:tcPr>
            <w:tcW w:w="1979" w:type="dxa"/>
            <w:tcBorders>
              <w:top w:val="single" w:sz="4" w:space="0" w:color="000000"/>
              <w:left w:val="single" w:sz="4" w:space="0" w:color="000000"/>
              <w:bottom w:val="single" w:sz="4" w:space="0" w:color="000000"/>
              <w:right w:val="single" w:sz="4" w:space="0" w:color="000000"/>
            </w:tcBorders>
            <w:shd w:val="clear" w:color="auto" w:fill="E5E5E5"/>
            <w:tcMar>
              <w:top w:w="0" w:type="dxa"/>
              <w:left w:w="108" w:type="dxa"/>
              <w:bottom w:w="0" w:type="dxa"/>
              <w:right w:w="108" w:type="dxa"/>
            </w:tcMar>
          </w:tcPr>
          <w:p w14:paraId="14192087" w14:textId="77777777" w:rsidR="000B0E0C" w:rsidRPr="00C31FCE" w:rsidRDefault="000B0E0C" w:rsidP="00C31FCE">
            <w:pPr>
              <w:pStyle w:val="Standard"/>
              <w:spacing w:line="360" w:lineRule="auto"/>
              <w:jc w:val="center"/>
            </w:pPr>
            <w:r w:rsidRPr="00C31FCE">
              <w:t>464</w:t>
            </w:r>
          </w:p>
        </w:tc>
        <w:tc>
          <w:tcPr>
            <w:tcW w:w="1988" w:type="dxa"/>
            <w:tcBorders>
              <w:top w:val="single" w:sz="4" w:space="0" w:color="000000"/>
              <w:left w:val="single" w:sz="4" w:space="0" w:color="000000"/>
              <w:bottom w:val="single" w:sz="4" w:space="0" w:color="000000"/>
              <w:right w:val="single" w:sz="4" w:space="0" w:color="000000"/>
            </w:tcBorders>
            <w:shd w:val="clear" w:color="auto" w:fill="E5E5E5"/>
            <w:tcMar>
              <w:top w:w="0" w:type="dxa"/>
              <w:left w:w="108" w:type="dxa"/>
              <w:bottom w:w="0" w:type="dxa"/>
              <w:right w:w="108" w:type="dxa"/>
            </w:tcMar>
          </w:tcPr>
          <w:p w14:paraId="2301A320" w14:textId="77777777" w:rsidR="000B0E0C" w:rsidRPr="00C31FCE" w:rsidRDefault="000B0E0C" w:rsidP="00C31FCE">
            <w:pPr>
              <w:pStyle w:val="Standard"/>
              <w:spacing w:line="360" w:lineRule="auto"/>
              <w:jc w:val="center"/>
            </w:pPr>
            <w:r w:rsidRPr="00C31FCE">
              <w:t>&gt; 81</w:t>
            </w:r>
          </w:p>
        </w:tc>
        <w:tc>
          <w:tcPr>
            <w:tcW w:w="1976" w:type="dxa"/>
            <w:tcBorders>
              <w:top w:val="single" w:sz="4" w:space="0" w:color="000000"/>
              <w:left w:val="single" w:sz="4" w:space="0" w:color="000000"/>
              <w:bottom w:val="single" w:sz="4" w:space="0" w:color="000000"/>
              <w:right w:val="single" w:sz="4" w:space="0" w:color="000000"/>
            </w:tcBorders>
            <w:shd w:val="clear" w:color="auto" w:fill="E5E5E5"/>
            <w:tcMar>
              <w:top w:w="0" w:type="dxa"/>
              <w:left w:w="108" w:type="dxa"/>
              <w:bottom w:w="0" w:type="dxa"/>
              <w:right w:w="108" w:type="dxa"/>
            </w:tcMar>
          </w:tcPr>
          <w:p w14:paraId="10DBD26D" w14:textId="77777777" w:rsidR="000B0E0C" w:rsidRPr="00C31FCE" w:rsidRDefault="000B0E0C" w:rsidP="00C31FCE">
            <w:pPr>
              <w:pStyle w:val="Standard"/>
              <w:spacing w:line="360" w:lineRule="auto"/>
              <w:jc w:val="center"/>
            </w:pPr>
            <w:r w:rsidRPr="00C31FCE">
              <w:t>1 036</w:t>
            </w:r>
          </w:p>
        </w:tc>
      </w:tr>
      <w:tr w:rsidR="000B0E0C" w:rsidRPr="00C31FCE" w14:paraId="41F25ED2" w14:textId="77777777" w:rsidTr="00CC43C7">
        <w:trPr>
          <w:jc w:val="center"/>
        </w:trPr>
        <w:tc>
          <w:tcPr>
            <w:tcW w:w="2068" w:type="dxa"/>
            <w:tcBorders>
              <w:top w:val="single" w:sz="4" w:space="0" w:color="000000"/>
              <w:left w:val="single" w:sz="4" w:space="0" w:color="000000"/>
              <w:bottom w:val="single" w:sz="4" w:space="0" w:color="000000"/>
              <w:right w:val="single" w:sz="4" w:space="0" w:color="000000"/>
            </w:tcBorders>
            <w:shd w:val="clear" w:color="auto" w:fill="E5E5E5"/>
            <w:tcMar>
              <w:top w:w="0" w:type="dxa"/>
              <w:left w:w="108" w:type="dxa"/>
              <w:bottom w:w="0" w:type="dxa"/>
              <w:right w:w="108" w:type="dxa"/>
            </w:tcMar>
          </w:tcPr>
          <w:p w14:paraId="7B2613F5" w14:textId="77777777" w:rsidR="000B0E0C" w:rsidRPr="00C31FCE" w:rsidRDefault="000B0E0C" w:rsidP="00C31FCE">
            <w:pPr>
              <w:pStyle w:val="Standard"/>
              <w:spacing w:line="360" w:lineRule="auto"/>
              <w:jc w:val="center"/>
            </w:pPr>
            <w:r w:rsidRPr="00C31FCE">
              <w:t>Łącznie &gt; 61</w:t>
            </w:r>
          </w:p>
        </w:tc>
        <w:tc>
          <w:tcPr>
            <w:tcW w:w="1979" w:type="dxa"/>
            <w:tcBorders>
              <w:top w:val="single" w:sz="4" w:space="0" w:color="000000"/>
              <w:left w:val="single" w:sz="4" w:space="0" w:color="000000"/>
              <w:bottom w:val="single" w:sz="4" w:space="0" w:color="000000"/>
              <w:right w:val="single" w:sz="4" w:space="0" w:color="000000"/>
            </w:tcBorders>
            <w:shd w:val="clear" w:color="auto" w:fill="E5E5E5"/>
            <w:tcMar>
              <w:top w:w="0" w:type="dxa"/>
              <w:left w:w="108" w:type="dxa"/>
              <w:bottom w:w="0" w:type="dxa"/>
              <w:right w:w="108" w:type="dxa"/>
            </w:tcMar>
          </w:tcPr>
          <w:p w14:paraId="7ED886C0" w14:textId="77777777" w:rsidR="000B0E0C" w:rsidRPr="00C31FCE" w:rsidRDefault="000B0E0C" w:rsidP="00C31FCE">
            <w:pPr>
              <w:pStyle w:val="Standard"/>
              <w:spacing w:line="360" w:lineRule="auto"/>
              <w:jc w:val="center"/>
            </w:pPr>
            <w:r w:rsidRPr="00C31FCE">
              <w:t>3 891</w:t>
            </w:r>
          </w:p>
        </w:tc>
        <w:tc>
          <w:tcPr>
            <w:tcW w:w="1988" w:type="dxa"/>
            <w:tcBorders>
              <w:top w:val="single" w:sz="4" w:space="0" w:color="000000"/>
              <w:left w:val="single" w:sz="4" w:space="0" w:color="000000"/>
              <w:bottom w:val="single" w:sz="4" w:space="0" w:color="000000"/>
              <w:right w:val="single" w:sz="4" w:space="0" w:color="000000"/>
            </w:tcBorders>
            <w:shd w:val="clear" w:color="auto" w:fill="E5E5E5"/>
            <w:tcMar>
              <w:top w:w="0" w:type="dxa"/>
              <w:left w:w="108" w:type="dxa"/>
              <w:bottom w:w="0" w:type="dxa"/>
              <w:right w:w="108" w:type="dxa"/>
            </w:tcMar>
          </w:tcPr>
          <w:p w14:paraId="53B6718E" w14:textId="77777777" w:rsidR="000B0E0C" w:rsidRPr="00C31FCE" w:rsidRDefault="000B0E0C" w:rsidP="00C31FCE">
            <w:pPr>
              <w:pStyle w:val="Standard"/>
              <w:spacing w:line="360" w:lineRule="auto"/>
              <w:jc w:val="center"/>
            </w:pPr>
            <w:r w:rsidRPr="00C31FCE">
              <w:t>Łącznie &gt; 61</w:t>
            </w:r>
          </w:p>
        </w:tc>
        <w:tc>
          <w:tcPr>
            <w:tcW w:w="1976" w:type="dxa"/>
            <w:tcBorders>
              <w:top w:val="single" w:sz="4" w:space="0" w:color="000000"/>
              <w:left w:val="single" w:sz="4" w:space="0" w:color="000000"/>
              <w:bottom w:val="single" w:sz="4" w:space="0" w:color="000000"/>
              <w:right w:val="single" w:sz="4" w:space="0" w:color="000000"/>
            </w:tcBorders>
            <w:shd w:val="clear" w:color="auto" w:fill="E5E5E5"/>
            <w:tcMar>
              <w:top w:w="0" w:type="dxa"/>
              <w:left w:w="108" w:type="dxa"/>
              <w:bottom w:w="0" w:type="dxa"/>
              <w:right w:w="108" w:type="dxa"/>
            </w:tcMar>
          </w:tcPr>
          <w:p w14:paraId="192F2D87" w14:textId="77777777" w:rsidR="000B0E0C" w:rsidRPr="00C31FCE" w:rsidRDefault="000B0E0C" w:rsidP="00C31FCE">
            <w:pPr>
              <w:pStyle w:val="Standard"/>
              <w:spacing w:line="360" w:lineRule="auto"/>
              <w:jc w:val="center"/>
            </w:pPr>
            <w:r w:rsidRPr="00C31FCE">
              <w:t>5 947</w:t>
            </w:r>
          </w:p>
        </w:tc>
      </w:tr>
      <w:tr w:rsidR="000B0E0C" w:rsidRPr="00C31FCE" w14:paraId="2CCF1F0A" w14:textId="77777777" w:rsidTr="00CC43C7">
        <w:trPr>
          <w:jc w:val="center"/>
        </w:trPr>
        <w:tc>
          <w:tcPr>
            <w:tcW w:w="2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2C82C6" w14:textId="77777777" w:rsidR="000B0E0C" w:rsidRPr="00C31FCE" w:rsidRDefault="000B0E0C" w:rsidP="00C31FCE">
            <w:pPr>
              <w:pStyle w:val="Standard"/>
              <w:spacing w:line="360" w:lineRule="auto"/>
              <w:jc w:val="center"/>
              <w:rPr>
                <w:b/>
                <w:bCs/>
              </w:rPr>
            </w:pPr>
            <w:r w:rsidRPr="00C31FCE">
              <w:rPr>
                <w:b/>
                <w:bCs/>
              </w:rPr>
              <w:t>Suma</w:t>
            </w:r>
          </w:p>
        </w:tc>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A1894B" w14:textId="77777777" w:rsidR="000B0E0C" w:rsidRPr="00C31FCE" w:rsidRDefault="000B0E0C" w:rsidP="00C31FCE">
            <w:pPr>
              <w:pStyle w:val="Standard"/>
              <w:spacing w:line="360" w:lineRule="auto"/>
              <w:jc w:val="center"/>
              <w:rPr>
                <w:b/>
                <w:bCs/>
              </w:rPr>
            </w:pPr>
            <w:r w:rsidRPr="00C31FCE">
              <w:rPr>
                <w:b/>
                <w:bCs/>
              </w:rPr>
              <w:t>16988</w:t>
            </w: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1CF843" w14:textId="77777777" w:rsidR="000B0E0C" w:rsidRPr="00C31FCE" w:rsidRDefault="000B0E0C" w:rsidP="00C31FCE">
            <w:pPr>
              <w:pStyle w:val="Standard"/>
              <w:spacing w:line="360" w:lineRule="auto"/>
              <w:jc w:val="both"/>
              <w:rPr>
                <w:b/>
                <w:bCs/>
              </w:rPr>
            </w:pPr>
          </w:p>
        </w:tc>
        <w:tc>
          <w:tcPr>
            <w:tcW w:w="1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6CD90A" w14:textId="77777777" w:rsidR="000B0E0C" w:rsidRPr="00C31FCE" w:rsidRDefault="000B0E0C" w:rsidP="00C31FCE">
            <w:pPr>
              <w:pStyle w:val="Standard"/>
              <w:spacing w:line="360" w:lineRule="auto"/>
              <w:jc w:val="center"/>
              <w:rPr>
                <w:b/>
                <w:bCs/>
              </w:rPr>
            </w:pPr>
            <w:r w:rsidRPr="00C31FCE">
              <w:rPr>
                <w:b/>
                <w:bCs/>
              </w:rPr>
              <w:t>19499</w:t>
            </w:r>
          </w:p>
        </w:tc>
      </w:tr>
      <w:tr w:rsidR="000B0E0C" w:rsidRPr="00C31FCE" w14:paraId="64DA2231" w14:textId="77777777" w:rsidTr="00CC43C7">
        <w:trPr>
          <w:jc w:val="center"/>
        </w:trPr>
        <w:tc>
          <w:tcPr>
            <w:tcW w:w="2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E68446" w14:textId="77777777" w:rsidR="000B0E0C" w:rsidRPr="00C31FCE" w:rsidRDefault="000B0E0C" w:rsidP="00C31FCE">
            <w:pPr>
              <w:pStyle w:val="Standard"/>
              <w:spacing w:line="360" w:lineRule="auto"/>
              <w:jc w:val="center"/>
              <w:rPr>
                <w:b/>
                <w:bCs/>
              </w:rPr>
            </w:pPr>
            <w:r w:rsidRPr="00C31FCE">
              <w:rPr>
                <w:b/>
                <w:bCs/>
              </w:rPr>
              <w:t>Razem</w:t>
            </w:r>
          </w:p>
        </w:tc>
        <w:tc>
          <w:tcPr>
            <w:tcW w:w="594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6D2967" w14:textId="77777777" w:rsidR="000B0E0C" w:rsidRPr="00C31FCE" w:rsidRDefault="000B0E0C" w:rsidP="00C31FCE">
            <w:pPr>
              <w:pStyle w:val="Standard"/>
              <w:spacing w:line="360" w:lineRule="auto"/>
              <w:jc w:val="both"/>
              <w:rPr>
                <w:b/>
                <w:bCs/>
              </w:rPr>
            </w:pPr>
            <w:r w:rsidRPr="00C31FCE">
              <w:rPr>
                <w:b/>
                <w:bCs/>
              </w:rPr>
              <w:t>36487</w:t>
            </w:r>
          </w:p>
        </w:tc>
      </w:tr>
    </w:tbl>
    <w:p w14:paraId="1F5EA079" w14:textId="1B1C520D" w:rsidR="000B0E0C" w:rsidRPr="00C31FCE" w:rsidRDefault="000B0E0C" w:rsidP="00431A39">
      <w:pPr>
        <w:pStyle w:val="Standard"/>
        <w:tabs>
          <w:tab w:val="left" w:pos="709"/>
        </w:tabs>
        <w:spacing w:line="360" w:lineRule="auto"/>
        <w:jc w:val="both"/>
        <w:rPr>
          <w:i/>
          <w:iCs/>
          <w:sz w:val="20"/>
          <w:szCs w:val="20"/>
        </w:rPr>
      </w:pPr>
      <w:r w:rsidRPr="00C31FCE">
        <w:rPr>
          <w:i/>
          <w:iCs/>
          <w:sz w:val="20"/>
          <w:szCs w:val="20"/>
        </w:rPr>
        <w:t>Źródło: Urząd Miasta Jarosławia</w:t>
      </w:r>
      <w:r w:rsidR="00C358D2">
        <w:rPr>
          <w:i/>
          <w:iCs/>
          <w:sz w:val="20"/>
          <w:szCs w:val="20"/>
        </w:rPr>
        <w:t>.</w:t>
      </w:r>
    </w:p>
    <w:p w14:paraId="0C3F004D" w14:textId="77777777" w:rsidR="000B0E0C" w:rsidRPr="00C151A3" w:rsidRDefault="000B0E0C" w:rsidP="00344657">
      <w:pPr>
        <w:pStyle w:val="Standard"/>
        <w:tabs>
          <w:tab w:val="left" w:pos="709"/>
        </w:tabs>
        <w:ind w:firstLine="709"/>
        <w:jc w:val="both"/>
        <w:rPr>
          <w:sz w:val="24"/>
          <w:szCs w:val="24"/>
        </w:rPr>
      </w:pPr>
    </w:p>
    <w:p w14:paraId="67FB423E" w14:textId="77777777" w:rsidR="000B0E0C" w:rsidRPr="00C151A3" w:rsidRDefault="000B0E0C" w:rsidP="00431A39">
      <w:pPr>
        <w:pStyle w:val="Standard"/>
        <w:tabs>
          <w:tab w:val="left" w:pos="709"/>
        </w:tabs>
        <w:spacing w:line="360" w:lineRule="auto"/>
        <w:ind w:firstLine="709"/>
        <w:jc w:val="both"/>
        <w:rPr>
          <w:sz w:val="24"/>
          <w:szCs w:val="24"/>
        </w:rPr>
      </w:pPr>
      <w:r w:rsidRPr="00C151A3">
        <w:rPr>
          <w:sz w:val="24"/>
          <w:szCs w:val="24"/>
        </w:rPr>
        <w:t>Jak wynika z danych zawartych w powyższej tabel</w:t>
      </w:r>
      <w:r>
        <w:rPr>
          <w:sz w:val="24"/>
          <w:szCs w:val="24"/>
        </w:rPr>
        <w:t xml:space="preserve">i, na terenie miasta na koniec </w:t>
      </w:r>
      <w:r>
        <w:rPr>
          <w:sz w:val="24"/>
          <w:szCs w:val="24"/>
        </w:rPr>
        <w:br/>
      </w:r>
      <w:r w:rsidRPr="00C151A3">
        <w:rPr>
          <w:sz w:val="24"/>
          <w:szCs w:val="24"/>
        </w:rPr>
        <w:t>2019 r. zamieszkiwało 37 </w:t>
      </w:r>
      <w:r>
        <w:rPr>
          <w:sz w:val="24"/>
          <w:szCs w:val="24"/>
        </w:rPr>
        <w:t xml:space="preserve">479 mieszkańców, z czego 10564 </w:t>
      </w:r>
      <w:r w:rsidRPr="00C151A3">
        <w:rPr>
          <w:sz w:val="24"/>
          <w:szCs w:val="24"/>
        </w:rPr>
        <w:t xml:space="preserve">stanowiły osoby powyżej </w:t>
      </w:r>
      <w:r w:rsidRPr="00C151A3">
        <w:rPr>
          <w:sz w:val="24"/>
          <w:szCs w:val="24"/>
        </w:rPr>
        <w:br/>
        <w:t>61 roku życia. Z tej grupy mieszkańców 4234 osób stanowili m</w:t>
      </w:r>
      <w:r>
        <w:rPr>
          <w:sz w:val="24"/>
          <w:szCs w:val="24"/>
        </w:rPr>
        <w:t xml:space="preserve">ężczyźni, natomiast 6330 </w:t>
      </w:r>
      <w:r w:rsidRPr="00C151A3">
        <w:rPr>
          <w:sz w:val="24"/>
          <w:szCs w:val="24"/>
        </w:rPr>
        <w:t>osób to kobiety.</w:t>
      </w:r>
    </w:p>
    <w:p w14:paraId="2D292E2C" w14:textId="77777777" w:rsidR="000B0E0C" w:rsidRPr="00C151A3" w:rsidRDefault="000B0E0C" w:rsidP="00431A39">
      <w:pPr>
        <w:pStyle w:val="Standard"/>
        <w:tabs>
          <w:tab w:val="left" w:pos="709"/>
        </w:tabs>
        <w:spacing w:line="360" w:lineRule="auto"/>
        <w:ind w:firstLine="709"/>
        <w:jc w:val="both"/>
        <w:rPr>
          <w:sz w:val="24"/>
          <w:szCs w:val="24"/>
        </w:rPr>
      </w:pPr>
      <w:r w:rsidRPr="00C151A3">
        <w:rPr>
          <w:sz w:val="24"/>
          <w:szCs w:val="24"/>
        </w:rPr>
        <w:t xml:space="preserve">Także analizując dane Miejskiego Ośrodka Pomocy Społecznej w Jarosławiu można stwierdzić, że najliczniejszą grupę klientów w ostatnich latach </w:t>
      </w:r>
      <w:r>
        <w:rPr>
          <w:sz w:val="24"/>
          <w:szCs w:val="24"/>
        </w:rPr>
        <w:t xml:space="preserve">stanowią seniorzy, w związku </w:t>
      </w:r>
      <w:r w:rsidRPr="00C151A3">
        <w:rPr>
          <w:sz w:val="24"/>
          <w:szCs w:val="24"/>
        </w:rPr>
        <w:t>z czym to właśnie ta grupa powinna zostać objęta szczególną opieką ze strony odpowiednich instytucji. Istotną kwestią jest to, aby zapobiec wykluczeniu społecznemu w tej grupie mieszkańców. Ważne jest, aby objąć osoby starsze i samotne systemem wsparcia, który umożliwi najpełniejsze i najdłuższe funkcjonowanie tych osób w środow</w:t>
      </w:r>
      <w:r>
        <w:rPr>
          <w:sz w:val="24"/>
          <w:szCs w:val="24"/>
        </w:rPr>
        <w:t xml:space="preserve">isku sąsiedzkim </w:t>
      </w:r>
      <w:r>
        <w:rPr>
          <w:sz w:val="24"/>
          <w:szCs w:val="24"/>
        </w:rPr>
        <w:br/>
      </w:r>
      <w:r w:rsidRPr="00C151A3">
        <w:rPr>
          <w:sz w:val="24"/>
          <w:szCs w:val="24"/>
        </w:rPr>
        <w:t xml:space="preserve">i rodzinnym, w miejscu zamieszkania. Często osoby starsze to osoby, które są samotne, nierzadko teraz niemożliwe jest im zapewnienie odpowiedniej pomocy przez rodzinę. </w:t>
      </w:r>
      <w:r>
        <w:rPr>
          <w:sz w:val="24"/>
          <w:szCs w:val="24"/>
        </w:rPr>
        <w:br/>
      </w:r>
      <w:r w:rsidRPr="00C151A3">
        <w:rPr>
          <w:sz w:val="24"/>
          <w:szCs w:val="24"/>
        </w:rPr>
        <w:lastRenderedPageBreak/>
        <w:t xml:space="preserve">Osoby starsze wymagają szczególnej opieki materialnej, medycznej oraz wsparcia </w:t>
      </w:r>
      <w:r>
        <w:rPr>
          <w:sz w:val="24"/>
          <w:szCs w:val="24"/>
        </w:rPr>
        <w:br/>
      </w:r>
      <w:r w:rsidRPr="00C151A3">
        <w:rPr>
          <w:sz w:val="24"/>
          <w:szCs w:val="24"/>
        </w:rPr>
        <w:t>w wykonywaniu codziennych czynności życiowych.</w:t>
      </w:r>
    </w:p>
    <w:p w14:paraId="1FDD2C2C" w14:textId="77777777" w:rsidR="000B0E0C" w:rsidRPr="00C151A3" w:rsidRDefault="000B0E0C" w:rsidP="00431A39">
      <w:pPr>
        <w:pStyle w:val="Standard"/>
        <w:tabs>
          <w:tab w:val="left" w:pos="709"/>
        </w:tabs>
        <w:spacing w:line="360" w:lineRule="auto"/>
        <w:ind w:firstLine="709"/>
        <w:jc w:val="both"/>
        <w:rPr>
          <w:sz w:val="24"/>
          <w:szCs w:val="24"/>
        </w:rPr>
      </w:pPr>
      <w:r w:rsidRPr="00C151A3">
        <w:rPr>
          <w:sz w:val="24"/>
          <w:szCs w:val="24"/>
        </w:rPr>
        <w:t xml:space="preserve">Nasilający się proces starzenia się ludności stawia przed administracją rządową </w:t>
      </w:r>
      <w:r w:rsidRPr="00C151A3">
        <w:rPr>
          <w:sz w:val="24"/>
          <w:szCs w:val="24"/>
        </w:rPr>
        <w:br/>
        <w:t xml:space="preserve">i samorządową zadania, wymagające sformułowania takich celów działania, których realizacja sprzyjała będzie zaspokajaniu specyficznych potrzeb osób starszych. </w:t>
      </w:r>
      <w:r>
        <w:rPr>
          <w:sz w:val="24"/>
          <w:szCs w:val="24"/>
        </w:rPr>
        <w:br/>
      </w:r>
      <w:r w:rsidRPr="00C151A3">
        <w:rPr>
          <w:sz w:val="24"/>
          <w:szCs w:val="24"/>
        </w:rPr>
        <w:t xml:space="preserve">Działania podejmowane przez samorządy i organizacje samorządowe zapobiegają zepchnięciu seniorów na margines życia społecznego, zapewniając im wsparcie </w:t>
      </w:r>
      <w:r>
        <w:rPr>
          <w:sz w:val="24"/>
          <w:szCs w:val="24"/>
        </w:rPr>
        <w:br/>
      </w:r>
      <w:r w:rsidRPr="00C151A3">
        <w:rPr>
          <w:sz w:val="24"/>
          <w:szCs w:val="24"/>
        </w:rPr>
        <w:t>w codziennym życiu.</w:t>
      </w:r>
    </w:p>
    <w:p w14:paraId="02F453D4" w14:textId="77777777" w:rsidR="000B0E0C" w:rsidRPr="00C151A3" w:rsidRDefault="000B0E0C" w:rsidP="00431A39">
      <w:pPr>
        <w:pStyle w:val="Standard"/>
        <w:tabs>
          <w:tab w:val="left" w:pos="709"/>
        </w:tabs>
        <w:spacing w:line="360" w:lineRule="auto"/>
        <w:ind w:firstLine="709"/>
        <w:jc w:val="both"/>
        <w:rPr>
          <w:sz w:val="24"/>
          <w:szCs w:val="24"/>
        </w:rPr>
      </w:pPr>
      <w:r w:rsidRPr="00C151A3">
        <w:rPr>
          <w:sz w:val="24"/>
          <w:szCs w:val="24"/>
        </w:rPr>
        <w:t xml:space="preserve">Jednocześnie należy stwierdzić, że pomimo trudności, z jakimi się spotykają, jarosławscy seniorzy to często osoby, które przejawiają aktywność w życiu społecznym, kulturalnym i intelektualnym miasta. Chętnie angażują się w różnego rodzaju inicjatywy </w:t>
      </w:r>
      <w:r>
        <w:rPr>
          <w:sz w:val="24"/>
          <w:szCs w:val="24"/>
        </w:rPr>
        <w:br/>
      </w:r>
      <w:r w:rsidRPr="00C151A3">
        <w:rPr>
          <w:sz w:val="24"/>
          <w:szCs w:val="24"/>
        </w:rPr>
        <w:t>i stanowią zauważalną i prężnie działającą grupę.</w:t>
      </w:r>
    </w:p>
    <w:p w14:paraId="72409633" w14:textId="77777777" w:rsidR="000B0E0C" w:rsidRPr="00C151A3" w:rsidRDefault="000B0E0C" w:rsidP="00431A39">
      <w:pPr>
        <w:pStyle w:val="Standard"/>
        <w:tabs>
          <w:tab w:val="left" w:pos="709"/>
        </w:tabs>
        <w:spacing w:line="360" w:lineRule="auto"/>
        <w:ind w:firstLine="709"/>
        <w:jc w:val="both"/>
        <w:rPr>
          <w:sz w:val="24"/>
          <w:szCs w:val="24"/>
        </w:rPr>
      </w:pPr>
      <w:r w:rsidRPr="00C151A3">
        <w:rPr>
          <w:sz w:val="24"/>
          <w:szCs w:val="24"/>
        </w:rPr>
        <w:t xml:space="preserve">W Jarosławiu od 18 stycznia 2018 r. działa powołana na 4-letnią kadencję Jarosławska Rada Seniorów, która działa w 12-sto osobowym składzie. Ponadto w mieście aktywnie działa </w:t>
      </w:r>
      <w:r w:rsidRPr="00C151A3">
        <w:rPr>
          <w:sz w:val="24"/>
          <w:szCs w:val="24"/>
          <w:lang w:eastAsia="pl-PL"/>
        </w:rPr>
        <w:t>Stowarzyszenie Akademia Trzeciego Wieku. Zostało ono zorganizowane przez liczną grupę osób, którą stanowili słuchacze Jarosławskiego Uniwersytetu Trzeciego Wieku przy Państwowej Wyższej Szkole Zawodowej, do czasu jego likwidacji przez Senat Uczelni we wrześniu 2009 r. Akademia jako Stowarzyszenie została wpisana do Krajowego Rejestru Sądowego 30.11.2009 r.</w:t>
      </w:r>
    </w:p>
    <w:p w14:paraId="32CF067C" w14:textId="77777777" w:rsidR="000B0E0C" w:rsidRPr="00C151A3" w:rsidRDefault="000B0E0C" w:rsidP="00431A39">
      <w:pPr>
        <w:pStyle w:val="Standard"/>
        <w:spacing w:line="360" w:lineRule="auto"/>
        <w:ind w:firstLine="850"/>
        <w:jc w:val="both"/>
        <w:rPr>
          <w:sz w:val="24"/>
          <w:szCs w:val="24"/>
        </w:rPr>
      </w:pPr>
      <w:r w:rsidRPr="00C151A3">
        <w:rPr>
          <w:sz w:val="24"/>
          <w:szCs w:val="24"/>
        </w:rPr>
        <w:t>Ponadto, osoby starsze w Jarosławiu zrzeszają i udzielają się w różnych stowarzyszeniach, zespołach, kabaretach i grupach, ubogacając życie społeczno-kulturalne miasta. Wśród nich możemy m.in. wymienić:</w:t>
      </w:r>
    </w:p>
    <w:p w14:paraId="4B389970" w14:textId="77777777" w:rsidR="000B0E0C" w:rsidRPr="00C151A3" w:rsidRDefault="000B0E0C" w:rsidP="00B0009A">
      <w:pPr>
        <w:pStyle w:val="Akapitzlist"/>
        <w:suppressAutoHyphens/>
        <w:autoSpaceDN w:val="0"/>
        <w:spacing w:after="0" w:line="360" w:lineRule="auto"/>
        <w:jc w:val="both"/>
        <w:rPr>
          <w:rFonts w:ascii="Times New Roman" w:hAnsi="Times New Roman" w:cs="Times New Roman"/>
          <w:sz w:val="24"/>
          <w:szCs w:val="24"/>
        </w:rPr>
      </w:pPr>
      <w:r w:rsidRPr="00C151A3">
        <w:rPr>
          <w:rFonts w:ascii="Times New Roman" w:hAnsi="Times New Roman" w:cs="Times New Roman"/>
          <w:sz w:val="24"/>
          <w:szCs w:val="24"/>
        </w:rPr>
        <w:t>grupę artystyczną „Młodzi Duchem”,</w:t>
      </w:r>
    </w:p>
    <w:p w14:paraId="744169C3" w14:textId="77777777" w:rsidR="00344657" w:rsidRDefault="000B0E0C" w:rsidP="000A7AF7">
      <w:pPr>
        <w:pStyle w:val="Akapitzlist"/>
        <w:numPr>
          <w:ilvl w:val="0"/>
          <w:numId w:val="62"/>
        </w:numPr>
        <w:suppressAutoHyphens/>
        <w:autoSpaceDN w:val="0"/>
        <w:spacing w:after="0" w:line="360" w:lineRule="auto"/>
        <w:jc w:val="both"/>
        <w:rPr>
          <w:rFonts w:ascii="Times New Roman" w:hAnsi="Times New Roman" w:cs="Times New Roman"/>
          <w:sz w:val="24"/>
          <w:szCs w:val="24"/>
        </w:rPr>
      </w:pPr>
      <w:r w:rsidRPr="00C151A3">
        <w:rPr>
          <w:rFonts w:ascii="Times New Roman" w:hAnsi="Times New Roman" w:cs="Times New Roman"/>
          <w:sz w:val="24"/>
          <w:szCs w:val="24"/>
        </w:rPr>
        <w:t>zespół muzyczny „Akademicy”,</w:t>
      </w:r>
    </w:p>
    <w:p w14:paraId="5A8FBD27" w14:textId="77777777" w:rsidR="00344657" w:rsidRDefault="000B0E0C" w:rsidP="000A7AF7">
      <w:pPr>
        <w:pStyle w:val="Akapitzlist"/>
        <w:numPr>
          <w:ilvl w:val="0"/>
          <w:numId w:val="62"/>
        </w:numPr>
        <w:suppressAutoHyphens/>
        <w:autoSpaceDN w:val="0"/>
        <w:spacing w:after="0" w:line="360" w:lineRule="auto"/>
        <w:jc w:val="both"/>
        <w:rPr>
          <w:rFonts w:ascii="Times New Roman" w:hAnsi="Times New Roman" w:cs="Times New Roman"/>
          <w:sz w:val="24"/>
          <w:szCs w:val="24"/>
        </w:rPr>
      </w:pPr>
      <w:r w:rsidRPr="00344657">
        <w:rPr>
          <w:rFonts w:ascii="Times New Roman" w:hAnsi="Times New Roman" w:cs="Times New Roman"/>
          <w:sz w:val="24"/>
          <w:szCs w:val="24"/>
        </w:rPr>
        <w:t>Stowarzyszenie Miłośników Jarosławia,</w:t>
      </w:r>
    </w:p>
    <w:p w14:paraId="6D9338B7" w14:textId="77777777" w:rsidR="00344657" w:rsidRDefault="000B0E0C" w:rsidP="000A7AF7">
      <w:pPr>
        <w:pStyle w:val="Akapitzlist"/>
        <w:numPr>
          <w:ilvl w:val="0"/>
          <w:numId w:val="62"/>
        </w:numPr>
        <w:suppressAutoHyphens/>
        <w:autoSpaceDN w:val="0"/>
        <w:spacing w:after="0" w:line="360" w:lineRule="auto"/>
        <w:jc w:val="both"/>
        <w:rPr>
          <w:rFonts w:ascii="Times New Roman" w:hAnsi="Times New Roman" w:cs="Times New Roman"/>
          <w:sz w:val="24"/>
          <w:szCs w:val="24"/>
        </w:rPr>
      </w:pPr>
      <w:r w:rsidRPr="00344657">
        <w:rPr>
          <w:rFonts w:ascii="Times New Roman" w:hAnsi="Times New Roman" w:cs="Times New Roman"/>
          <w:sz w:val="24"/>
          <w:szCs w:val="24"/>
        </w:rPr>
        <w:t>Zespół „Jarosławiaki”,</w:t>
      </w:r>
    </w:p>
    <w:p w14:paraId="3675DD2E" w14:textId="77777777" w:rsidR="00344657" w:rsidRDefault="000B0E0C" w:rsidP="000A7AF7">
      <w:pPr>
        <w:pStyle w:val="Akapitzlist"/>
        <w:numPr>
          <w:ilvl w:val="0"/>
          <w:numId w:val="62"/>
        </w:numPr>
        <w:suppressAutoHyphens/>
        <w:autoSpaceDN w:val="0"/>
        <w:spacing w:after="0" w:line="360" w:lineRule="auto"/>
        <w:jc w:val="both"/>
        <w:rPr>
          <w:rFonts w:ascii="Times New Roman" w:hAnsi="Times New Roman" w:cs="Times New Roman"/>
          <w:sz w:val="24"/>
          <w:szCs w:val="24"/>
        </w:rPr>
      </w:pPr>
      <w:r w:rsidRPr="00344657">
        <w:rPr>
          <w:rFonts w:ascii="Times New Roman" w:hAnsi="Times New Roman" w:cs="Times New Roman"/>
          <w:sz w:val="24"/>
          <w:szCs w:val="24"/>
        </w:rPr>
        <w:t>Teatr „Baccalaureus",</w:t>
      </w:r>
    </w:p>
    <w:p w14:paraId="56E5E176" w14:textId="4E2D2F21" w:rsidR="000B0E0C" w:rsidRPr="00344657" w:rsidRDefault="000B0E0C" w:rsidP="000A7AF7">
      <w:pPr>
        <w:pStyle w:val="Akapitzlist"/>
        <w:numPr>
          <w:ilvl w:val="0"/>
          <w:numId w:val="62"/>
        </w:numPr>
        <w:suppressAutoHyphens/>
        <w:autoSpaceDN w:val="0"/>
        <w:spacing w:after="0" w:line="360" w:lineRule="auto"/>
        <w:jc w:val="both"/>
        <w:rPr>
          <w:rFonts w:ascii="Times New Roman" w:hAnsi="Times New Roman" w:cs="Times New Roman"/>
          <w:sz w:val="24"/>
          <w:szCs w:val="24"/>
        </w:rPr>
      </w:pPr>
      <w:r w:rsidRPr="00344657">
        <w:rPr>
          <w:rFonts w:ascii="Times New Roman" w:hAnsi="Times New Roman" w:cs="Times New Roman"/>
          <w:sz w:val="24"/>
          <w:szCs w:val="24"/>
        </w:rPr>
        <w:t>Kolpingowski Klub Seniora.</w:t>
      </w:r>
    </w:p>
    <w:p w14:paraId="4C07434F" w14:textId="77777777" w:rsidR="000B0E0C" w:rsidRPr="00C151A3" w:rsidRDefault="000B0E0C" w:rsidP="00344657">
      <w:pPr>
        <w:pStyle w:val="Akapitzlist"/>
        <w:spacing w:after="0" w:line="120" w:lineRule="auto"/>
        <w:jc w:val="both"/>
        <w:rPr>
          <w:rFonts w:ascii="Times New Roman" w:hAnsi="Times New Roman" w:cs="Times New Roman"/>
          <w:sz w:val="24"/>
          <w:szCs w:val="24"/>
        </w:rPr>
      </w:pPr>
    </w:p>
    <w:p w14:paraId="4DAE0690" w14:textId="361FD3E2" w:rsidR="000B0E0C" w:rsidRPr="00C151A3" w:rsidRDefault="000B0E0C" w:rsidP="00431A39">
      <w:pPr>
        <w:pStyle w:val="Standard"/>
        <w:spacing w:line="360" w:lineRule="auto"/>
        <w:ind w:firstLine="709"/>
        <w:jc w:val="both"/>
        <w:rPr>
          <w:rFonts w:eastAsia="SimSun"/>
          <w:sz w:val="24"/>
          <w:szCs w:val="24"/>
        </w:rPr>
      </w:pPr>
      <w:r w:rsidRPr="00C151A3">
        <w:rPr>
          <w:sz w:val="24"/>
          <w:szCs w:val="24"/>
        </w:rPr>
        <w:t xml:space="preserve">Jarosławscy seniorzy corocznie biorą udział w Jarosławskim Dniu Seniora, innych wydarzeniach im dedykowanych oraz miejskich imprezach, w których chętnie biorą udział. Osoby starsze zamieszkujące na terenie miasta chętnie zgłaszają chęć uczestnictwa </w:t>
      </w:r>
      <w:r w:rsidR="003009D6">
        <w:rPr>
          <w:sz w:val="24"/>
          <w:szCs w:val="24"/>
        </w:rPr>
        <w:t xml:space="preserve">w ośrodkach wsparcia takich </w:t>
      </w:r>
      <w:r w:rsidRPr="00C151A3">
        <w:rPr>
          <w:sz w:val="24"/>
          <w:szCs w:val="24"/>
        </w:rPr>
        <w:t xml:space="preserve">jak Dom i Klub </w:t>
      </w:r>
      <w:r w:rsidR="003009D6">
        <w:rPr>
          <w:sz w:val="24"/>
          <w:szCs w:val="24"/>
        </w:rPr>
        <w:t>„</w:t>
      </w:r>
      <w:r w:rsidRPr="00C151A3">
        <w:rPr>
          <w:sz w:val="24"/>
          <w:szCs w:val="24"/>
        </w:rPr>
        <w:t>Senior +</w:t>
      </w:r>
      <w:r w:rsidR="003009D6">
        <w:rPr>
          <w:sz w:val="24"/>
          <w:szCs w:val="24"/>
        </w:rPr>
        <w:t>”</w:t>
      </w:r>
      <w:r w:rsidRPr="00C151A3">
        <w:rPr>
          <w:sz w:val="24"/>
          <w:szCs w:val="24"/>
        </w:rPr>
        <w:t xml:space="preserve"> w Jarosławiu.</w:t>
      </w:r>
    </w:p>
    <w:p w14:paraId="119CE1FB" w14:textId="2AEF3D8F" w:rsidR="000B0E0C" w:rsidRPr="00C151A3" w:rsidRDefault="003009D6" w:rsidP="00344657">
      <w:pPr>
        <w:pStyle w:val="Standard"/>
        <w:spacing w:line="360" w:lineRule="auto"/>
        <w:ind w:firstLine="709"/>
        <w:jc w:val="both"/>
        <w:rPr>
          <w:sz w:val="24"/>
          <w:szCs w:val="24"/>
        </w:rPr>
      </w:pPr>
      <w:r>
        <w:rPr>
          <w:sz w:val="24"/>
          <w:szCs w:val="24"/>
        </w:rPr>
        <w:lastRenderedPageBreak/>
        <w:t xml:space="preserve">Tego typu ośrodki wsparcia </w:t>
      </w:r>
      <w:r w:rsidR="000B0E0C" w:rsidRPr="00C151A3">
        <w:rPr>
          <w:sz w:val="24"/>
          <w:szCs w:val="24"/>
        </w:rPr>
        <w:t>powstały w ramach wieloletniego programu rządowego „SENIOR +”. Ich celem jest wsparcie seniorów (osób w wieku 60+ nieaktywnych zawodowo) poprzez umożliwienie im korzystania z oferty na rzecz społecznej aktywizacji, w tym:</w:t>
      </w:r>
    </w:p>
    <w:p w14:paraId="4A9622B7" w14:textId="77777777" w:rsidR="000B0E0C" w:rsidRPr="00C151A3" w:rsidRDefault="000B0E0C" w:rsidP="000A7AF7">
      <w:pPr>
        <w:pStyle w:val="Akapitzlist"/>
        <w:numPr>
          <w:ilvl w:val="0"/>
          <w:numId w:val="44"/>
        </w:numPr>
        <w:suppressAutoHyphens/>
        <w:autoSpaceDN w:val="0"/>
        <w:spacing w:after="0"/>
        <w:jc w:val="both"/>
        <w:rPr>
          <w:rFonts w:ascii="Times New Roman" w:hAnsi="Times New Roman" w:cs="Times New Roman"/>
          <w:sz w:val="24"/>
          <w:szCs w:val="24"/>
        </w:rPr>
      </w:pPr>
      <w:r w:rsidRPr="00C151A3">
        <w:rPr>
          <w:rFonts w:ascii="Times New Roman" w:hAnsi="Times New Roman" w:cs="Times New Roman"/>
          <w:sz w:val="24"/>
          <w:szCs w:val="24"/>
        </w:rPr>
        <w:t>prozdrowotnej,</w:t>
      </w:r>
    </w:p>
    <w:p w14:paraId="7CBE99B9" w14:textId="77777777" w:rsidR="000B0E0C" w:rsidRPr="00C151A3" w:rsidRDefault="000B0E0C" w:rsidP="000A7AF7">
      <w:pPr>
        <w:pStyle w:val="Akapitzlist"/>
        <w:numPr>
          <w:ilvl w:val="0"/>
          <w:numId w:val="45"/>
        </w:numPr>
        <w:suppressAutoHyphens/>
        <w:autoSpaceDN w:val="0"/>
        <w:spacing w:after="0"/>
        <w:jc w:val="both"/>
        <w:rPr>
          <w:rFonts w:ascii="Times New Roman" w:hAnsi="Times New Roman" w:cs="Times New Roman"/>
          <w:sz w:val="24"/>
          <w:szCs w:val="24"/>
        </w:rPr>
      </w:pPr>
      <w:r w:rsidRPr="00C151A3">
        <w:rPr>
          <w:rFonts w:ascii="Times New Roman" w:hAnsi="Times New Roman" w:cs="Times New Roman"/>
          <w:sz w:val="24"/>
          <w:szCs w:val="24"/>
        </w:rPr>
        <w:t>aktywności ruchowej i kinezyterapii,</w:t>
      </w:r>
    </w:p>
    <w:p w14:paraId="371C46D8" w14:textId="77777777" w:rsidR="000B0E0C" w:rsidRPr="00C151A3" w:rsidRDefault="000B0E0C" w:rsidP="000A7AF7">
      <w:pPr>
        <w:pStyle w:val="Akapitzlist"/>
        <w:numPr>
          <w:ilvl w:val="0"/>
          <w:numId w:val="45"/>
        </w:numPr>
        <w:suppressAutoHyphens/>
        <w:autoSpaceDN w:val="0"/>
        <w:spacing w:after="0"/>
        <w:jc w:val="both"/>
        <w:rPr>
          <w:rFonts w:ascii="Times New Roman" w:hAnsi="Times New Roman" w:cs="Times New Roman"/>
          <w:sz w:val="24"/>
          <w:szCs w:val="24"/>
        </w:rPr>
      </w:pPr>
      <w:r w:rsidRPr="00C151A3">
        <w:rPr>
          <w:rFonts w:ascii="Times New Roman" w:hAnsi="Times New Roman" w:cs="Times New Roman"/>
          <w:sz w:val="24"/>
          <w:szCs w:val="24"/>
        </w:rPr>
        <w:t>edukacyjnej,</w:t>
      </w:r>
    </w:p>
    <w:p w14:paraId="52D69107" w14:textId="77777777" w:rsidR="000B0E0C" w:rsidRPr="00C151A3" w:rsidRDefault="000B0E0C" w:rsidP="000A7AF7">
      <w:pPr>
        <w:pStyle w:val="Akapitzlist"/>
        <w:numPr>
          <w:ilvl w:val="0"/>
          <w:numId w:val="45"/>
        </w:numPr>
        <w:suppressAutoHyphens/>
        <w:autoSpaceDN w:val="0"/>
        <w:spacing w:after="0"/>
        <w:jc w:val="both"/>
        <w:rPr>
          <w:rFonts w:ascii="Times New Roman" w:hAnsi="Times New Roman" w:cs="Times New Roman"/>
          <w:sz w:val="24"/>
          <w:szCs w:val="24"/>
        </w:rPr>
      </w:pPr>
      <w:r w:rsidRPr="00C151A3">
        <w:rPr>
          <w:rFonts w:ascii="Times New Roman" w:hAnsi="Times New Roman" w:cs="Times New Roman"/>
          <w:sz w:val="24"/>
          <w:szCs w:val="24"/>
        </w:rPr>
        <w:t>kulturalnej,</w:t>
      </w:r>
    </w:p>
    <w:p w14:paraId="0C869B1A" w14:textId="77777777" w:rsidR="000B0E0C" w:rsidRPr="00C151A3" w:rsidRDefault="000B0E0C" w:rsidP="000A7AF7">
      <w:pPr>
        <w:pStyle w:val="Akapitzlist"/>
        <w:numPr>
          <w:ilvl w:val="0"/>
          <w:numId w:val="45"/>
        </w:numPr>
        <w:suppressAutoHyphens/>
        <w:autoSpaceDN w:val="0"/>
        <w:spacing w:after="0"/>
        <w:jc w:val="both"/>
        <w:rPr>
          <w:rFonts w:ascii="Times New Roman" w:hAnsi="Times New Roman" w:cs="Times New Roman"/>
          <w:sz w:val="24"/>
          <w:szCs w:val="24"/>
        </w:rPr>
      </w:pPr>
      <w:r w:rsidRPr="00C151A3">
        <w:rPr>
          <w:rFonts w:ascii="Times New Roman" w:hAnsi="Times New Roman" w:cs="Times New Roman"/>
          <w:sz w:val="24"/>
          <w:szCs w:val="24"/>
        </w:rPr>
        <w:t>rekreacyjnej,</w:t>
      </w:r>
    </w:p>
    <w:p w14:paraId="22F8FAF4" w14:textId="77777777" w:rsidR="000B0E0C" w:rsidRPr="00C151A3" w:rsidRDefault="000B0E0C" w:rsidP="000A7AF7">
      <w:pPr>
        <w:pStyle w:val="Akapitzlist"/>
        <w:numPr>
          <w:ilvl w:val="0"/>
          <w:numId w:val="45"/>
        </w:numPr>
        <w:suppressAutoHyphens/>
        <w:autoSpaceDN w:val="0"/>
        <w:spacing w:after="0"/>
        <w:jc w:val="both"/>
        <w:rPr>
          <w:rFonts w:ascii="Times New Roman" w:hAnsi="Times New Roman" w:cs="Times New Roman"/>
          <w:sz w:val="24"/>
          <w:szCs w:val="24"/>
        </w:rPr>
      </w:pPr>
      <w:r w:rsidRPr="00C151A3">
        <w:rPr>
          <w:rFonts w:ascii="Times New Roman" w:hAnsi="Times New Roman" w:cs="Times New Roman"/>
          <w:sz w:val="24"/>
          <w:szCs w:val="24"/>
        </w:rPr>
        <w:t>opiekuńczej.</w:t>
      </w:r>
    </w:p>
    <w:p w14:paraId="44C0398F" w14:textId="77777777" w:rsidR="000B0E0C" w:rsidRPr="00C151A3" w:rsidRDefault="000B0E0C" w:rsidP="00431A39">
      <w:pPr>
        <w:pStyle w:val="Akapitzlist"/>
        <w:spacing w:after="0" w:line="360" w:lineRule="auto"/>
        <w:jc w:val="both"/>
        <w:rPr>
          <w:rFonts w:ascii="Times New Roman" w:hAnsi="Times New Roman" w:cs="Times New Roman"/>
          <w:sz w:val="24"/>
          <w:szCs w:val="24"/>
        </w:rPr>
      </w:pPr>
    </w:p>
    <w:p w14:paraId="1D6CF167" w14:textId="77777777" w:rsidR="000B0E0C" w:rsidRPr="00C151A3" w:rsidRDefault="000B0E0C" w:rsidP="00431A39">
      <w:pPr>
        <w:pStyle w:val="Textbody"/>
        <w:spacing w:after="0" w:line="360" w:lineRule="auto"/>
        <w:jc w:val="both"/>
        <w:rPr>
          <w:rFonts w:ascii="Times New Roman" w:hAnsi="Times New Roman" w:cs="Times New Roman"/>
          <w:color w:val="000000"/>
          <w:lang w:val="pl-PL"/>
        </w:rPr>
      </w:pPr>
      <w:r w:rsidRPr="00C151A3">
        <w:rPr>
          <w:rFonts w:ascii="Times New Roman" w:hAnsi="Times New Roman" w:cs="Times New Roman"/>
          <w:color w:val="000000"/>
          <w:lang w:val="pl-PL"/>
        </w:rPr>
        <w:t>Wymienione ośrodki wsparcia, wychodząc naprzeciw osobom starszym tworzą warunki do:</w:t>
      </w:r>
    </w:p>
    <w:p w14:paraId="704FB2C2" w14:textId="77777777" w:rsidR="00344657" w:rsidRDefault="000B0E0C" w:rsidP="000A7AF7">
      <w:pPr>
        <w:pStyle w:val="Textbody"/>
        <w:numPr>
          <w:ilvl w:val="0"/>
          <w:numId w:val="64"/>
        </w:numPr>
        <w:spacing w:after="0" w:line="360" w:lineRule="auto"/>
        <w:jc w:val="both"/>
        <w:rPr>
          <w:rFonts w:ascii="Times New Roman" w:hAnsi="Times New Roman" w:cs="Times New Roman"/>
        </w:rPr>
      </w:pPr>
      <w:r w:rsidRPr="00C151A3">
        <w:rPr>
          <w:rFonts w:ascii="Times New Roman" w:hAnsi="Times New Roman" w:cs="Times New Roman"/>
        </w:rPr>
        <w:t>podtrzymywania aktywności społecznej,</w:t>
      </w:r>
    </w:p>
    <w:p w14:paraId="1FC8E5AC" w14:textId="77777777" w:rsidR="00344657" w:rsidRDefault="000B0E0C" w:rsidP="000A7AF7">
      <w:pPr>
        <w:pStyle w:val="Textbody"/>
        <w:numPr>
          <w:ilvl w:val="0"/>
          <w:numId w:val="64"/>
        </w:numPr>
        <w:spacing w:after="0" w:line="360" w:lineRule="auto"/>
        <w:jc w:val="both"/>
        <w:rPr>
          <w:rFonts w:ascii="Times New Roman" w:hAnsi="Times New Roman" w:cs="Times New Roman"/>
        </w:rPr>
      </w:pPr>
      <w:r w:rsidRPr="00344657">
        <w:rPr>
          <w:rFonts w:ascii="Times New Roman" w:hAnsi="Times New Roman" w:cs="Times New Roman"/>
          <w:lang w:val="pl-PL"/>
        </w:rPr>
        <w:t>poprawy i utrzymania kondycji fizycznej oraz sprawności ruchowej,</w:t>
      </w:r>
    </w:p>
    <w:p w14:paraId="4B811B17" w14:textId="77777777" w:rsidR="00344657" w:rsidRDefault="000B0E0C" w:rsidP="000A7AF7">
      <w:pPr>
        <w:pStyle w:val="Textbody"/>
        <w:numPr>
          <w:ilvl w:val="0"/>
          <w:numId w:val="64"/>
        </w:numPr>
        <w:spacing w:after="0" w:line="360" w:lineRule="auto"/>
        <w:jc w:val="both"/>
        <w:rPr>
          <w:rFonts w:ascii="Times New Roman" w:hAnsi="Times New Roman" w:cs="Times New Roman"/>
        </w:rPr>
      </w:pPr>
      <w:r w:rsidRPr="00344657">
        <w:rPr>
          <w:rFonts w:ascii="Times New Roman" w:hAnsi="Times New Roman" w:cs="Times New Roman"/>
          <w:lang w:val="pl-PL"/>
        </w:rPr>
        <w:t>podtrzymywania oraz rozwijania zaradności i samodzielności życiowej,</w:t>
      </w:r>
    </w:p>
    <w:p w14:paraId="04892861" w14:textId="77777777" w:rsidR="00344657" w:rsidRDefault="000B0E0C" w:rsidP="000A7AF7">
      <w:pPr>
        <w:pStyle w:val="Textbody"/>
        <w:numPr>
          <w:ilvl w:val="0"/>
          <w:numId w:val="64"/>
        </w:numPr>
        <w:spacing w:after="0" w:line="360" w:lineRule="auto"/>
        <w:jc w:val="both"/>
        <w:rPr>
          <w:rFonts w:ascii="Times New Roman" w:hAnsi="Times New Roman" w:cs="Times New Roman"/>
        </w:rPr>
      </w:pPr>
      <w:r w:rsidRPr="00344657">
        <w:rPr>
          <w:rFonts w:ascii="Times New Roman" w:hAnsi="Times New Roman" w:cs="Times New Roman"/>
          <w:lang w:val="pl-PL"/>
        </w:rPr>
        <w:t>pobudzania kreatywności, rozwijania oraz zachowania sprawności intelektualnej,</w:t>
      </w:r>
    </w:p>
    <w:p w14:paraId="4DA97D2F" w14:textId="77777777" w:rsidR="00344657" w:rsidRDefault="000B0E0C" w:rsidP="000A7AF7">
      <w:pPr>
        <w:pStyle w:val="Textbody"/>
        <w:numPr>
          <w:ilvl w:val="0"/>
          <w:numId w:val="64"/>
        </w:numPr>
        <w:spacing w:after="0" w:line="360" w:lineRule="auto"/>
        <w:jc w:val="both"/>
        <w:rPr>
          <w:rFonts w:ascii="Times New Roman" w:hAnsi="Times New Roman" w:cs="Times New Roman"/>
        </w:rPr>
      </w:pPr>
      <w:r w:rsidRPr="00344657">
        <w:rPr>
          <w:rFonts w:ascii="Times New Roman" w:hAnsi="Times New Roman" w:cs="Times New Roman"/>
          <w:color w:val="000000"/>
          <w:shd w:val="clear" w:color="auto" w:fill="FFFFFF"/>
          <w:lang w:val="pl-PL"/>
        </w:rPr>
        <w:t>rozwijania i realizacji własnych pasji i zainteresowań,</w:t>
      </w:r>
    </w:p>
    <w:p w14:paraId="245C4054" w14:textId="77777777" w:rsidR="00344657" w:rsidRDefault="000B0E0C" w:rsidP="000A7AF7">
      <w:pPr>
        <w:pStyle w:val="Textbody"/>
        <w:numPr>
          <w:ilvl w:val="0"/>
          <w:numId w:val="64"/>
        </w:numPr>
        <w:spacing w:after="0" w:line="360" w:lineRule="auto"/>
        <w:jc w:val="both"/>
        <w:rPr>
          <w:rFonts w:ascii="Times New Roman" w:hAnsi="Times New Roman" w:cs="Times New Roman"/>
        </w:rPr>
      </w:pPr>
      <w:r w:rsidRPr="00344657">
        <w:rPr>
          <w:rFonts w:ascii="Times New Roman" w:hAnsi="Times New Roman" w:cs="Times New Roman"/>
          <w:lang w:val="pl-PL"/>
        </w:rPr>
        <w:t>aktywnego kontaktu z innymi uczestnikami (zaspokojenia potrzeby kontaktu, przynależności),</w:t>
      </w:r>
    </w:p>
    <w:p w14:paraId="315B6860" w14:textId="77777777" w:rsidR="00344657" w:rsidRDefault="000B0E0C" w:rsidP="000A7AF7">
      <w:pPr>
        <w:pStyle w:val="Textbody"/>
        <w:numPr>
          <w:ilvl w:val="0"/>
          <w:numId w:val="64"/>
        </w:numPr>
        <w:spacing w:after="0" w:line="360" w:lineRule="auto"/>
        <w:jc w:val="both"/>
        <w:rPr>
          <w:rFonts w:ascii="Times New Roman" w:hAnsi="Times New Roman" w:cs="Times New Roman"/>
        </w:rPr>
      </w:pPr>
      <w:r w:rsidRPr="00344657">
        <w:rPr>
          <w:rFonts w:ascii="Times New Roman" w:hAnsi="Times New Roman" w:cs="Times New Roman"/>
          <w:lang w:val="pl-PL"/>
        </w:rPr>
        <w:t>zapewnienia dostępu do dóbr kultury i edukacji kulturalnej,</w:t>
      </w:r>
      <w:r w:rsidR="00344657">
        <w:rPr>
          <w:rFonts w:ascii="Times New Roman" w:hAnsi="Times New Roman" w:cs="Times New Roman"/>
        </w:rPr>
        <w:t>\</w:t>
      </w:r>
    </w:p>
    <w:p w14:paraId="5071C897" w14:textId="77777777" w:rsidR="00344657" w:rsidRDefault="000B0E0C" w:rsidP="000A7AF7">
      <w:pPr>
        <w:pStyle w:val="Textbody"/>
        <w:numPr>
          <w:ilvl w:val="0"/>
          <w:numId w:val="64"/>
        </w:numPr>
        <w:spacing w:after="0" w:line="360" w:lineRule="auto"/>
        <w:jc w:val="both"/>
        <w:rPr>
          <w:rFonts w:ascii="Times New Roman" w:hAnsi="Times New Roman" w:cs="Times New Roman"/>
        </w:rPr>
      </w:pPr>
      <w:r w:rsidRPr="00344657">
        <w:rPr>
          <w:rFonts w:ascii="Times New Roman" w:eastAsia="Times New Roman" w:hAnsi="Times New Roman" w:cs="Times New Roman"/>
        </w:rPr>
        <w:t xml:space="preserve">zapewnienia </w:t>
      </w:r>
      <w:r w:rsidRPr="00344657">
        <w:rPr>
          <w:rFonts w:ascii="Times New Roman" w:hAnsi="Times New Roman" w:cs="Times New Roman"/>
        </w:rPr>
        <w:t>wypoczynku i rekreacji,</w:t>
      </w:r>
    </w:p>
    <w:p w14:paraId="39907AAB" w14:textId="77777777" w:rsidR="00344657" w:rsidRDefault="000B0E0C" w:rsidP="000A7AF7">
      <w:pPr>
        <w:pStyle w:val="Textbody"/>
        <w:numPr>
          <w:ilvl w:val="0"/>
          <w:numId w:val="64"/>
        </w:numPr>
        <w:spacing w:after="0" w:line="360" w:lineRule="auto"/>
        <w:jc w:val="both"/>
        <w:rPr>
          <w:rFonts w:ascii="Times New Roman" w:hAnsi="Times New Roman" w:cs="Times New Roman"/>
        </w:rPr>
      </w:pPr>
      <w:r w:rsidRPr="00344657">
        <w:rPr>
          <w:rFonts w:ascii="Times New Roman" w:hAnsi="Times New Roman" w:cs="Times New Roman"/>
          <w:lang w:val="pl-PL"/>
        </w:rPr>
        <w:t>bieżącej kontroli zdrowia i profilaktyki zdrowotnej,</w:t>
      </w:r>
    </w:p>
    <w:p w14:paraId="2EE9661C" w14:textId="1203DF0C" w:rsidR="000B0E0C" w:rsidRPr="00344657" w:rsidRDefault="000B0E0C" w:rsidP="000A7AF7">
      <w:pPr>
        <w:pStyle w:val="Textbody"/>
        <w:numPr>
          <w:ilvl w:val="0"/>
          <w:numId w:val="64"/>
        </w:numPr>
        <w:spacing w:after="0" w:line="360" w:lineRule="auto"/>
        <w:jc w:val="both"/>
        <w:rPr>
          <w:rFonts w:ascii="Times New Roman" w:hAnsi="Times New Roman" w:cs="Times New Roman"/>
        </w:rPr>
      </w:pPr>
      <w:r w:rsidRPr="00344657">
        <w:rPr>
          <w:rFonts w:ascii="Times New Roman" w:hAnsi="Times New Roman" w:cs="Times New Roman"/>
          <w:lang w:val="pl-PL"/>
        </w:rPr>
        <w:t>pogłębienia świadomości odnośnie bezpieczeństwa Seniorów i profilaktyki w zakresie unikania zagrożeń.</w:t>
      </w:r>
    </w:p>
    <w:p w14:paraId="4AFF081A" w14:textId="77777777" w:rsidR="000B0E0C" w:rsidRPr="00C151A3" w:rsidRDefault="000B0E0C" w:rsidP="00344657">
      <w:pPr>
        <w:pStyle w:val="Standard"/>
        <w:spacing w:line="120" w:lineRule="auto"/>
        <w:ind w:firstLine="709"/>
        <w:jc w:val="both"/>
        <w:rPr>
          <w:sz w:val="24"/>
          <w:szCs w:val="24"/>
        </w:rPr>
      </w:pPr>
    </w:p>
    <w:p w14:paraId="34E6B5AC" w14:textId="36621F98" w:rsidR="000B0E0C" w:rsidRPr="00C151A3" w:rsidRDefault="000B0E0C" w:rsidP="00431A39">
      <w:pPr>
        <w:pStyle w:val="Standard"/>
        <w:spacing w:line="360" w:lineRule="auto"/>
        <w:ind w:firstLine="709"/>
        <w:jc w:val="both"/>
        <w:rPr>
          <w:sz w:val="24"/>
          <w:szCs w:val="24"/>
        </w:rPr>
      </w:pPr>
      <w:r w:rsidRPr="00C151A3">
        <w:rPr>
          <w:sz w:val="24"/>
          <w:szCs w:val="24"/>
        </w:rPr>
        <w:t xml:space="preserve">Realizacja zajęć w Dziennym Domu „Senior+", odbywa się w budynku zlokalizowanym przy ulicy Dolnoleżajskiej 16 w Jarosławiu. Seniorzy mają do dyspozycji infrastrukturę, pozwalającą na aktywne spędzanie czasu wolnego i zaangażowanie ich </w:t>
      </w:r>
      <w:r w:rsidR="00344657">
        <w:rPr>
          <w:sz w:val="24"/>
          <w:szCs w:val="24"/>
        </w:rPr>
        <w:br/>
      </w:r>
      <w:r w:rsidRPr="00C151A3">
        <w:rPr>
          <w:sz w:val="24"/>
          <w:szCs w:val="24"/>
        </w:rPr>
        <w:t xml:space="preserve">w działania pomocowe na rzecz środowiska lokalnego. Placówka działa od 01.01.2018 r. </w:t>
      </w:r>
      <w:r w:rsidR="00344657">
        <w:rPr>
          <w:sz w:val="24"/>
          <w:szCs w:val="24"/>
        </w:rPr>
        <w:br/>
      </w:r>
      <w:r w:rsidRPr="00C151A3">
        <w:rPr>
          <w:sz w:val="24"/>
          <w:szCs w:val="24"/>
        </w:rPr>
        <w:t>(od 28.12.2018 r. w ramach utworzonego Działu Wsparcia Seniorów), od poniedziałku do piątku, 8 godzin dziennie (od 7.30 do 15.30), z wyłączeniem dni ustawowo wolnych od pracy i świąt i jest przeznaczona dla 20 uczestników.</w:t>
      </w:r>
    </w:p>
    <w:p w14:paraId="19B53533" w14:textId="32DD7907" w:rsidR="000B0E0C" w:rsidRPr="00C151A3" w:rsidRDefault="000B0E0C" w:rsidP="00CC43C7">
      <w:pPr>
        <w:pStyle w:val="Akapitzlist"/>
        <w:spacing w:after="0" w:line="360" w:lineRule="auto"/>
        <w:ind w:left="0" w:firstLine="708"/>
        <w:jc w:val="both"/>
        <w:rPr>
          <w:rFonts w:ascii="Times New Roman" w:hAnsi="Times New Roman" w:cs="Times New Roman"/>
          <w:sz w:val="24"/>
          <w:szCs w:val="24"/>
        </w:rPr>
      </w:pPr>
      <w:r w:rsidRPr="00C151A3">
        <w:rPr>
          <w:rFonts w:ascii="Times New Roman" w:hAnsi="Times New Roman" w:cs="Times New Roman"/>
          <w:color w:val="000000"/>
          <w:sz w:val="24"/>
          <w:szCs w:val="24"/>
        </w:rPr>
        <w:t xml:space="preserve">Działalność Dziennego Domu „Senior+” w Jarosławiu polega na zapewnieniu wsparcia seniorom </w:t>
      </w:r>
      <w:r w:rsidRPr="00C151A3">
        <w:rPr>
          <w:rFonts w:ascii="Times New Roman" w:hAnsi="Times New Roman" w:cs="Times New Roman"/>
          <w:sz w:val="24"/>
          <w:szCs w:val="24"/>
        </w:rPr>
        <w:t xml:space="preserve">(osobom nieaktywnym zawodowo w wieku 60 +) poprzez </w:t>
      </w:r>
      <w:r w:rsidRPr="00C151A3">
        <w:rPr>
          <w:rFonts w:ascii="Times New Roman" w:hAnsi="Times New Roman" w:cs="Times New Roman"/>
          <w:color w:val="000000"/>
          <w:sz w:val="24"/>
          <w:szCs w:val="24"/>
        </w:rPr>
        <w:t xml:space="preserve">umożliwienie korzystania z oferty na rzecz społecznej aktywizacji, w szczególności oferty prozdrowotnej, </w:t>
      </w:r>
      <w:r w:rsidRPr="00C151A3">
        <w:rPr>
          <w:rFonts w:ascii="Times New Roman" w:hAnsi="Times New Roman" w:cs="Times New Roman"/>
          <w:color w:val="000000"/>
          <w:sz w:val="24"/>
          <w:szCs w:val="24"/>
        </w:rPr>
        <w:lastRenderedPageBreak/>
        <w:t>obejmującej usługi w zakresie aktywności ruchowej i kinezyterapii, edukacyjnej, kulturalnej, rekreacyjnej i opiekuńczej oraz innych usług wspomagających dostosowanych do potrzeb seniorów.</w:t>
      </w:r>
    </w:p>
    <w:p w14:paraId="7C32C724" w14:textId="77777777" w:rsidR="000B0E0C" w:rsidRPr="00C151A3" w:rsidRDefault="000B0E0C" w:rsidP="00CC43C7">
      <w:pPr>
        <w:pStyle w:val="Akapitzlist"/>
        <w:spacing w:after="0" w:line="360" w:lineRule="auto"/>
        <w:ind w:left="0" w:firstLine="708"/>
        <w:jc w:val="both"/>
        <w:rPr>
          <w:rFonts w:ascii="Times New Roman" w:hAnsi="Times New Roman" w:cs="Times New Roman"/>
          <w:color w:val="000000"/>
          <w:sz w:val="24"/>
          <w:szCs w:val="24"/>
        </w:rPr>
      </w:pPr>
      <w:r w:rsidRPr="00C151A3">
        <w:rPr>
          <w:rFonts w:ascii="Times New Roman" w:hAnsi="Times New Roman" w:cs="Times New Roman"/>
          <w:color w:val="000000"/>
          <w:sz w:val="24"/>
          <w:szCs w:val="24"/>
        </w:rPr>
        <w:t>Oferta Dziennego Domu „Senior +” obejmuje w szczególności:</w:t>
      </w:r>
    </w:p>
    <w:p w14:paraId="11FB848E" w14:textId="77777777" w:rsidR="00344657" w:rsidRPr="00344657" w:rsidRDefault="000B0E0C" w:rsidP="00CC43C7">
      <w:pPr>
        <w:pStyle w:val="Akapitzlist"/>
        <w:numPr>
          <w:ilvl w:val="0"/>
          <w:numId w:val="65"/>
        </w:numPr>
        <w:spacing w:after="0" w:line="360" w:lineRule="auto"/>
        <w:jc w:val="both"/>
        <w:rPr>
          <w:rFonts w:ascii="Times New Roman" w:hAnsi="Times New Roman" w:cs="Times New Roman"/>
          <w:sz w:val="24"/>
          <w:szCs w:val="24"/>
        </w:rPr>
      </w:pPr>
      <w:r w:rsidRPr="00344657">
        <w:rPr>
          <w:rFonts w:ascii="Times New Roman" w:hAnsi="Times New Roman" w:cs="Times New Roman"/>
          <w:color w:val="000000"/>
          <w:sz w:val="24"/>
          <w:szCs w:val="24"/>
        </w:rPr>
        <w:t>usługi socjaln</w:t>
      </w:r>
      <w:r w:rsidR="00344657" w:rsidRPr="00344657">
        <w:rPr>
          <w:rFonts w:ascii="Times New Roman" w:hAnsi="Times New Roman" w:cs="Times New Roman"/>
          <w:color w:val="000000"/>
          <w:sz w:val="24"/>
          <w:szCs w:val="24"/>
        </w:rPr>
        <w:t>e,</w:t>
      </w:r>
    </w:p>
    <w:p w14:paraId="5C13C13A" w14:textId="7CE8C6C7" w:rsidR="00344657" w:rsidRDefault="000B0E0C" w:rsidP="00CC43C7">
      <w:pPr>
        <w:pStyle w:val="Akapitzlist"/>
        <w:numPr>
          <w:ilvl w:val="0"/>
          <w:numId w:val="65"/>
        </w:numPr>
        <w:spacing w:after="0" w:line="360" w:lineRule="auto"/>
        <w:jc w:val="both"/>
        <w:rPr>
          <w:rFonts w:ascii="Times New Roman" w:hAnsi="Times New Roman" w:cs="Times New Roman"/>
          <w:sz w:val="24"/>
          <w:szCs w:val="24"/>
        </w:rPr>
      </w:pPr>
      <w:r w:rsidRPr="00344657">
        <w:rPr>
          <w:rFonts w:ascii="Times New Roman" w:hAnsi="Times New Roman" w:cs="Times New Roman"/>
          <w:sz w:val="24"/>
          <w:szCs w:val="24"/>
        </w:rPr>
        <w:t xml:space="preserve"> usługi edukacyjne</w:t>
      </w:r>
      <w:r w:rsidR="00344657">
        <w:rPr>
          <w:rFonts w:ascii="Times New Roman" w:hAnsi="Times New Roman" w:cs="Times New Roman"/>
          <w:sz w:val="24"/>
          <w:szCs w:val="24"/>
        </w:rPr>
        <w:t>,</w:t>
      </w:r>
    </w:p>
    <w:p w14:paraId="5CF925FB" w14:textId="5648DF0A" w:rsidR="00344657" w:rsidRDefault="000B0E0C" w:rsidP="00CC43C7">
      <w:pPr>
        <w:pStyle w:val="Akapitzlist"/>
        <w:numPr>
          <w:ilvl w:val="0"/>
          <w:numId w:val="65"/>
        </w:numPr>
        <w:spacing w:after="0" w:line="360" w:lineRule="auto"/>
        <w:jc w:val="both"/>
        <w:rPr>
          <w:rFonts w:ascii="Times New Roman" w:hAnsi="Times New Roman" w:cs="Times New Roman"/>
          <w:sz w:val="24"/>
          <w:szCs w:val="24"/>
        </w:rPr>
      </w:pPr>
      <w:r w:rsidRPr="00344657">
        <w:rPr>
          <w:rFonts w:ascii="Times New Roman" w:hAnsi="Times New Roman" w:cs="Times New Roman"/>
          <w:color w:val="000000"/>
          <w:sz w:val="24"/>
          <w:szCs w:val="24"/>
        </w:rPr>
        <w:t xml:space="preserve">usługi kulturalno </w:t>
      </w:r>
      <w:r w:rsidR="00344657">
        <w:rPr>
          <w:rFonts w:ascii="Times New Roman" w:hAnsi="Times New Roman" w:cs="Times New Roman"/>
          <w:color w:val="000000"/>
          <w:sz w:val="24"/>
          <w:szCs w:val="24"/>
        </w:rPr>
        <w:t>-</w:t>
      </w:r>
      <w:r w:rsidRPr="00344657">
        <w:rPr>
          <w:rFonts w:ascii="Times New Roman" w:hAnsi="Times New Roman" w:cs="Times New Roman"/>
          <w:color w:val="000000"/>
          <w:sz w:val="24"/>
          <w:szCs w:val="24"/>
        </w:rPr>
        <w:t xml:space="preserve"> oświatowe</w:t>
      </w:r>
      <w:r w:rsidR="00344657">
        <w:rPr>
          <w:rFonts w:ascii="Times New Roman" w:hAnsi="Times New Roman" w:cs="Times New Roman"/>
          <w:color w:val="000000"/>
          <w:sz w:val="24"/>
          <w:szCs w:val="24"/>
        </w:rPr>
        <w:t>,</w:t>
      </w:r>
    </w:p>
    <w:p w14:paraId="6212628B" w14:textId="77777777" w:rsidR="00344657" w:rsidRDefault="000B0E0C" w:rsidP="00CC43C7">
      <w:pPr>
        <w:pStyle w:val="Akapitzlist"/>
        <w:numPr>
          <w:ilvl w:val="0"/>
          <w:numId w:val="65"/>
        </w:numPr>
        <w:spacing w:after="0" w:line="360" w:lineRule="auto"/>
        <w:jc w:val="both"/>
        <w:rPr>
          <w:rFonts w:ascii="Times New Roman" w:hAnsi="Times New Roman" w:cs="Times New Roman"/>
          <w:sz w:val="24"/>
          <w:szCs w:val="24"/>
        </w:rPr>
      </w:pPr>
      <w:r w:rsidRPr="00344657">
        <w:rPr>
          <w:rFonts w:ascii="Times New Roman" w:hAnsi="Times New Roman" w:cs="Times New Roman"/>
          <w:color w:val="000000"/>
          <w:sz w:val="24"/>
          <w:szCs w:val="24"/>
        </w:rPr>
        <w:t>terapię zajęciową,</w:t>
      </w:r>
    </w:p>
    <w:p w14:paraId="528FFC23" w14:textId="77777777" w:rsidR="00344657" w:rsidRDefault="000B0E0C" w:rsidP="00CC43C7">
      <w:pPr>
        <w:pStyle w:val="Akapitzlist"/>
        <w:numPr>
          <w:ilvl w:val="0"/>
          <w:numId w:val="65"/>
        </w:numPr>
        <w:spacing w:after="0" w:line="360" w:lineRule="auto"/>
        <w:jc w:val="both"/>
        <w:rPr>
          <w:rFonts w:ascii="Times New Roman" w:hAnsi="Times New Roman" w:cs="Times New Roman"/>
          <w:sz w:val="24"/>
          <w:szCs w:val="24"/>
        </w:rPr>
      </w:pPr>
      <w:r w:rsidRPr="00344657">
        <w:rPr>
          <w:rFonts w:ascii="Times New Roman" w:hAnsi="Times New Roman" w:cs="Times New Roman"/>
          <w:color w:val="000000"/>
          <w:sz w:val="24"/>
          <w:szCs w:val="24"/>
        </w:rPr>
        <w:t>usługi związane z aktywnością ruchową i kinezyterapią</w:t>
      </w:r>
      <w:r w:rsidR="00344657">
        <w:rPr>
          <w:rFonts w:ascii="Times New Roman" w:hAnsi="Times New Roman" w:cs="Times New Roman"/>
          <w:color w:val="000000"/>
          <w:sz w:val="24"/>
          <w:szCs w:val="24"/>
        </w:rPr>
        <w:t>,</w:t>
      </w:r>
    </w:p>
    <w:p w14:paraId="4FE537AB" w14:textId="2D6C9F41" w:rsidR="00344657" w:rsidRDefault="000B0E0C" w:rsidP="00CC43C7">
      <w:pPr>
        <w:pStyle w:val="Akapitzlist"/>
        <w:numPr>
          <w:ilvl w:val="0"/>
          <w:numId w:val="65"/>
        </w:numPr>
        <w:spacing w:after="0" w:line="360" w:lineRule="auto"/>
        <w:jc w:val="both"/>
        <w:rPr>
          <w:rFonts w:ascii="Times New Roman" w:hAnsi="Times New Roman" w:cs="Times New Roman"/>
          <w:sz w:val="24"/>
          <w:szCs w:val="24"/>
        </w:rPr>
      </w:pPr>
      <w:r w:rsidRPr="00344657">
        <w:rPr>
          <w:rFonts w:ascii="Times New Roman" w:hAnsi="Times New Roman" w:cs="Times New Roman"/>
          <w:sz w:val="24"/>
          <w:szCs w:val="24"/>
        </w:rPr>
        <w:t xml:space="preserve">usługi sportowo </w:t>
      </w:r>
      <w:r w:rsidR="00344657">
        <w:rPr>
          <w:rFonts w:ascii="Times New Roman" w:hAnsi="Times New Roman" w:cs="Times New Roman"/>
          <w:sz w:val="24"/>
          <w:szCs w:val="24"/>
        </w:rPr>
        <w:t>-</w:t>
      </w:r>
      <w:r w:rsidRPr="00344657">
        <w:rPr>
          <w:rFonts w:ascii="Times New Roman" w:hAnsi="Times New Roman" w:cs="Times New Roman"/>
          <w:sz w:val="24"/>
          <w:szCs w:val="24"/>
        </w:rPr>
        <w:t xml:space="preserve"> rekreacyjne</w:t>
      </w:r>
      <w:r w:rsidR="00344657">
        <w:rPr>
          <w:rFonts w:ascii="Times New Roman" w:hAnsi="Times New Roman" w:cs="Times New Roman"/>
          <w:sz w:val="24"/>
          <w:szCs w:val="24"/>
        </w:rPr>
        <w:t>,</w:t>
      </w:r>
    </w:p>
    <w:p w14:paraId="1CD7721F" w14:textId="7B3D1EEC" w:rsidR="00344657" w:rsidRDefault="000B0E0C" w:rsidP="00CC43C7">
      <w:pPr>
        <w:pStyle w:val="Akapitzlist"/>
        <w:numPr>
          <w:ilvl w:val="0"/>
          <w:numId w:val="65"/>
        </w:numPr>
        <w:spacing w:after="0" w:line="360" w:lineRule="auto"/>
        <w:jc w:val="both"/>
        <w:rPr>
          <w:rFonts w:ascii="Times New Roman" w:hAnsi="Times New Roman" w:cs="Times New Roman"/>
          <w:sz w:val="24"/>
          <w:szCs w:val="24"/>
        </w:rPr>
      </w:pPr>
      <w:r w:rsidRPr="00344657">
        <w:rPr>
          <w:rFonts w:ascii="Times New Roman" w:hAnsi="Times New Roman" w:cs="Times New Roman"/>
          <w:sz w:val="24"/>
          <w:szCs w:val="24"/>
        </w:rPr>
        <w:t>usługi aktywizujące społecznie</w:t>
      </w:r>
      <w:r w:rsidR="00344657">
        <w:rPr>
          <w:rFonts w:ascii="Times New Roman" w:hAnsi="Times New Roman" w:cs="Times New Roman"/>
          <w:sz w:val="24"/>
          <w:szCs w:val="24"/>
        </w:rPr>
        <w:t>,</w:t>
      </w:r>
    </w:p>
    <w:p w14:paraId="7CE30523" w14:textId="5743A7DC" w:rsidR="00344657" w:rsidRDefault="000B0E0C" w:rsidP="00CC43C7">
      <w:pPr>
        <w:pStyle w:val="Akapitzlist"/>
        <w:numPr>
          <w:ilvl w:val="0"/>
          <w:numId w:val="65"/>
        </w:numPr>
        <w:spacing w:after="0" w:line="360" w:lineRule="auto"/>
        <w:jc w:val="both"/>
        <w:rPr>
          <w:rFonts w:ascii="Times New Roman" w:hAnsi="Times New Roman" w:cs="Times New Roman"/>
          <w:sz w:val="24"/>
          <w:szCs w:val="24"/>
        </w:rPr>
      </w:pPr>
      <w:r w:rsidRPr="00344657">
        <w:rPr>
          <w:rFonts w:ascii="Times New Roman" w:hAnsi="Times New Roman" w:cs="Times New Roman"/>
          <w:color w:val="000000"/>
          <w:sz w:val="24"/>
          <w:szCs w:val="24"/>
        </w:rPr>
        <w:t xml:space="preserve">zajęcia socjalno </w:t>
      </w:r>
      <w:r w:rsidR="00344657">
        <w:rPr>
          <w:rFonts w:ascii="Times New Roman" w:hAnsi="Times New Roman" w:cs="Times New Roman"/>
          <w:color w:val="000000"/>
          <w:sz w:val="24"/>
          <w:szCs w:val="24"/>
        </w:rPr>
        <w:t>-</w:t>
      </w:r>
      <w:r w:rsidRPr="00344657">
        <w:rPr>
          <w:rFonts w:ascii="Times New Roman" w:hAnsi="Times New Roman" w:cs="Times New Roman"/>
          <w:color w:val="000000"/>
          <w:sz w:val="24"/>
          <w:szCs w:val="24"/>
        </w:rPr>
        <w:t xml:space="preserve"> terapeutyczne</w:t>
      </w:r>
      <w:r w:rsidR="00344657">
        <w:rPr>
          <w:rFonts w:ascii="Times New Roman" w:hAnsi="Times New Roman" w:cs="Times New Roman"/>
          <w:color w:val="000000"/>
          <w:sz w:val="24"/>
          <w:szCs w:val="24"/>
        </w:rPr>
        <w:t>,</w:t>
      </w:r>
    </w:p>
    <w:p w14:paraId="6DBD5F76" w14:textId="5A65CC1C" w:rsidR="000B0E0C" w:rsidRPr="00344657" w:rsidRDefault="000B0E0C" w:rsidP="00CC43C7">
      <w:pPr>
        <w:pStyle w:val="Akapitzlist"/>
        <w:numPr>
          <w:ilvl w:val="0"/>
          <w:numId w:val="65"/>
        </w:numPr>
        <w:spacing w:after="0" w:line="360" w:lineRule="auto"/>
        <w:jc w:val="both"/>
        <w:rPr>
          <w:rFonts w:ascii="Times New Roman" w:hAnsi="Times New Roman" w:cs="Times New Roman"/>
          <w:sz w:val="24"/>
          <w:szCs w:val="24"/>
        </w:rPr>
      </w:pPr>
      <w:r w:rsidRPr="00344657">
        <w:rPr>
          <w:rFonts w:ascii="Times New Roman" w:hAnsi="Times New Roman" w:cs="Times New Roman"/>
          <w:color w:val="000000"/>
          <w:sz w:val="24"/>
          <w:szCs w:val="24"/>
        </w:rPr>
        <w:t xml:space="preserve">doraźnie świadczone </w:t>
      </w:r>
      <w:r w:rsidRPr="00344657">
        <w:rPr>
          <w:rFonts w:ascii="Times New Roman" w:hAnsi="Times New Roman" w:cs="Times New Roman"/>
          <w:color w:val="000000"/>
          <w:sz w:val="24"/>
          <w:szCs w:val="24"/>
          <w:shd w:val="clear" w:color="auto" w:fill="FFFFFF"/>
        </w:rPr>
        <w:t>specjalistyczne usługi opiekuńcze, np. z zakresu pielęgniarstwa, rehabilitacji fizycznej.</w:t>
      </w:r>
    </w:p>
    <w:p w14:paraId="15042B7B" w14:textId="77777777" w:rsidR="000B0E0C" w:rsidRPr="00C151A3" w:rsidRDefault="000B0E0C" w:rsidP="00C358D2">
      <w:pPr>
        <w:pStyle w:val="Akapitzlist"/>
        <w:spacing w:after="0" w:line="120" w:lineRule="auto"/>
        <w:ind w:left="0"/>
        <w:jc w:val="both"/>
        <w:rPr>
          <w:rFonts w:ascii="Times New Roman" w:hAnsi="Times New Roman" w:cs="Times New Roman"/>
          <w:sz w:val="24"/>
          <w:szCs w:val="24"/>
        </w:rPr>
      </w:pPr>
    </w:p>
    <w:p w14:paraId="5C04B9AA" w14:textId="77777777" w:rsidR="000B0E0C" w:rsidRPr="00C151A3" w:rsidRDefault="000B0E0C" w:rsidP="00CC43C7">
      <w:pPr>
        <w:pStyle w:val="Standard"/>
        <w:spacing w:line="360" w:lineRule="auto"/>
        <w:jc w:val="both"/>
        <w:rPr>
          <w:sz w:val="24"/>
          <w:szCs w:val="24"/>
        </w:rPr>
      </w:pPr>
      <w:r w:rsidRPr="00C151A3">
        <w:rPr>
          <w:sz w:val="24"/>
          <w:szCs w:val="24"/>
        </w:rPr>
        <w:t>Realizacja powyższych usług zapewniona jest poprzez:</w:t>
      </w:r>
    </w:p>
    <w:p w14:paraId="3C53A080" w14:textId="77777777" w:rsidR="000B0E0C" w:rsidRPr="00C151A3" w:rsidRDefault="000B0E0C" w:rsidP="00CC43C7">
      <w:pPr>
        <w:pStyle w:val="Standard"/>
        <w:widowControl w:val="0"/>
        <w:numPr>
          <w:ilvl w:val="0"/>
          <w:numId w:val="47"/>
        </w:numPr>
        <w:spacing w:line="360" w:lineRule="auto"/>
        <w:ind w:left="714" w:hanging="357"/>
        <w:jc w:val="both"/>
        <w:rPr>
          <w:rFonts w:eastAsia="SimSun"/>
          <w:sz w:val="24"/>
          <w:szCs w:val="24"/>
          <w:lang w:val="en-US"/>
        </w:rPr>
      </w:pPr>
      <w:r w:rsidRPr="00C151A3">
        <w:rPr>
          <w:sz w:val="24"/>
          <w:szCs w:val="24"/>
        </w:rPr>
        <w:t>zajęcia z fizjoterapeutą,</w:t>
      </w:r>
    </w:p>
    <w:p w14:paraId="6F411DFF" w14:textId="77777777" w:rsidR="000B0E0C" w:rsidRPr="00C151A3" w:rsidRDefault="000B0E0C" w:rsidP="00CC43C7">
      <w:pPr>
        <w:pStyle w:val="Standard"/>
        <w:widowControl w:val="0"/>
        <w:numPr>
          <w:ilvl w:val="0"/>
          <w:numId w:val="47"/>
        </w:numPr>
        <w:spacing w:line="360" w:lineRule="auto"/>
        <w:ind w:left="714" w:hanging="357"/>
        <w:jc w:val="both"/>
        <w:rPr>
          <w:sz w:val="24"/>
          <w:szCs w:val="24"/>
        </w:rPr>
      </w:pPr>
      <w:r w:rsidRPr="00C151A3">
        <w:rPr>
          <w:sz w:val="24"/>
          <w:szCs w:val="24"/>
        </w:rPr>
        <w:t>zajęcia z pielęgniarką,</w:t>
      </w:r>
    </w:p>
    <w:p w14:paraId="3028B520" w14:textId="77777777" w:rsidR="000B0E0C" w:rsidRPr="00C151A3" w:rsidRDefault="000B0E0C" w:rsidP="00CC43C7">
      <w:pPr>
        <w:pStyle w:val="Standard"/>
        <w:widowControl w:val="0"/>
        <w:numPr>
          <w:ilvl w:val="0"/>
          <w:numId w:val="47"/>
        </w:numPr>
        <w:spacing w:line="360" w:lineRule="auto"/>
        <w:jc w:val="both"/>
        <w:rPr>
          <w:sz w:val="24"/>
          <w:szCs w:val="24"/>
        </w:rPr>
      </w:pPr>
      <w:r w:rsidRPr="00C151A3">
        <w:rPr>
          <w:sz w:val="24"/>
          <w:szCs w:val="24"/>
        </w:rPr>
        <w:t>zajęcia z dietetykiem,</w:t>
      </w:r>
    </w:p>
    <w:p w14:paraId="24B95F46" w14:textId="77777777" w:rsidR="000B0E0C" w:rsidRPr="00C151A3" w:rsidRDefault="000B0E0C" w:rsidP="00CC43C7">
      <w:pPr>
        <w:pStyle w:val="Standard"/>
        <w:widowControl w:val="0"/>
        <w:numPr>
          <w:ilvl w:val="0"/>
          <w:numId w:val="47"/>
        </w:numPr>
        <w:spacing w:line="360" w:lineRule="auto"/>
        <w:jc w:val="both"/>
        <w:rPr>
          <w:sz w:val="24"/>
          <w:szCs w:val="24"/>
        </w:rPr>
      </w:pPr>
      <w:r w:rsidRPr="00C151A3">
        <w:rPr>
          <w:sz w:val="24"/>
          <w:szCs w:val="24"/>
        </w:rPr>
        <w:t>zajęcia taneczne,</w:t>
      </w:r>
    </w:p>
    <w:p w14:paraId="7688C151" w14:textId="5FBCF1C9" w:rsidR="000B0E0C" w:rsidRPr="00C151A3" w:rsidRDefault="000B0E0C" w:rsidP="00CC43C7">
      <w:pPr>
        <w:pStyle w:val="Standard"/>
        <w:widowControl w:val="0"/>
        <w:numPr>
          <w:ilvl w:val="0"/>
          <w:numId w:val="47"/>
        </w:numPr>
        <w:spacing w:line="360" w:lineRule="auto"/>
        <w:jc w:val="both"/>
        <w:rPr>
          <w:sz w:val="24"/>
          <w:szCs w:val="24"/>
        </w:rPr>
      </w:pPr>
      <w:r w:rsidRPr="00C151A3">
        <w:rPr>
          <w:sz w:val="24"/>
          <w:szCs w:val="24"/>
        </w:rPr>
        <w:t xml:space="preserve">zajęcia teatralno </w:t>
      </w:r>
      <w:r w:rsidR="00344657">
        <w:rPr>
          <w:sz w:val="24"/>
          <w:szCs w:val="24"/>
        </w:rPr>
        <w:t>-</w:t>
      </w:r>
      <w:r w:rsidRPr="00C151A3">
        <w:rPr>
          <w:sz w:val="24"/>
          <w:szCs w:val="24"/>
        </w:rPr>
        <w:t xml:space="preserve"> muzyczne,</w:t>
      </w:r>
    </w:p>
    <w:p w14:paraId="776D25CD" w14:textId="77777777" w:rsidR="000B0E0C" w:rsidRPr="00C151A3" w:rsidRDefault="000B0E0C" w:rsidP="00CC43C7">
      <w:pPr>
        <w:pStyle w:val="Standard"/>
        <w:widowControl w:val="0"/>
        <w:numPr>
          <w:ilvl w:val="0"/>
          <w:numId w:val="47"/>
        </w:numPr>
        <w:spacing w:line="360" w:lineRule="auto"/>
        <w:jc w:val="both"/>
        <w:rPr>
          <w:sz w:val="24"/>
          <w:szCs w:val="24"/>
        </w:rPr>
      </w:pPr>
      <w:r w:rsidRPr="00C151A3">
        <w:rPr>
          <w:sz w:val="24"/>
          <w:szCs w:val="24"/>
        </w:rPr>
        <w:t>z</w:t>
      </w:r>
      <w:r w:rsidRPr="00C151A3">
        <w:rPr>
          <w:color w:val="000000"/>
          <w:sz w:val="24"/>
          <w:szCs w:val="24"/>
        </w:rPr>
        <w:t>ajęcia z instruktorem terapii zajęciowej,</w:t>
      </w:r>
    </w:p>
    <w:p w14:paraId="31502089" w14:textId="77777777" w:rsidR="000B0E0C" w:rsidRPr="00C151A3" w:rsidRDefault="000B0E0C" w:rsidP="00CC43C7">
      <w:pPr>
        <w:pStyle w:val="Standard"/>
        <w:widowControl w:val="0"/>
        <w:numPr>
          <w:ilvl w:val="0"/>
          <w:numId w:val="47"/>
        </w:numPr>
        <w:spacing w:line="360" w:lineRule="auto"/>
        <w:jc w:val="both"/>
        <w:rPr>
          <w:sz w:val="24"/>
          <w:szCs w:val="24"/>
        </w:rPr>
      </w:pPr>
      <w:r w:rsidRPr="00C151A3">
        <w:rPr>
          <w:sz w:val="24"/>
          <w:szCs w:val="24"/>
        </w:rPr>
        <w:t>z</w:t>
      </w:r>
      <w:r w:rsidRPr="00C151A3">
        <w:rPr>
          <w:color w:val="000000"/>
          <w:sz w:val="24"/>
          <w:szCs w:val="24"/>
        </w:rPr>
        <w:t>ajęcia z psychologiem,</w:t>
      </w:r>
    </w:p>
    <w:p w14:paraId="69FCF35F" w14:textId="55D6F873" w:rsidR="000B0E0C" w:rsidRPr="00C151A3" w:rsidRDefault="000B0E0C" w:rsidP="00CC43C7">
      <w:pPr>
        <w:pStyle w:val="Standard"/>
        <w:widowControl w:val="0"/>
        <w:numPr>
          <w:ilvl w:val="0"/>
          <w:numId w:val="47"/>
        </w:numPr>
        <w:spacing w:line="360" w:lineRule="auto"/>
        <w:jc w:val="both"/>
        <w:rPr>
          <w:sz w:val="24"/>
          <w:szCs w:val="24"/>
        </w:rPr>
      </w:pPr>
      <w:r w:rsidRPr="00C151A3">
        <w:rPr>
          <w:sz w:val="24"/>
          <w:szCs w:val="24"/>
        </w:rPr>
        <w:t>z</w:t>
      </w:r>
      <w:r w:rsidRPr="00C151A3">
        <w:rPr>
          <w:color w:val="000000"/>
          <w:sz w:val="24"/>
          <w:szCs w:val="24"/>
        </w:rPr>
        <w:t xml:space="preserve">ajęcia socjalno </w:t>
      </w:r>
      <w:r w:rsidR="00344657">
        <w:rPr>
          <w:color w:val="000000"/>
          <w:sz w:val="24"/>
          <w:szCs w:val="24"/>
        </w:rPr>
        <w:t>-</w:t>
      </w:r>
      <w:r w:rsidRPr="00C151A3">
        <w:rPr>
          <w:color w:val="000000"/>
          <w:sz w:val="24"/>
          <w:szCs w:val="24"/>
        </w:rPr>
        <w:t xml:space="preserve"> terapeutyczne w tym elementy terapii zajęciowej,</w:t>
      </w:r>
    </w:p>
    <w:p w14:paraId="281167EB" w14:textId="77777777" w:rsidR="000B0E0C" w:rsidRPr="00C151A3" w:rsidRDefault="000B0E0C" w:rsidP="00CC43C7">
      <w:pPr>
        <w:pStyle w:val="Standard"/>
        <w:widowControl w:val="0"/>
        <w:numPr>
          <w:ilvl w:val="0"/>
          <w:numId w:val="47"/>
        </w:numPr>
        <w:spacing w:line="360" w:lineRule="auto"/>
        <w:jc w:val="both"/>
        <w:rPr>
          <w:sz w:val="24"/>
          <w:szCs w:val="24"/>
        </w:rPr>
      </w:pPr>
      <w:r w:rsidRPr="00C151A3">
        <w:rPr>
          <w:sz w:val="24"/>
          <w:szCs w:val="24"/>
        </w:rPr>
        <w:t>z</w:t>
      </w:r>
      <w:r w:rsidRPr="00C151A3">
        <w:rPr>
          <w:color w:val="000000"/>
          <w:sz w:val="24"/>
          <w:szCs w:val="24"/>
        </w:rPr>
        <w:t>ajęcia aktywizujące społecznie.</w:t>
      </w:r>
    </w:p>
    <w:p w14:paraId="3ECC6522" w14:textId="77777777" w:rsidR="000B0E0C" w:rsidRPr="00C151A3" w:rsidRDefault="000B0E0C" w:rsidP="00C358D2">
      <w:pPr>
        <w:pStyle w:val="Standard"/>
        <w:widowControl w:val="0"/>
        <w:spacing w:line="120" w:lineRule="auto"/>
        <w:ind w:left="720"/>
        <w:jc w:val="both"/>
        <w:rPr>
          <w:sz w:val="24"/>
          <w:szCs w:val="24"/>
        </w:rPr>
      </w:pPr>
    </w:p>
    <w:p w14:paraId="1B77DF97" w14:textId="77777777" w:rsidR="00344657" w:rsidRDefault="000B0E0C" w:rsidP="00CC43C7">
      <w:pPr>
        <w:pStyle w:val="Standard"/>
        <w:widowControl w:val="0"/>
        <w:spacing w:line="360" w:lineRule="auto"/>
        <w:ind w:firstLine="708"/>
        <w:jc w:val="both"/>
        <w:rPr>
          <w:color w:val="000000"/>
          <w:sz w:val="24"/>
          <w:szCs w:val="24"/>
          <w:shd w:val="clear" w:color="auto" w:fill="FFFFFF"/>
        </w:rPr>
      </w:pPr>
      <w:r w:rsidRPr="00C151A3">
        <w:rPr>
          <w:color w:val="000000"/>
          <w:sz w:val="24"/>
          <w:szCs w:val="24"/>
          <w:shd w:val="clear" w:color="auto" w:fill="FFFFFF"/>
        </w:rPr>
        <w:t xml:space="preserve">W ramach działalności organizowane są wycieczki jednodniowe, wyjścia do kina, wyjazdy do teatru i filharmonii. Ponadto odbywają się uroczystości okolicznościowe, m.in. Dzień Babci i Dziadka, zabawy integracyjno-karnawałowe, Dzień Kobiet, Śniadanie Wielkanocne, Dzień Seniora, zabawa integracyjno </w:t>
      </w:r>
      <w:r w:rsidR="00344657">
        <w:rPr>
          <w:color w:val="000000"/>
          <w:sz w:val="24"/>
          <w:szCs w:val="24"/>
          <w:shd w:val="clear" w:color="auto" w:fill="FFFFFF"/>
        </w:rPr>
        <w:t>-</w:t>
      </w:r>
      <w:r w:rsidRPr="00C151A3">
        <w:rPr>
          <w:color w:val="000000"/>
          <w:sz w:val="24"/>
          <w:szCs w:val="24"/>
          <w:shd w:val="clear" w:color="auto" w:fill="FFFFFF"/>
        </w:rPr>
        <w:t xml:space="preserve"> andrzejkowa, Spotkanie Wigilijne.</w:t>
      </w:r>
    </w:p>
    <w:p w14:paraId="637C5322" w14:textId="502E7842" w:rsidR="000B0E0C" w:rsidRDefault="000B0E0C" w:rsidP="00CC43C7">
      <w:pPr>
        <w:pStyle w:val="Standard"/>
        <w:widowControl w:val="0"/>
        <w:spacing w:line="360" w:lineRule="auto"/>
        <w:ind w:firstLine="708"/>
        <w:jc w:val="both"/>
        <w:rPr>
          <w:sz w:val="24"/>
          <w:szCs w:val="24"/>
        </w:rPr>
      </w:pPr>
      <w:r w:rsidRPr="00C151A3">
        <w:rPr>
          <w:sz w:val="24"/>
          <w:szCs w:val="24"/>
        </w:rPr>
        <w:t xml:space="preserve">Budżet jednostki na rok 2020 wyniósł 330 000 zł, z tego 72 000 zł to kwota przekazana przez Wojewodę Podkarpackiego jako dotacja celowa z budżetu państwa </w:t>
      </w:r>
      <w:r w:rsidR="00344657">
        <w:rPr>
          <w:sz w:val="24"/>
          <w:szCs w:val="24"/>
        </w:rPr>
        <w:br/>
      </w:r>
      <w:r w:rsidRPr="00C151A3">
        <w:rPr>
          <w:sz w:val="24"/>
          <w:szCs w:val="24"/>
        </w:rPr>
        <w:t>z przeznaczeniem na „Zapewnienie funkcjonowania Dziennego Domu Senior+”.</w:t>
      </w:r>
    </w:p>
    <w:p w14:paraId="338E1BD0" w14:textId="14EC8171" w:rsidR="000B0E0C" w:rsidRPr="00C151A3" w:rsidRDefault="000B0E0C" w:rsidP="00CC43C7">
      <w:pPr>
        <w:pStyle w:val="Standard"/>
        <w:spacing w:line="360" w:lineRule="auto"/>
        <w:ind w:firstLine="709"/>
        <w:jc w:val="both"/>
        <w:rPr>
          <w:sz w:val="24"/>
          <w:szCs w:val="24"/>
        </w:rPr>
      </w:pPr>
      <w:r w:rsidRPr="00C151A3">
        <w:rPr>
          <w:sz w:val="24"/>
          <w:szCs w:val="24"/>
        </w:rPr>
        <w:lastRenderedPageBreak/>
        <w:t xml:space="preserve">Klub „Senior +” w Jarosławiu swoją działalność rozpoczął 01.01.2019 r. Przeznaczony jest dla 15 uczestników. Jego siedziba mieści się przy ulicy 3-go Maja 48 </w:t>
      </w:r>
      <w:r w:rsidR="00344657">
        <w:rPr>
          <w:sz w:val="24"/>
          <w:szCs w:val="24"/>
        </w:rPr>
        <w:br/>
      </w:r>
      <w:r w:rsidRPr="00C151A3">
        <w:rPr>
          <w:sz w:val="24"/>
          <w:szCs w:val="24"/>
        </w:rPr>
        <w:t>w Jarosławiu; placówka działa osiem godzin dziennie (od 8.00 do 16.00), od poniedziałku do piątku (z wyłączeniem dni ustawowo wolnych od pracy).</w:t>
      </w:r>
    </w:p>
    <w:p w14:paraId="11CC7A2E" w14:textId="77777777" w:rsidR="00344657" w:rsidRDefault="000B0E0C" w:rsidP="00CC43C7">
      <w:pPr>
        <w:pStyle w:val="Akapitzlist"/>
        <w:spacing w:after="0" w:line="360" w:lineRule="auto"/>
        <w:ind w:left="0" w:firstLine="709"/>
        <w:jc w:val="both"/>
        <w:rPr>
          <w:rFonts w:ascii="Times New Roman" w:hAnsi="Times New Roman" w:cs="Times New Roman"/>
          <w:sz w:val="24"/>
          <w:szCs w:val="24"/>
        </w:rPr>
      </w:pPr>
      <w:r w:rsidRPr="00C151A3">
        <w:rPr>
          <w:rFonts w:ascii="Times New Roman" w:hAnsi="Times New Roman" w:cs="Times New Roman"/>
          <w:color w:val="000000"/>
          <w:sz w:val="24"/>
          <w:szCs w:val="24"/>
        </w:rPr>
        <w:t>Bieżąca działalność Klubu „Senior +” w Jarosławiu polega na zwiększeniu aktywnego uczestnictwa w życiu społecznym seniorów (osób nieaktywnych zawodowo w wieku 60 +). Umożliwia Seniorom korzystanie z oferty na rzecz społecznej aktywizacji, zwłaszcza oferty prozdrowotnej, obejmującej usługi w zakresie aktywności ruchowej, edukacyjnej, kulturalnej, rekreacyjnej i opiekuńczej oraz innych usług wspomagających dostosowanych do ich potrzeb.</w:t>
      </w:r>
    </w:p>
    <w:p w14:paraId="0D2EFB86" w14:textId="4B0ECC9D" w:rsidR="000B0E0C" w:rsidRPr="00C151A3" w:rsidRDefault="000B0E0C" w:rsidP="00CC43C7">
      <w:pPr>
        <w:pStyle w:val="Akapitzlist"/>
        <w:spacing w:after="0" w:line="360" w:lineRule="auto"/>
        <w:ind w:left="0" w:firstLine="709"/>
        <w:jc w:val="both"/>
        <w:rPr>
          <w:rFonts w:ascii="Times New Roman" w:hAnsi="Times New Roman" w:cs="Times New Roman"/>
          <w:sz w:val="24"/>
          <w:szCs w:val="24"/>
        </w:rPr>
      </w:pPr>
      <w:r w:rsidRPr="00C151A3">
        <w:rPr>
          <w:rFonts w:ascii="Times New Roman" w:hAnsi="Times New Roman" w:cs="Times New Roman"/>
          <w:color w:val="000000"/>
          <w:sz w:val="24"/>
          <w:szCs w:val="24"/>
        </w:rPr>
        <w:t>Oferta Klubu „Senior +” w Jarosławiu obejmuje w szczególności:</w:t>
      </w:r>
    </w:p>
    <w:p w14:paraId="257C7602" w14:textId="77777777" w:rsidR="00344657" w:rsidRDefault="000B0E0C" w:rsidP="00CC43C7">
      <w:pPr>
        <w:pStyle w:val="Akapitzlist"/>
        <w:widowControl w:val="0"/>
        <w:numPr>
          <w:ilvl w:val="0"/>
          <w:numId w:val="66"/>
        </w:numPr>
        <w:suppressAutoHyphens/>
        <w:autoSpaceDN w:val="0"/>
        <w:spacing w:after="0" w:line="360" w:lineRule="auto"/>
        <w:jc w:val="both"/>
        <w:rPr>
          <w:rFonts w:ascii="Times New Roman" w:hAnsi="Times New Roman" w:cs="Times New Roman"/>
          <w:sz w:val="24"/>
          <w:szCs w:val="24"/>
        </w:rPr>
      </w:pPr>
      <w:r w:rsidRPr="00C151A3">
        <w:rPr>
          <w:rFonts w:ascii="Times New Roman" w:hAnsi="Times New Roman" w:cs="Times New Roman"/>
          <w:color w:val="000000"/>
          <w:sz w:val="24"/>
          <w:szCs w:val="24"/>
        </w:rPr>
        <w:t>usługi socjalne,</w:t>
      </w:r>
    </w:p>
    <w:p w14:paraId="6230EEC0" w14:textId="77777777" w:rsidR="00344657" w:rsidRDefault="000B0E0C" w:rsidP="00CC43C7">
      <w:pPr>
        <w:pStyle w:val="Akapitzlist"/>
        <w:widowControl w:val="0"/>
        <w:numPr>
          <w:ilvl w:val="0"/>
          <w:numId w:val="66"/>
        </w:numPr>
        <w:suppressAutoHyphens/>
        <w:autoSpaceDN w:val="0"/>
        <w:spacing w:after="0" w:line="360" w:lineRule="auto"/>
        <w:jc w:val="both"/>
        <w:rPr>
          <w:rFonts w:ascii="Times New Roman" w:hAnsi="Times New Roman" w:cs="Times New Roman"/>
          <w:sz w:val="24"/>
          <w:szCs w:val="24"/>
        </w:rPr>
      </w:pPr>
      <w:r w:rsidRPr="00344657">
        <w:rPr>
          <w:rFonts w:ascii="Times New Roman" w:hAnsi="Times New Roman" w:cs="Times New Roman"/>
          <w:sz w:val="24"/>
          <w:szCs w:val="24"/>
        </w:rPr>
        <w:t>usługi edukacyjne,</w:t>
      </w:r>
    </w:p>
    <w:p w14:paraId="1BD8F6DE" w14:textId="4396C3E1" w:rsidR="00344657" w:rsidRDefault="000B0E0C" w:rsidP="00CC43C7">
      <w:pPr>
        <w:pStyle w:val="Akapitzlist"/>
        <w:widowControl w:val="0"/>
        <w:numPr>
          <w:ilvl w:val="0"/>
          <w:numId w:val="66"/>
        </w:numPr>
        <w:suppressAutoHyphens/>
        <w:autoSpaceDN w:val="0"/>
        <w:spacing w:after="0" w:line="360" w:lineRule="auto"/>
        <w:jc w:val="both"/>
        <w:rPr>
          <w:rFonts w:ascii="Times New Roman" w:hAnsi="Times New Roman" w:cs="Times New Roman"/>
          <w:sz w:val="24"/>
          <w:szCs w:val="24"/>
        </w:rPr>
      </w:pPr>
      <w:r w:rsidRPr="00344657">
        <w:rPr>
          <w:rFonts w:ascii="Times New Roman" w:hAnsi="Times New Roman" w:cs="Times New Roman"/>
          <w:color w:val="000000"/>
          <w:sz w:val="24"/>
          <w:szCs w:val="24"/>
        </w:rPr>
        <w:t xml:space="preserve">usługi kulturalno </w:t>
      </w:r>
      <w:r w:rsidR="00344657">
        <w:rPr>
          <w:rFonts w:ascii="Times New Roman" w:hAnsi="Times New Roman" w:cs="Times New Roman"/>
          <w:color w:val="000000"/>
          <w:sz w:val="24"/>
          <w:szCs w:val="24"/>
        </w:rPr>
        <w:t>-</w:t>
      </w:r>
      <w:r w:rsidRPr="00344657">
        <w:rPr>
          <w:rFonts w:ascii="Times New Roman" w:hAnsi="Times New Roman" w:cs="Times New Roman"/>
          <w:color w:val="000000"/>
          <w:sz w:val="24"/>
          <w:szCs w:val="24"/>
        </w:rPr>
        <w:t xml:space="preserve"> oświatowe,</w:t>
      </w:r>
    </w:p>
    <w:p w14:paraId="319DC91C" w14:textId="77777777" w:rsidR="00344657" w:rsidRDefault="000B0E0C" w:rsidP="00CC43C7">
      <w:pPr>
        <w:pStyle w:val="Akapitzlist"/>
        <w:widowControl w:val="0"/>
        <w:numPr>
          <w:ilvl w:val="0"/>
          <w:numId w:val="66"/>
        </w:numPr>
        <w:suppressAutoHyphens/>
        <w:autoSpaceDN w:val="0"/>
        <w:spacing w:after="0" w:line="360" w:lineRule="auto"/>
        <w:jc w:val="both"/>
        <w:rPr>
          <w:rFonts w:ascii="Times New Roman" w:hAnsi="Times New Roman" w:cs="Times New Roman"/>
          <w:sz w:val="24"/>
          <w:szCs w:val="24"/>
        </w:rPr>
      </w:pPr>
      <w:r w:rsidRPr="00344657">
        <w:rPr>
          <w:rFonts w:ascii="Times New Roman" w:hAnsi="Times New Roman" w:cs="Times New Roman"/>
          <w:color w:val="000000"/>
          <w:sz w:val="24"/>
          <w:szCs w:val="24"/>
        </w:rPr>
        <w:t>terapię zajęciową,</w:t>
      </w:r>
    </w:p>
    <w:p w14:paraId="7D591BF4" w14:textId="77777777" w:rsidR="00344657" w:rsidRDefault="000B0E0C" w:rsidP="00CC43C7">
      <w:pPr>
        <w:pStyle w:val="Akapitzlist"/>
        <w:widowControl w:val="0"/>
        <w:numPr>
          <w:ilvl w:val="0"/>
          <w:numId w:val="66"/>
        </w:numPr>
        <w:suppressAutoHyphens/>
        <w:autoSpaceDN w:val="0"/>
        <w:spacing w:after="0" w:line="360" w:lineRule="auto"/>
        <w:jc w:val="both"/>
        <w:rPr>
          <w:rFonts w:ascii="Times New Roman" w:hAnsi="Times New Roman" w:cs="Times New Roman"/>
          <w:sz w:val="24"/>
          <w:szCs w:val="24"/>
        </w:rPr>
      </w:pPr>
      <w:r w:rsidRPr="00344657">
        <w:rPr>
          <w:rFonts w:ascii="Times New Roman" w:hAnsi="Times New Roman" w:cs="Times New Roman"/>
          <w:color w:val="000000"/>
          <w:sz w:val="24"/>
          <w:szCs w:val="24"/>
        </w:rPr>
        <w:t>usługi związane z aktywnością ruchową,</w:t>
      </w:r>
    </w:p>
    <w:p w14:paraId="5F9725F3" w14:textId="0B652D91" w:rsidR="00344657" w:rsidRDefault="000B0E0C" w:rsidP="00CC43C7">
      <w:pPr>
        <w:pStyle w:val="Akapitzlist"/>
        <w:widowControl w:val="0"/>
        <w:numPr>
          <w:ilvl w:val="0"/>
          <w:numId w:val="66"/>
        </w:numPr>
        <w:suppressAutoHyphens/>
        <w:autoSpaceDN w:val="0"/>
        <w:spacing w:after="0" w:line="360" w:lineRule="auto"/>
        <w:jc w:val="both"/>
        <w:rPr>
          <w:rFonts w:ascii="Times New Roman" w:hAnsi="Times New Roman" w:cs="Times New Roman"/>
          <w:sz w:val="24"/>
          <w:szCs w:val="24"/>
        </w:rPr>
      </w:pPr>
      <w:r w:rsidRPr="00344657">
        <w:rPr>
          <w:rFonts w:ascii="Times New Roman" w:hAnsi="Times New Roman" w:cs="Times New Roman"/>
          <w:sz w:val="24"/>
          <w:szCs w:val="24"/>
        </w:rPr>
        <w:t xml:space="preserve">usługi sportowo </w:t>
      </w:r>
      <w:r w:rsidR="00344657">
        <w:rPr>
          <w:rFonts w:ascii="Times New Roman" w:hAnsi="Times New Roman" w:cs="Times New Roman"/>
          <w:sz w:val="24"/>
          <w:szCs w:val="24"/>
        </w:rPr>
        <w:t>-</w:t>
      </w:r>
      <w:r w:rsidRPr="00344657">
        <w:rPr>
          <w:rFonts w:ascii="Times New Roman" w:hAnsi="Times New Roman" w:cs="Times New Roman"/>
          <w:sz w:val="24"/>
          <w:szCs w:val="24"/>
        </w:rPr>
        <w:t xml:space="preserve"> rekreacyjne,</w:t>
      </w:r>
    </w:p>
    <w:p w14:paraId="035DAE3F" w14:textId="489AEB79" w:rsidR="000B0E0C" w:rsidRPr="00344657" w:rsidRDefault="000B0E0C" w:rsidP="00CC43C7">
      <w:pPr>
        <w:pStyle w:val="Akapitzlist"/>
        <w:widowControl w:val="0"/>
        <w:numPr>
          <w:ilvl w:val="0"/>
          <w:numId w:val="66"/>
        </w:numPr>
        <w:suppressAutoHyphens/>
        <w:autoSpaceDN w:val="0"/>
        <w:spacing w:after="0" w:line="360" w:lineRule="auto"/>
        <w:jc w:val="both"/>
        <w:rPr>
          <w:rFonts w:ascii="Times New Roman" w:hAnsi="Times New Roman" w:cs="Times New Roman"/>
          <w:sz w:val="24"/>
          <w:szCs w:val="24"/>
        </w:rPr>
      </w:pPr>
      <w:r w:rsidRPr="00344657">
        <w:rPr>
          <w:rFonts w:ascii="Times New Roman" w:hAnsi="Times New Roman" w:cs="Times New Roman"/>
          <w:color w:val="000000"/>
          <w:sz w:val="24"/>
          <w:szCs w:val="24"/>
        </w:rPr>
        <w:t xml:space="preserve">zajęcia socjalno </w:t>
      </w:r>
      <w:r w:rsidR="00344657">
        <w:rPr>
          <w:rFonts w:ascii="Times New Roman" w:hAnsi="Times New Roman" w:cs="Times New Roman"/>
          <w:color w:val="000000"/>
          <w:sz w:val="24"/>
          <w:szCs w:val="24"/>
        </w:rPr>
        <w:t>-</w:t>
      </w:r>
      <w:r w:rsidRPr="00344657">
        <w:rPr>
          <w:rFonts w:ascii="Times New Roman" w:hAnsi="Times New Roman" w:cs="Times New Roman"/>
          <w:color w:val="000000"/>
          <w:sz w:val="24"/>
          <w:szCs w:val="24"/>
        </w:rPr>
        <w:t xml:space="preserve"> terapeutyczne.</w:t>
      </w:r>
    </w:p>
    <w:p w14:paraId="3BF24E26" w14:textId="77777777" w:rsidR="000B0E0C" w:rsidRPr="00C151A3" w:rsidRDefault="000B0E0C" w:rsidP="00C358D2">
      <w:pPr>
        <w:pStyle w:val="Standard"/>
        <w:spacing w:line="120" w:lineRule="auto"/>
        <w:ind w:firstLine="709"/>
        <w:jc w:val="both"/>
        <w:rPr>
          <w:sz w:val="24"/>
          <w:szCs w:val="24"/>
        </w:rPr>
      </w:pPr>
    </w:p>
    <w:p w14:paraId="59ACE889" w14:textId="77777777" w:rsidR="000B0E0C" w:rsidRPr="00C151A3" w:rsidRDefault="000B0E0C" w:rsidP="00CC43C7">
      <w:pPr>
        <w:pStyle w:val="Standard"/>
        <w:spacing w:line="360" w:lineRule="auto"/>
        <w:jc w:val="both"/>
        <w:rPr>
          <w:sz w:val="24"/>
          <w:szCs w:val="24"/>
        </w:rPr>
      </w:pPr>
      <w:r w:rsidRPr="00C151A3">
        <w:rPr>
          <w:sz w:val="24"/>
          <w:szCs w:val="24"/>
        </w:rPr>
        <w:t>Powyższe usługi realizowane są poprzez:</w:t>
      </w:r>
    </w:p>
    <w:p w14:paraId="5961BCB7" w14:textId="77777777" w:rsidR="000B0E0C" w:rsidRPr="00C151A3" w:rsidRDefault="000B0E0C" w:rsidP="00CC43C7">
      <w:pPr>
        <w:pStyle w:val="Standard"/>
        <w:numPr>
          <w:ilvl w:val="0"/>
          <w:numId w:val="49"/>
        </w:numPr>
        <w:spacing w:line="360" w:lineRule="auto"/>
        <w:jc w:val="both"/>
        <w:rPr>
          <w:rFonts w:eastAsia="SimSun"/>
          <w:sz w:val="24"/>
          <w:szCs w:val="24"/>
          <w:lang w:val="en-US"/>
        </w:rPr>
      </w:pPr>
      <w:r w:rsidRPr="00C151A3">
        <w:rPr>
          <w:sz w:val="24"/>
          <w:szCs w:val="24"/>
        </w:rPr>
        <w:t>zajęcia z fizjoterapeutą,</w:t>
      </w:r>
    </w:p>
    <w:p w14:paraId="1591965E" w14:textId="77777777" w:rsidR="000B0E0C" w:rsidRPr="00C151A3" w:rsidRDefault="000B0E0C" w:rsidP="00CC43C7">
      <w:pPr>
        <w:pStyle w:val="Standard"/>
        <w:numPr>
          <w:ilvl w:val="0"/>
          <w:numId w:val="49"/>
        </w:numPr>
        <w:spacing w:line="360" w:lineRule="auto"/>
        <w:jc w:val="both"/>
        <w:rPr>
          <w:sz w:val="24"/>
          <w:szCs w:val="24"/>
        </w:rPr>
      </w:pPr>
      <w:r w:rsidRPr="00C151A3">
        <w:rPr>
          <w:sz w:val="24"/>
          <w:szCs w:val="24"/>
        </w:rPr>
        <w:t>zajęcia z pielęgniarką,</w:t>
      </w:r>
    </w:p>
    <w:p w14:paraId="0D425E7B" w14:textId="77777777" w:rsidR="000B0E0C" w:rsidRPr="00C151A3" w:rsidRDefault="000B0E0C" w:rsidP="00CC43C7">
      <w:pPr>
        <w:pStyle w:val="Standard"/>
        <w:numPr>
          <w:ilvl w:val="0"/>
          <w:numId w:val="49"/>
        </w:numPr>
        <w:spacing w:line="360" w:lineRule="auto"/>
        <w:jc w:val="both"/>
        <w:rPr>
          <w:sz w:val="24"/>
          <w:szCs w:val="24"/>
        </w:rPr>
      </w:pPr>
      <w:r w:rsidRPr="00C151A3">
        <w:rPr>
          <w:sz w:val="24"/>
          <w:szCs w:val="24"/>
        </w:rPr>
        <w:t>zajęcia z dietetykiem</w:t>
      </w:r>
      <w:r w:rsidRPr="00C151A3">
        <w:rPr>
          <w:b/>
          <w:bCs/>
          <w:sz w:val="24"/>
          <w:szCs w:val="24"/>
        </w:rPr>
        <w:t>,</w:t>
      </w:r>
    </w:p>
    <w:p w14:paraId="462F4F5A" w14:textId="6F7B41E1" w:rsidR="000B0E0C" w:rsidRPr="00C151A3" w:rsidRDefault="000B0E0C" w:rsidP="00CC43C7">
      <w:pPr>
        <w:pStyle w:val="Standard"/>
        <w:numPr>
          <w:ilvl w:val="0"/>
          <w:numId w:val="49"/>
        </w:numPr>
        <w:spacing w:line="360" w:lineRule="auto"/>
        <w:jc w:val="both"/>
        <w:rPr>
          <w:sz w:val="24"/>
          <w:szCs w:val="24"/>
        </w:rPr>
      </w:pPr>
      <w:r w:rsidRPr="00C151A3">
        <w:rPr>
          <w:sz w:val="24"/>
          <w:szCs w:val="24"/>
        </w:rPr>
        <w:t xml:space="preserve">zajęcia teatralno </w:t>
      </w:r>
      <w:r w:rsidR="00344657">
        <w:rPr>
          <w:sz w:val="24"/>
          <w:szCs w:val="24"/>
        </w:rPr>
        <w:t>-</w:t>
      </w:r>
      <w:r w:rsidRPr="00C151A3">
        <w:rPr>
          <w:sz w:val="24"/>
          <w:szCs w:val="24"/>
        </w:rPr>
        <w:t xml:space="preserve"> muzyczne</w:t>
      </w:r>
      <w:r w:rsidRPr="00C151A3">
        <w:rPr>
          <w:b/>
          <w:bCs/>
          <w:sz w:val="24"/>
          <w:szCs w:val="24"/>
        </w:rPr>
        <w:t>,</w:t>
      </w:r>
    </w:p>
    <w:p w14:paraId="20041227" w14:textId="77777777" w:rsidR="000B0E0C" w:rsidRPr="00C151A3" w:rsidRDefault="000B0E0C" w:rsidP="00CC43C7">
      <w:pPr>
        <w:pStyle w:val="Standard"/>
        <w:numPr>
          <w:ilvl w:val="0"/>
          <w:numId w:val="49"/>
        </w:numPr>
        <w:spacing w:line="360" w:lineRule="auto"/>
        <w:jc w:val="both"/>
        <w:rPr>
          <w:sz w:val="24"/>
          <w:szCs w:val="24"/>
        </w:rPr>
      </w:pPr>
      <w:r w:rsidRPr="00C151A3">
        <w:rPr>
          <w:sz w:val="24"/>
          <w:szCs w:val="24"/>
        </w:rPr>
        <w:t>z</w:t>
      </w:r>
      <w:r w:rsidRPr="00C151A3">
        <w:rPr>
          <w:color w:val="000000"/>
          <w:sz w:val="24"/>
          <w:szCs w:val="24"/>
        </w:rPr>
        <w:t>ajęcia z psychologiem,</w:t>
      </w:r>
    </w:p>
    <w:p w14:paraId="57392F91" w14:textId="77777777" w:rsidR="000B0E0C" w:rsidRPr="00C151A3" w:rsidRDefault="000B0E0C" w:rsidP="00CC43C7">
      <w:pPr>
        <w:pStyle w:val="Standard"/>
        <w:numPr>
          <w:ilvl w:val="0"/>
          <w:numId w:val="49"/>
        </w:numPr>
        <w:spacing w:line="360" w:lineRule="auto"/>
        <w:jc w:val="both"/>
        <w:rPr>
          <w:sz w:val="24"/>
          <w:szCs w:val="24"/>
        </w:rPr>
      </w:pPr>
      <w:r w:rsidRPr="00C151A3">
        <w:rPr>
          <w:sz w:val="24"/>
          <w:szCs w:val="24"/>
        </w:rPr>
        <w:t>z</w:t>
      </w:r>
      <w:r w:rsidRPr="00C151A3">
        <w:rPr>
          <w:color w:val="000000"/>
          <w:sz w:val="24"/>
          <w:szCs w:val="24"/>
        </w:rPr>
        <w:t>ajęcia z instruktorem terapii zajęciowej,</w:t>
      </w:r>
    </w:p>
    <w:p w14:paraId="47E2BFDE" w14:textId="6EE00143" w:rsidR="000B0E0C" w:rsidRPr="00C151A3" w:rsidRDefault="000B0E0C" w:rsidP="00CC43C7">
      <w:pPr>
        <w:pStyle w:val="Standard"/>
        <w:numPr>
          <w:ilvl w:val="0"/>
          <w:numId w:val="49"/>
        </w:numPr>
        <w:spacing w:line="360" w:lineRule="auto"/>
        <w:jc w:val="both"/>
        <w:rPr>
          <w:sz w:val="24"/>
          <w:szCs w:val="24"/>
        </w:rPr>
      </w:pPr>
      <w:r w:rsidRPr="00C151A3">
        <w:rPr>
          <w:sz w:val="24"/>
          <w:szCs w:val="24"/>
        </w:rPr>
        <w:t>z</w:t>
      </w:r>
      <w:r w:rsidRPr="00C151A3">
        <w:rPr>
          <w:color w:val="000000"/>
          <w:sz w:val="24"/>
          <w:szCs w:val="24"/>
        </w:rPr>
        <w:t xml:space="preserve">ajęcia socjalno </w:t>
      </w:r>
      <w:r w:rsidR="00344657">
        <w:rPr>
          <w:color w:val="000000"/>
          <w:sz w:val="24"/>
          <w:szCs w:val="24"/>
        </w:rPr>
        <w:t>-</w:t>
      </w:r>
      <w:r w:rsidRPr="00C151A3">
        <w:rPr>
          <w:color w:val="000000"/>
          <w:sz w:val="24"/>
          <w:szCs w:val="24"/>
        </w:rPr>
        <w:t xml:space="preserve"> terapeutyczne w tym elementy terapii zajęciowej,</w:t>
      </w:r>
    </w:p>
    <w:p w14:paraId="60E77A98" w14:textId="77777777" w:rsidR="000B0E0C" w:rsidRPr="00C151A3" w:rsidRDefault="000B0E0C" w:rsidP="00CC43C7">
      <w:pPr>
        <w:pStyle w:val="Standard"/>
        <w:numPr>
          <w:ilvl w:val="0"/>
          <w:numId w:val="49"/>
        </w:numPr>
        <w:spacing w:line="360" w:lineRule="auto"/>
        <w:jc w:val="both"/>
        <w:rPr>
          <w:sz w:val="24"/>
          <w:szCs w:val="24"/>
        </w:rPr>
      </w:pPr>
      <w:r w:rsidRPr="00C151A3">
        <w:rPr>
          <w:sz w:val="24"/>
          <w:szCs w:val="24"/>
        </w:rPr>
        <w:t>z</w:t>
      </w:r>
      <w:r w:rsidRPr="00C151A3">
        <w:rPr>
          <w:color w:val="000000"/>
          <w:sz w:val="24"/>
          <w:szCs w:val="24"/>
        </w:rPr>
        <w:t>ajęcia aktywizujące społecznie.</w:t>
      </w:r>
    </w:p>
    <w:p w14:paraId="2B56F5FB" w14:textId="77777777" w:rsidR="000B0E0C" w:rsidRPr="00C151A3" w:rsidRDefault="000B0E0C" w:rsidP="00C358D2">
      <w:pPr>
        <w:pStyle w:val="Standard"/>
        <w:spacing w:line="120" w:lineRule="auto"/>
        <w:ind w:left="720"/>
        <w:jc w:val="both"/>
        <w:rPr>
          <w:color w:val="000000"/>
          <w:sz w:val="24"/>
          <w:szCs w:val="24"/>
        </w:rPr>
      </w:pPr>
    </w:p>
    <w:p w14:paraId="42277314" w14:textId="3344E645" w:rsidR="000B0E0C" w:rsidRPr="00C151A3" w:rsidRDefault="000B0E0C" w:rsidP="00CC43C7">
      <w:pPr>
        <w:pStyle w:val="Standard"/>
        <w:widowControl w:val="0"/>
        <w:spacing w:line="360" w:lineRule="auto"/>
        <w:ind w:firstLine="709"/>
        <w:jc w:val="both"/>
        <w:rPr>
          <w:color w:val="000000"/>
          <w:sz w:val="24"/>
          <w:szCs w:val="24"/>
          <w:shd w:val="clear" w:color="auto" w:fill="FFFFFF"/>
        </w:rPr>
      </w:pPr>
      <w:r w:rsidRPr="00C151A3">
        <w:rPr>
          <w:color w:val="000000"/>
          <w:sz w:val="24"/>
          <w:szCs w:val="24"/>
          <w:shd w:val="clear" w:color="auto" w:fill="FFFFFF"/>
        </w:rPr>
        <w:t xml:space="preserve">W ramach działalności, podobnie jak w Dziennym Domu „Senior +” organizowane są wycieczki jednodniowe, wyjścia do kina, wyjazdy do teatru i filharmonii. Ponadto odbywają się uroczystości okolicznościowe, m.in. Dzień Babci i Dziadka, zabawy integracyjno-karnawałowe, Dzień Kobiet, Śniadanie Wielkanocne, Dzień Seniora, zabawa integracyjno </w:t>
      </w:r>
      <w:r w:rsidR="0019210D">
        <w:rPr>
          <w:color w:val="000000"/>
          <w:sz w:val="24"/>
          <w:szCs w:val="24"/>
          <w:shd w:val="clear" w:color="auto" w:fill="FFFFFF"/>
        </w:rPr>
        <w:t>-</w:t>
      </w:r>
      <w:r w:rsidRPr="00C151A3">
        <w:rPr>
          <w:color w:val="000000"/>
          <w:sz w:val="24"/>
          <w:szCs w:val="24"/>
          <w:shd w:val="clear" w:color="auto" w:fill="FFFFFF"/>
        </w:rPr>
        <w:t xml:space="preserve"> andrzejkowe, Spotkanie Wigilijne.</w:t>
      </w:r>
    </w:p>
    <w:p w14:paraId="51FC9669" w14:textId="0E0447C9" w:rsidR="000B0E0C" w:rsidRPr="00C151A3" w:rsidRDefault="000B0E0C" w:rsidP="00CC43C7">
      <w:pPr>
        <w:pStyle w:val="Standard"/>
        <w:spacing w:line="360" w:lineRule="auto"/>
        <w:ind w:firstLine="709"/>
        <w:jc w:val="both"/>
        <w:rPr>
          <w:sz w:val="24"/>
          <w:szCs w:val="24"/>
        </w:rPr>
      </w:pPr>
      <w:r w:rsidRPr="00C151A3">
        <w:rPr>
          <w:sz w:val="24"/>
          <w:szCs w:val="24"/>
        </w:rPr>
        <w:lastRenderedPageBreak/>
        <w:t>Od dnia 01.01.202</w:t>
      </w:r>
      <w:r w:rsidR="003009D6">
        <w:rPr>
          <w:sz w:val="24"/>
          <w:szCs w:val="24"/>
        </w:rPr>
        <w:t>1</w:t>
      </w:r>
      <w:r w:rsidRPr="00C151A3">
        <w:rPr>
          <w:sz w:val="24"/>
          <w:szCs w:val="24"/>
        </w:rPr>
        <w:t xml:space="preserve"> r. działalność rozpoczynają dwa kolejne ośrodki wsparcia dziennego dla Seniorów, tj: Dzienny Dom „Senior +”, zlokalizowany na Placu Mickiewicza 18 oraz Klub „Senior +” mieszczący się na os. Jagiellonów 1.</w:t>
      </w:r>
      <w:r w:rsidR="0019210D">
        <w:rPr>
          <w:sz w:val="24"/>
          <w:szCs w:val="24"/>
        </w:rPr>
        <w:t xml:space="preserve"> </w:t>
      </w:r>
      <w:r w:rsidRPr="00C151A3">
        <w:rPr>
          <w:sz w:val="24"/>
          <w:szCs w:val="24"/>
        </w:rPr>
        <w:t>W nowych placówkach przewidziano łącznie 35 miejsc (20 osób w Domu Seniora, natomiast 15 osób w Klubie Seniora).</w:t>
      </w:r>
    </w:p>
    <w:p w14:paraId="7607A49F" w14:textId="6219D691" w:rsidR="000B0E0C" w:rsidRPr="0019210D" w:rsidRDefault="000B0E0C" w:rsidP="0019210D">
      <w:pPr>
        <w:pStyle w:val="Textbody"/>
        <w:spacing w:after="0" w:line="360" w:lineRule="auto"/>
        <w:ind w:firstLine="709"/>
        <w:jc w:val="both"/>
        <w:rPr>
          <w:rFonts w:ascii="Times New Roman" w:hAnsi="Times New Roman" w:cs="Times New Roman"/>
          <w:lang w:val="pl-PL"/>
        </w:rPr>
      </w:pPr>
      <w:r w:rsidRPr="00C151A3">
        <w:rPr>
          <w:rFonts w:ascii="Times New Roman" w:hAnsi="Times New Roman" w:cs="Times New Roman"/>
          <w:lang w:val="pl-PL"/>
        </w:rPr>
        <w:t>W ramach polityki senioralnej miasta planowane jest utworzenie kolejnych placówek, które umożliwiłyby jarosławskim Seniorom społeczną aktywizację, realizację swoich pasji, rozwijanie zainteresowań i które będą miejscem ich spotkań i aktywności.</w:t>
      </w:r>
    </w:p>
    <w:p w14:paraId="1E4366D8" w14:textId="20B6E297" w:rsidR="000B0E0C" w:rsidRPr="00C151A3" w:rsidRDefault="000B0E0C" w:rsidP="00431A39">
      <w:pPr>
        <w:pStyle w:val="Standard"/>
        <w:tabs>
          <w:tab w:val="left" w:pos="4155"/>
        </w:tabs>
        <w:spacing w:line="360" w:lineRule="auto"/>
        <w:ind w:firstLine="709"/>
        <w:jc w:val="both"/>
        <w:rPr>
          <w:sz w:val="24"/>
          <w:szCs w:val="24"/>
        </w:rPr>
      </w:pPr>
      <w:r w:rsidRPr="00C151A3">
        <w:rPr>
          <w:rStyle w:val="FootnoteCharacters"/>
          <w:sz w:val="24"/>
          <w:szCs w:val="24"/>
          <w:vertAlign w:val="baseline"/>
        </w:rPr>
        <w:t xml:space="preserve">Istotne jest, aby spora grupa osób starszych nie została pozostawiona sama sobie, nie wycofywała się z żadnych przestrzeni życia: kulturalnej, społecznej czy intelektualnej, nie czuła się wyobcowana czy bezużyteczna. Konieczna jest aktywizacja seniorów, ich rozwój, budowanie poczucia, iż są dzięki swojemu doświadczeniu i wiedzy niezwykle ważni </w:t>
      </w:r>
      <w:r w:rsidR="0019210D">
        <w:rPr>
          <w:rStyle w:val="FootnoteCharacters"/>
          <w:sz w:val="24"/>
          <w:szCs w:val="24"/>
          <w:vertAlign w:val="baseline"/>
        </w:rPr>
        <w:br/>
      </w:r>
      <w:r w:rsidRPr="00C151A3">
        <w:rPr>
          <w:rStyle w:val="FootnoteCharacters"/>
          <w:sz w:val="24"/>
          <w:szCs w:val="24"/>
          <w:vertAlign w:val="baseline"/>
        </w:rPr>
        <w:t>w społeczeństwie. Jednocześnie biorąc pod uwagę częste poczucie osamotnienia, ważne jest by tworzyć miejsca, które niejako zastąpią osobom starszym dom i rodzinę, stając się przestrzeniami pełnymi ciepła, życzliwości i empatii.</w:t>
      </w:r>
    </w:p>
    <w:p w14:paraId="1ACD2258" w14:textId="363AE13B" w:rsidR="000B0E0C" w:rsidRPr="00C151A3" w:rsidRDefault="000B0E0C" w:rsidP="00431A39">
      <w:pPr>
        <w:pStyle w:val="Standard"/>
        <w:tabs>
          <w:tab w:val="left" w:pos="4155"/>
        </w:tabs>
        <w:spacing w:line="360" w:lineRule="auto"/>
        <w:ind w:firstLine="709"/>
        <w:jc w:val="both"/>
        <w:rPr>
          <w:sz w:val="24"/>
          <w:szCs w:val="24"/>
        </w:rPr>
      </w:pPr>
      <w:r w:rsidRPr="00C151A3">
        <w:rPr>
          <w:rStyle w:val="FootnoteCharacters"/>
          <w:sz w:val="24"/>
          <w:szCs w:val="24"/>
          <w:vertAlign w:val="baseline"/>
        </w:rPr>
        <w:t xml:space="preserve">Fakt, iż osoby starsze pozytywnie odbierają miejsca dla nich stworzone i dla nich prowadzące swoją działalność jest ogromnym źródłem satysfakcji i radości dla osób, które </w:t>
      </w:r>
      <w:r w:rsidR="0019210D">
        <w:rPr>
          <w:rStyle w:val="FootnoteCharacters"/>
          <w:sz w:val="24"/>
          <w:szCs w:val="24"/>
          <w:vertAlign w:val="baseline"/>
        </w:rPr>
        <w:br/>
      </w:r>
      <w:r w:rsidRPr="00C151A3">
        <w:rPr>
          <w:rStyle w:val="FootnoteCharacters"/>
          <w:sz w:val="24"/>
          <w:szCs w:val="24"/>
          <w:vertAlign w:val="baseline"/>
        </w:rPr>
        <w:t xml:space="preserve">w tych miejscach pracują i wspólnie z seniorami te miejsca tworzą. Ogromne zainteresowanie i chętne uczestnictwo w tego typu projektach dowodzi, że niezbędne jest powstawanie kolejnych placówek prowadzących działalność na rzecz seniorów </w:t>
      </w:r>
      <w:r w:rsidR="0019210D">
        <w:rPr>
          <w:rStyle w:val="FootnoteCharacters"/>
          <w:sz w:val="24"/>
          <w:szCs w:val="24"/>
          <w:vertAlign w:val="baseline"/>
        </w:rPr>
        <w:t>-</w:t>
      </w:r>
      <w:r w:rsidRPr="00C151A3">
        <w:rPr>
          <w:rStyle w:val="FootnoteCharacters"/>
          <w:sz w:val="24"/>
          <w:szCs w:val="24"/>
          <w:vertAlign w:val="baseline"/>
        </w:rPr>
        <w:t xml:space="preserve"> miejsc, w których znajdą oni swoją przestrzeń i niejednokrotnie drugi dom.</w:t>
      </w:r>
    </w:p>
    <w:p w14:paraId="4AAB5472" w14:textId="77777777" w:rsidR="000B0E0C" w:rsidRPr="00C151A3" w:rsidRDefault="000B0E0C" w:rsidP="0019210D">
      <w:pPr>
        <w:spacing w:line="276" w:lineRule="auto"/>
        <w:jc w:val="both"/>
        <w:rPr>
          <w:rFonts w:ascii="Times New Roman" w:hAnsi="Times New Roman" w:cs="Times New Roman"/>
          <w:b/>
          <w:bCs/>
        </w:rPr>
      </w:pPr>
    </w:p>
    <w:p w14:paraId="29D38862" w14:textId="0BDF6B94" w:rsidR="000B0E0C" w:rsidRPr="007B6672" w:rsidRDefault="000B0E0C" w:rsidP="00AA39EB">
      <w:pPr>
        <w:pStyle w:val="Nagwek1"/>
        <w:rPr>
          <w:rFonts w:ascii="Times New Roman" w:hAnsi="Times New Roman"/>
          <w:sz w:val="24"/>
          <w:szCs w:val="24"/>
          <w:lang w:eastAsia="pl-PL"/>
        </w:rPr>
      </w:pPr>
      <w:bookmarkStart w:id="50" w:name="_Toc64463420"/>
      <w:r w:rsidRPr="007B6672">
        <w:rPr>
          <w:rFonts w:ascii="Times New Roman" w:hAnsi="Times New Roman"/>
          <w:sz w:val="24"/>
          <w:szCs w:val="24"/>
          <w:lang w:eastAsia="pl-PL"/>
        </w:rPr>
        <w:t>2.12 Sytuacja osób niepełnosprawnych</w:t>
      </w:r>
      <w:bookmarkEnd w:id="50"/>
    </w:p>
    <w:p w14:paraId="0500AD14" w14:textId="77777777" w:rsidR="000B0E0C" w:rsidRPr="007B6672" w:rsidRDefault="000B0E0C" w:rsidP="00AA39EB">
      <w:pPr>
        <w:pStyle w:val="Nagwek1"/>
        <w:rPr>
          <w:rFonts w:ascii="Times New Roman" w:hAnsi="Times New Roman"/>
          <w:sz w:val="24"/>
          <w:szCs w:val="24"/>
          <w:lang w:eastAsia="pl-PL"/>
        </w:rPr>
      </w:pPr>
    </w:p>
    <w:p w14:paraId="05FC9D0E" w14:textId="6543FA44" w:rsidR="000B0E0C" w:rsidRPr="007B6672" w:rsidRDefault="000B0E0C" w:rsidP="00AA39EB">
      <w:pPr>
        <w:pStyle w:val="Nagwek1"/>
        <w:rPr>
          <w:rFonts w:ascii="Times New Roman" w:hAnsi="Times New Roman"/>
          <w:sz w:val="24"/>
          <w:szCs w:val="24"/>
          <w:lang w:eastAsia="pl-PL"/>
        </w:rPr>
      </w:pPr>
      <w:bookmarkStart w:id="51" w:name="_Toc64463421"/>
      <w:r w:rsidRPr="007B6672">
        <w:rPr>
          <w:rFonts w:ascii="Times New Roman" w:hAnsi="Times New Roman"/>
          <w:sz w:val="24"/>
          <w:szCs w:val="24"/>
          <w:lang w:eastAsia="pl-PL"/>
        </w:rPr>
        <w:t xml:space="preserve">2.12.1 </w:t>
      </w:r>
      <w:r w:rsidR="003009D6">
        <w:rPr>
          <w:rFonts w:ascii="Times New Roman" w:hAnsi="Times New Roman"/>
          <w:sz w:val="24"/>
          <w:szCs w:val="24"/>
          <w:lang w:eastAsia="pl-PL"/>
        </w:rPr>
        <w:t>N</w:t>
      </w:r>
      <w:r w:rsidRPr="007B6672">
        <w:rPr>
          <w:rFonts w:ascii="Times New Roman" w:hAnsi="Times New Roman"/>
          <w:sz w:val="24"/>
          <w:szCs w:val="24"/>
          <w:lang w:eastAsia="pl-PL"/>
        </w:rPr>
        <w:t>iepełnosprawnoś</w:t>
      </w:r>
      <w:r w:rsidR="00DD7923">
        <w:rPr>
          <w:rFonts w:ascii="Times New Roman" w:hAnsi="Times New Roman"/>
          <w:sz w:val="24"/>
          <w:szCs w:val="24"/>
          <w:lang w:eastAsia="pl-PL"/>
        </w:rPr>
        <w:t xml:space="preserve">ć </w:t>
      </w:r>
      <w:r w:rsidRPr="007B6672">
        <w:rPr>
          <w:rFonts w:ascii="Times New Roman" w:hAnsi="Times New Roman"/>
          <w:sz w:val="24"/>
          <w:szCs w:val="24"/>
          <w:lang w:eastAsia="pl-PL"/>
        </w:rPr>
        <w:t>w Jarosławiu</w:t>
      </w:r>
      <w:r w:rsidR="003009D6">
        <w:rPr>
          <w:rFonts w:ascii="Times New Roman" w:hAnsi="Times New Roman"/>
          <w:sz w:val="24"/>
          <w:szCs w:val="24"/>
          <w:lang w:eastAsia="pl-PL"/>
        </w:rPr>
        <w:t xml:space="preserve"> - charakterystyka</w:t>
      </w:r>
      <w:bookmarkEnd w:id="51"/>
      <w:r w:rsidRPr="007B6672">
        <w:rPr>
          <w:rFonts w:ascii="Times New Roman" w:hAnsi="Times New Roman"/>
          <w:sz w:val="24"/>
          <w:szCs w:val="24"/>
          <w:lang w:eastAsia="pl-PL"/>
        </w:rPr>
        <w:t xml:space="preserve"> </w:t>
      </w:r>
    </w:p>
    <w:p w14:paraId="4721CBD2" w14:textId="77777777" w:rsidR="000B0E0C" w:rsidRPr="00C151A3" w:rsidRDefault="000B0E0C" w:rsidP="0019210D">
      <w:pPr>
        <w:spacing w:after="0" w:line="276" w:lineRule="auto"/>
        <w:jc w:val="both"/>
        <w:rPr>
          <w:rFonts w:ascii="Times New Roman" w:hAnsi="Times New Roman" w:cs="Times New Roman"/>
          <w:b/>
          <w:bCs/>
          <w:sz w:val="24"/>
          <w:szCs w:val="24"/>
          <w:lang w:eastAsia="pl-PL"/>
        </w:rPr>
      </w:pPr>
    </w:p>
    <w:p w14:paraId="50BEC526" w14:textId="4C0EE408" w:rsidR="000B0E0C" w:rsidRPr="00C151A3" w:rsidRDefault="000B0E0C" w:rsidP="0019210D">
      <w:pPr>
        <w:spacing w:after="0" w:line="360" w:lineRule="auto"/>
        <w:ind w:firstLine="708"/>
        <w:jc w:val="both"/>
        <w:rPr>
          <w:rFonts w:ascii="Times New Roman" w:hAnsi="Times New Roman" w:cs="Times New Roman"/>
          <w:sz w:val="24"/>
          <w:szCs w:val="24"/>
          <w:lang w:eastAsia="pl-PL"/>
        </w:rPr>
      </w:pPr>
      <w:r w:rsidRPr="00C151A3">
        <w:rPr>
          <w:rFonts w:ascii="Times New Roman" w:hAnsi="Times New Roman" w:cs="Times New Roman"/>
          <w:sz w:val="24"/>
          <w:szCs w:val="24"/>
          <w:lang w:eastAsia="pl-PL"/>
        </w:rPr>
        <w:t xml:space="preserve">Niepełnosprawność - to ograniczenie lub brak zdolności do wykonywania czynności </w:t>
      </w:r>
      <w:r w:rsidR="0019210D">
        <w:rPr>
          <w:rFonts w:ascii="Times New Roman" w:hAnsi="Times New Roman" w:cs="Times New Roman"/>
          <w:sz w:val="24"/>
          <w:szCs w:val="24"/>
          <w:lang w:eastAsia="pl-PL"/>
        </w:rPr>
        <w:br/>
      </w:r>
      <w:r w:rsidRPr="00C151A3">
        <w:rPr>
          <w:rFonts w:ascii="Times New Roman" w:hAnsi="Times New Roman" w:cs="Times New Roman"/>
          <w:sz w:val="24"/>
          <w:szCs w:val="24"/>
          <w:lang w:eastAsia="pl-PL"/>
        </w:rPr>
        <w:t xml:space="preserve">w sposób lub w zakresie uważanym za normalny dla człowieka, wynikające z uszkodzenia </w:t>
      </w:r>
      <w:r w:rsidR="0019210D">
        <w:rPr>
          <w:rFonts w:ascii="Times New Roman" w:hAnsi="Times New Roman" w:cs="Times New Roman"/>
          <w:sz w:val="24"/>
          <w:szCs w:val="24"/>
          <w:lang w:eastAsia="pl-PL"/>
        </w:rPr>
        <w:br/>
      </w:r>
      <w:r w:rsidRPr="00C151A3">
        <w:rPr>
          <w:rFonts w:ascii="Times New Roman" w:hAnsi="Times New Roman" w:cs="Times New Roman"/>
          <w:sz w:val="24"/>
          <w:szCs w:val="24"/>
          <w:lang w:eastAsia="pl-PL"/>
        </w:rPr>
        <w:t xml:space="preserve">i upośledzenia funkcji organizmu. Taka definicja niepełnosprawności została przyjęta </w:t>
      </w:r>
      <w:r w:rsidR="0019210D">
        <w:rPr>
          <w:rFonts w:ascii="Times New Roman" w:hAnsi="Times New Roman" w:cs="Times New Roman"/>
          <w:sz w:val="24"/>
          <w:szCs w:val="24"/>
          <w:lang w:eastAsia="pl-PL"/>
        </w:rPr>
        <w:br/>
      </w:r>
      <w:r w:rsidRPr="00C151A3">
        <w:rPr>
          <w:rFonts w:ascii="Times New Roman" w:hAnsi="Times New Roman" w:cs="Times New Roman"/>
          <w:sz w:val="24"/>
          <w:szCs w:val="24"/>
          <w:lang w:eastAsia="pl-PL"/>
        </w:rPr>
        <w:t>w 1980r. przez Światową Organizację Zdrowia (WHO). Określenie „niepełnosprawność” jest często używane wymiennie z określeniem „inwalidztwo”, choć zakresy obu pojęć nie w pełni się pokrywają, a niepełnosprawność jest pojęciem szerszym, obejmującym także aspekt aktywności życiowej.</w:t>
      </w:r>
    </w:p>
    <w:p w14:paraId="6C361B29" w14:textId="701F999F" w:rsidR="000B0E0C" w:rsidRPr="00C151A3" w:rsidRDefault="000B0E0C" w:rsidP="0019210D">
      <w:pPr>
        <w:spacing w:after="0" w:line="360" w:lineRule="auto"/>
        <w:ind w:firstLine="708"/>
        <w:jc w:val="both"/>
        <w:rPr>
          <w:rFonts w:ascii="Times New Roman" w:hAnsi="Times New Roman" w:cs="Times New Roman"/>
          <w:sz w:val="24"/>
          <w:szCs w:val="24"/>
          <w:lang w:eastAsia="pl-PL"/>
        </w:rPr>
      </w:pPr>
      <w:r w:rsidRPr="00C151A3">
        <w:rPr>
          <w:rFonts w:ascii="Times New Roman" w:hAnsi="Times New Roman" w:cs="Times New Roman"/>
          <w:sz w:val="24"/>
          <w:szCs w:val="24"/>
          <w:lang w:eastAsia="pl-PL"/>
        </w:rPr>
        <w:lastRenderedPageBreak/>
        <w:t xml:space="preserve">Za osoby niepełnosprawne WHO uważa osoby, które nie mogą samodzielnie, częściowo lub całkowicie, zapewnić sobie możliwości normalnego życia indywidualnego </w:t>
      </w:r>
      <w:r w:rsidR="0019210D">
        <w:rPr>
          <w:rFonts w:ascii="Times New Roman" w:hAnsi="Times New Roman" w:cs="Times New Roman"/>
          <w:sz w:val="24"/>
          <w:szCs w:val="24"/>
          <w:lang w:eastAsia="pl-PL"/>
        </w:rPr>
        <w:br/>
      </w:r>
      <w:r w:rsidRPr="00C151A3">
        <w:rPr>
          <w:rFonts w:ascii="Times New Roman" w:hAnsi="Times New Roman" w:cs="Times New Roman"/>
          <w:sz w:val="24"/>
          <w:szCs w:val="24"/>
          <w:lang w:eastAsia="pl-PL"/>
        </w:rPr>
        <w:t xml:space="preserve">i społecznego na skutek wrodzonego lub nabytego upośledzenia fizycznego lub psychicznego sprawności. Przyjęto podział skutków choroby na: uszkodzenia, niezdolność i ograniczenie </w:t>
      </w:r>
      <w:r w:rsidR="0019210D">
        <w:rPr>
          <w:rFonts w:ascii="Times New Roman" w:hAnsi="Times New Roman" w:cs="Times New Roman"/>
          <w:sz w:val="24"/>
          <w:szCs w:val="24"/>
          <w:lang w:eastAsia="pl-PL"/>
        </w:rPr>
        <w:br/>
      </w:r>
      <w:r w:rsidRPr="00C151A3">
        <w:rPr>
          <w:rFonts w:ascii="Times New Roman" w:hAnsi="Times New Roman" w:cs="Times New Roman"/>
          <w:sz w:val="24"/>
          <w:szCs w:val="24"/>
          <w:lang w:eastAsia="pl-PL"/>
        </w:rPr>
        <w:t xml:space="preserve">w rolach. Uszkodzenie dotyczy nieprawidłowości budowy i wyglądu ciała oraz funkcji narządów lub układów, niezależnie od przyczyny; oznacza więc zaburzenie na poziomie narządu. Niezdolność odzwierciedla skutki uszkodzenia w wykonywaniu czynności </w:t>
      </w:r>
      <w:r w:rsidR="0019210D">
        <w:rPr>
          <w:rFonts w:ascii="Times New Roman" w:hAnsi="Times New Roman" w:cs="Times New Roman"/>
          <w:sz w:val="24"/>
          <w:szCs w:val="24"/>
          <w:lang w:eastAsia="pl-PL"/>
        </w:rPr>
        <w:br/>
      </w:r>
      <w:r w:rsidRPr="00C151A3">
        <w:rPr>
          <w:rFonts w:ascii="Times New Roman" w:hAnsi="Times New Roman" w:cs="Times New Roman"/>
          <w:sz w:val="24"/>
          <w:szCs w:val="24"/>
          <w:lang w:eastAsia="pl-PL"/>
        </w:rPr>
        <w:t xml:space="preserve">i aktywności danej osoby. Ograniczenia w rolach są zaś następstwami uszkodzenia </w:t>
      </w:r>
      <w:r w:rsidR="0019210D">
        <w:rPr>
          <w:rFonts w:ascii="Times New Roman" w:hAnsi="Times New Roman" w:cs="Times New Roman"/>
          <w:sz w:val="24"/>
          <w:szCs w:val="24"/>
          <w:lang w:eastAsia="pl-PL"/>
        </w:rPr>
        <w:br/>
      </w:r>
      <w:r w:rsidRPr="00C151A3">
        <w:rPr>
          <w:rFonts w:ascii="Times New Roman" w:hAnsi="Times New Roman" w:cs="Times New Roman"/>
          <w:sz w:val="24"/>
          <w:szCs w:val="24"/>
          <w:lang w:eastAsia="pl-PL"/>
        </w:rPr>
        <w:t xml:space="preserve">i niezdolności, które mają wpływ na międzyludzkie interakcje i przystosowanie do otoczenia. </w:t>
      </w:r>
    </w:p>
    <w:p w14:paraId="614C0987" w14:textId="2BA13FF0" w:rsidR="000B0E0C" w:rsidRPr="00C151A3" w:rsidRDefault="000B0E0C" w:rsidP="0019210D">
      <w:pPr>
        <w:spacing w:after="0" w:line="360" w:lineRule="auto"/>
        <w:ind w:firstLine="708"/>
        <w:jc w:val="both"/>
        <w:rPr>
          <w:rFonts w:ascii="Times New Roman" w:hAnsi="Times New Roman" w:cs="Times New Roman"/>
          <w:sz w:val="24"/>
          <w:szCs w:val="24"/>
          <w:lang w:eastAsia="pl-PL"/>
        </w:rPr>
      </w:pPr>
      <w:r w:rsidRPr="00C151A3">
        <w:rPr>
          <w:rFonts w:ascii="Times New Roman" w:hAnsi="Times New Roman" w:cs="Times New Roman"/>
          <w:sz w:val="24"/>
          <w:szCs w:val="24"/>
          <w:lang w:eastAsia="pl-PL"/>
        </w:rPr>
        <w:t xml:space="preserve">W Polsce system </w:t>
      </w:r>
      <w:hyperlink r:id="rId22" w:tooltip="zabezpieczenie społeczne" w:history="1">
        <w:r w:rsidRPr="00C151A3">
          <w:rPr>
            <w:rFonts w:ascii="Times New Roman" w:hAnsi="Times New Roman" w:cs="Times New Roman"/>
            <w:color w:val="000000"/>
            <w:sz w:val="24"/>
            <w:szCs w:val="24"/>
            <w:lang w:eastAsia="pl-PL"/>
          </w:rPr>
          <w:t>zabezpieczenia społecznego</w:t>
        </w:r>
      </w:hyperlink>
      <w:r w:rsidRPr="00C151A3">
        <w:rPr>
          <w:rFonts w:ascii="Times New Roman" w:hAnsi="Times New Roman" w:cs="Times New Roman"/>
          <w:sz w:val="24"/>
          <w:szCs w:val="24"/>
          <w:lang w:eastAsia="pl-PL"/>
        </w:rPr>
        <w:t xml:space="preserve"> osób niepełnosprawnych jest realizowany w ramach: powszechnego ubezpieczenia społecznego pracowników, osób pracujących na własny rachunek oraz rolników; zabezpieczenia społeczne niektórych pracowników państwowych; </w:t>
      </w:r>
      <w:hyperlink r:id="rId23" w:tooltip="pomoc społeczna" w:history="1">
        <w:r w:rsidRPr="00C151A3">
          <w:rPr>
            <w:rFonts w:ascii="Times New Roman" w:hAnsi="Times New Roman" w:cs="Times New Roman"/>
            <w:color w:val="000000"/>
            <w:sz w:val="24"/>
            <w:szCs w:val="24"/>
            <w:lang w:eastAsia="pl-PL"/>
          </w:rPr>
          <w:t>pomocy społecznej</w:t>
        </w:r>
      </w:hyperlink>
      <w:r w:rsidRPr="00C151A3">
        <w:rPr>
          <w:rFonts w:ascii="Times New Roman" w:hAnsi="Times New Roman" w:cs="Times New Roman"/>
          <w:sz w:val="24"/>
          <w:szCs w:val="24"/>
          <w:lang w:eastAsia="pl-PL"/>
        </w:rPr>
        <w:t>; wspierania zatrudnienia osób niepełnosprawnych i pracodawców, tworzących dla nich miejsca pracy.</w:t>
      </w:r>
      <w:r w:rsidR="0019210D">
        <w:rPr>
          <w:rFonts w:ascii="Times New Roman" w:hAnsi="Times New Roman" w:cs="Times New Roman"/>
          <w:sz w:val="24"/>
          <w:szCs w:val="24"/>
          <w:lang w:eastAsia="pl-PL"/>
        </w:rPr>
        <w:t xml:space="preserve"> </w:t>
      </w:r>
      <w:r w:rsidRPr="00C151A3">
        <w:rPr>
          <w:rFonts w:ascii="Times New Roman" w:hAnsi="Times New Roman" w:cs="Times New Roman"/>
          <w:sz w:val="24"/>
          <w:szCs w:val="24"/>
          <w:lang w:eastAsia="pl-PL"/>
        </w:rPr>
        <w:t>Każdy z tych systemów odrębnie definiuje uprawnienia do świadczeń związanych z niepełnosprawnością. Różne są również ich organizacja, zasilanie i zarządzanie nimi.</w:t>
      </w:r>
    </w:p>
    <w:p w14:paraId="43931B67" w14:textId="7D8F0466" w:rsidR="0019210D" w:rsidRDefault="000B0E0C" w:rsidP="0019210D">
      <w:pPr>
        <w:spacing w:after="0" w:line="360" w:lineRule="auto"/>
        <w:ind w:firstLine="708"/>
        <w:jc w:val="both"/>
        <w:rPr>
          <w:rFonts w:ascii="Times New Roman" w:hAnsi="Times New Roman" w:cs="Times New Roman"/>
          <w:sz w:val="24"/>
          <w:szCs w:val="24"/>
        </w:rPr>
      </w:pPr>
      <w:r w:rsidRPr="00C151A3">
        <w:rPr>
          <w:rFonts w:ascii="Times New Roman" w:hAnsi="Times New Roman" w:cs="Times New Roman"/>
          <w:sz w:val="24"/>
          <w:szCs w:val="24"/>
        </w:rPr>
        <w:t>Ustawa z dnia 27 sierpnia 1997r.o rehabilitacji zawodowej i społecznej oraz zatrudnianiu osób niepełnosprawnych, określa niepełnosprawność jako trwałą lub okresową niezdolność do wypełniania ról społecznych z powodu stałego lub długotrwałego naruszenia sprawności organizmu, w szczególności powodującą niezdolność do pracy.</w:t>
      </w:r>
    </w:p>
    <w:p w14:paraId="79CEC20C" w14:textId="488422B4" w:rsidR="00CC43C7" w:rsidRDefault="000B0E0C" w:rsidP="00C358D2">
      <w:pPr>
        <w:spacing w:after="0" w:line="360" w:lineRule="auto"/>
        <w:ind w:firstLine="708"/>
        <w:jc w:val="both"/>
        <w:rPr>
          <w:rFonts w:ascii="Times New Roman" w:hAnsi="Times New Roman" w:cs="Times New Roman"/>
          <w:sz w:val="24"/>
          <w:szCs w:val="24"/>
        </w:rPr>
      </w:pPr>
      <w:r w:rsidRPr="00C151A3">
        <w:rPr>
          <w:rFonts w:ascii="Times New Roman" w:hAnsi="Times New Roman" w:cs="Times New Roman"/>
          <w:sz w:val="24"/>
          <w:szCs w:val="24"/>
          <w:lang w:eastAsia="pl-PL"/>
        </w:rPr>
        <w:t xml:space="preserve">Orzeczenia o stopniu niepełnosprawności są wydawane przez odpowiednie instytucje orzekające na wniosek osoby zainteresowanej. Są nimi powiatowe zespoły do spraw orzekania o niepełnosprawności oraz wojewódzkie zespoły do spraw orzekania </w:t>
      </w:r>
      <w:r w:rsidR="0019210D">
        <w:rPr>
          <w:rFonts w:ascii="Times New Roman" w:hAnsi="Times New Roman" w:cs="Times New Roman"/>
          <w:sz w:val="24"/>
          <w:szCs w:val="24"/>
          <w:lang w:eastAsia="pl-PL"/>
        </w:rPr>
        <w:br/>
      </w:r>
      <w:r w:rsidRPr="00C151A3">
        <w:rPr>
          <w:rFonts w:ascii="Times New Roman" w:hAnsi="Times New Roman" w:cs="Times New Roman"/>
          <w:sz w:val="24"/>
          <w:szCs w:val="24"/>
          <w:lang w:eastAsia="pl-PL"/>
        </w:rPr>
        <w:t>o niepełnosprawności (jako druga instancja o charakterze odwoławczym)</w:t>
      </w:r>
      <w:r w:rsidR="0019210D">
        <w:rPr>
          <w:rFonts w:ascii="Times New Roman" w:hAnsi="Times New Roman" w:cs="Times New Roman"/>
          <w:sz w:val="24"/>
          <w:szCs w:val="24"/>
          <w:lang w:eastAsia="pl-PL"/>
        </w:rPr>
        <w:t xml:space="preserve">. </w:t>
      </w:r>
      <w:r w:rsidR="0019210D">
        <w:rPr>
          <w:rFonts w:ascii="Times New Roman" w:hAnsi="Times New Roman" w:cs="Times New Roman"/>
          <w:sz w:val="24"/>
          <w:szCs w:val="24"/>
          <w:lang w:eastAsia="pl-PL"/>
        </w:rPr>
        <w:br/>
      </w:r>
      <w:r w:rsidRPr="00C151A3">
        <w:rPr>
          <w:rFonts w:ascii="Times New Roman" w:hAnsi="Times New Roman" w:cs="Times New Roman"/>
          <w:sz w:val="24"/>
          <w:szCs w:val="24"/>
          <w:lang w:eastAsia="pl-PL"/>
        </w:rPr>
        <w:t xml:space="preserve">Orzeczenie o niepełnosprawności zespół orzekający wydaje osobie, która nie ukończyła </w:t>
      </w:r>
      <w:r w:rsidR="0019210D">
        <w:rPr>
          <w:rFonts w:ascii="Times New Roman" w:hAnsi="Times New Roman" w:cs="Times New Roman"/>
          <w:sz w:val="24"/>
          <w:szCs w:val="24"/>
          <w:lang w:eastAsia="pl-PL"/>
        </w:rPr>
        <w:br/>
      </w:r>
      <w:r w:rsidRPr="00C151A3">
        <w:rPr>
          <w:rFonts w:ascii="Times New Roman" w:hAnsi="Times New Roman" w:cs="Times New Roman"/>
          <w:sz w:val="24"/>
          <w:szCs w:val="24"/>
          <w:lang w:eastAsia="pl-PL"/>
        </w:rPr>
        <w:t>16 roku życia na wniosek wniesiony przez przedstawiciela ustawowego dziecka. Niepełnosprawność dziecka określa się na czas określony, jednak na okres nie dłuższy niż do ukończenia przez dziecko 16 roku życia.</w:t>
      </w:r>
      <w:r w:rsidR="0019210D">
        <w:rPr>
          <w:rFonts w:ascii="Times New Roman" w:hAnsi="Times New Roman" w:cs="Times New Roman"/>
          <w:sz w:val="24"/>
          <w:szCs w:val="24"/>
        </w:rPr>
        <w:t xml:space="preserve"> </w:t>
      </w:r>
      <w:r w:rsidRPr="00C151A3">
        <w:rPr>
          <w:rFonts w:ascii="Times New Roman" w:hAnsi="Times New Roman" w:cs="Times New Roman"/>
          <w:sz w:val="24"/>
          <w:szCs w:val="24"/>
        </w:rPr>
        <w:t>Orzeczenie o stopniu niepełnosprawności zespół orzekający wydaje osobie, która ukończyła 16 rok życia, na wniosek wniesiony przez osobę zainteresowaną lub jej przedstawiciela ustawowego. Stopień niepełnosprawności orzeka się na czas określony lub na stałe.</w:t>
      </w:r>
    </w:p>
    <w:p w14:paraId="7C8208EB" w14:textId="77777777" w:rsidR="0019210D" w:rsidRDefault="000B0E0C" w:rsidP="0019210D">
      <w:pPr>
        <w:spacing w:after="0" w:line="360" w:lineRule="auto"/>
        <w:ind w:firstLine="708"/>
        <w:jc w:val="both"/>
        <w:rPr>
          <w:rFonts w:ascii="Times New Roman" w:hAnsi="Times New Roman" w:cs="Times New Roman"/>
          <w:sz w:val="24"/>
          <w:szCs w:val="24"/>
        </w:rPr>
      </w:pPr>
      <w:r w:rsidRPr="00C151A3">
        <w:rPr>
          <w:rFonts w:ascii="Times New Roman" w:hAnsi="Times New Roman" w:cs="Times New Roman"/>
          <w:sz w:val="24"/>
          <w:szCs w:val="24"/>
        </w:rPr>
        <w:t>Ustawa z dnia 27 sierpnia 1997r. o rehabilitacji zawodowej i społecznej oraz zatrudnianiu osób niepełnosprawnych, ok</w:t>
      </w:r>
      <w:r w:rsidRPr="00C151A3">
        <w:rPr>
          <w:rFonts w:ascii="Times New Roman" w:hAnsi="Times New Roman" w:cs="Times New Roman"/>
          <w:sz w:val="24"/>
          <w:szCs w:val="24"/>
          <w:lang w:eastAsia="pl-PL"/>
        </w:rPr>
        <w:t>reśla trzy stopnie niepełnosprawności:</w:t>
      </w:r>
    </w:p>
    <w:p w14:paraId="31B495A7" w14:textId="638B14EB" w:rsidR="0019210D" w:rsidRDefault="0019210D" w:rsidP="000A7AF7">
      <w:pPr>
        <w:numPr>
          <w:ilvl w:val="0"/>
          <w:numId w:val="67"/>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eastAsia="pl-PL"/>
        </w:rPr>
        <w:t>z</w:t>
      </w:r>
      <w:r w:rsidR="000B0E0C" w:rsidRPr="00C151A3">
        <w:rPr>
          <w:rFonts w:ascii="Times New Roman" w:hAnsi="Times New Roman" w:cs="Times New Roman"/>
          <w:sz w:val="24"/>
          <w:szCs w:val="24"/>
          <w:lang w:eastAsia="pl-PL"/>
        </w:rPr>
        <w:t>naczny stopień niepełnosprawności</w:t>
      </w:r>
      <w:r>
        <w:rPr>
          <w:rFonts w:ascii="Times New Roman" w:hAnsi="Times New Roman" w:cs="Times New Roman"/>
          <w:sz w:val="24"/>
          <w:szCs w:val="24"/>
          <w:lang w:eastAsia="pl-PL"/>
        </w:rPr>
        <w:t>,</w:t>
      </w:r>
    </w:p>
    <w:p w14:paraId="40945155" w14:textId="62F60888" w:rsidR="0019210D" w:rsidRDefault="000B0E0C" w:rsidP="000A7AF7">
      <w:pPr>
        <w:numPr>
          <w:ilvl w:val="0"/>
          <w:numId w:val="67"/>
        </w:numPr>
        <w:spacing w:after="0" w:line="360" w:lineRule="auto"/>
        <w:jc w:val="both"/>
        <w:rPr>
          <w:rFonts w:ascii="Times New Roman" w:hAnsi="Times New Roman" w:cs="Times New Roman"/>
          <w:sz w:val="24"/>
          <w:szCs w:val="24"/>
        </w:rPr>
      </w:pPr>
      <w:r w:rsidRPr="0019210D">
        <w:rPr>
          <w:rFonts w:ascii="Times New Roman" w:hAnsi="Times New Roman" w:cs="Times New Roman"/>
          <w:sz w:val="24"/>
          <w:szCs w:val="24"/>
          <w:lang w:eastAsia="pl-PL"/>
        </w:rPr>
        <w:lastRenderedPageBreak/>
        <w:t>umiarkowany stopień niepełnosprawności</w:t>
      </w:r>
      <w:r w:rsidR="0019210D">
        <w:rPr>
          <w:rFonts w:ascii="Times New Roman" w:hAnsi="Times New Roman" w:cs="Times New Roman"/>
          <w:sz w:val="24"/>
          <w:szCs w:val="24"/>
          <w:lang w:eastAsia="pl-PL"/>
        </w:rPr>
        <w:t>,</w:t>
      </w:r>
    </w:p>
    <w:p w14:paraId="303A5AB8" w14:textId="3976DA94" w:rsidR="000B0E0C" w:rsidRPr="0019210D" w:rsidRDefault="000B0E0C" w:rsidP="00CC43C7">
      <w:pPr>
        <w:numPr>
          <w:ilvl w:val="0"/>
          <w:numId w:val="67"/>
        </w:numPr>
        <w:spacing w:after="0" w:line="360" w:lineRule="auto"/>
        <w:jc w:val="both"/>
        <w:rPr>
          <w:rFonts w:ascii="Times New Roman" w:hAnsi="Times New Roman" w:cs="Times New Roman"/>
          <w:sz w:val="24"/>
          <w:szCs w:val="24"/>
        </w:rPr>
      </w:pPr>
      <w:r w:rsidRPr="0019210D">
        <w:rPr>
          <w:rFonts w:ascii="Times New Roman" w:hAnsi="Times New Roman" w:cs="Times New Roman"/>
          <w:sz w:val="24"/>
          <w:szCs w:val="24"/>
          <w:lang w:eastAsia="pl-PL"/>
        </w:rPr>
        <w:t>lekki stopień niepełnosprawności</w:t>
      </w:r>
      <w:r w:rsidR="0019210D">
        <w:rPr>
          <w:rFonts w:ascii="Times New Roman" w:hAnsi="Times New Roman" w:cs="Times New Roman"/>
          <w:sz w:val="24"/>
          <w:szCs w:val="24"/>
          <w:lang w:eastAsia="pl-PL"/>
        </w:rPr>
        <w:t>.</w:t>
      </w:r>
    </w:p>
    <w:p w14:paraId="49B71A56" w14:textId="77777777" w:rsidR="000B0E0C" w:rsidRPr="00C151A3" w:rsidRDefault="000B0E0C" w:rsidP="00CC43C7">
      <w:pPr>
        <w:autoSpaceDN w:val="0"/>
        <w:spacing w:after="0" w:line="360" w:lineRule="auto"/>
        <w:ind w:left="360"/>
        <w:jc w:val="both"/>
        <w:rPr>
          <w:rFonts w:ascii="Times New Roman" w:hAnsi="Times New Roman" w:cs="Times New Roman"/>
          <w:sz w:val="24"/>
          <w:szCs w:val="24"/>
        </w:rPr>
      </w:pPr>
    </w:p>
    <w:p w14:paraId="3BDFD99E" w14:textId="12C8A55C" w:rsidR="000B0E0C" w:rsidRPr="0019210D" w:rsidRDefault="000B0E0C" w:rsidP="0019210D">
      <w:pPr>
        <w:autoSpaceDN w:val="0"/>
        <w:spacing w:after="0" w:line="276" w:lineRule="auto"/>
        <w:jc w:val="both"/>
        <w:rPr>
          <w:rFonts w:ascii="Times New Roman" w:hAnsi="Times New Roman" w:cs="Times New Roman"/>
          <w:b/>
          <w:bCs/>
          <w:lang w:eastAsia="pl-PL"/>
        </w:rPr>
      </w:pPr>
      <w:r w:rsidRPr="0019210D">
        <w:rPr>
          <w:rFonts w:ascii="Times New Roman" w:hAnsi="Times New Roman" w:cs="Times New Roman"/>
          <w:b/>
          <w:bCs/>
          <w:lang w:eastAsia="pl-PL"/>
        </w:rPr>
        <w:t xml:space="preserve">Liczba dzieci </w:t>
      </w:r>
      <w:r w:rsidR="0019210D">
        <w:rPr>
          <w:rFonts w:ascii="Times New Roman" w:hAnsi="Times New Roman" w:cs="Times New Roman"/>
          <w:b/>
          <w:bCs/>
          <w:lang w:eastAsia="pl-PL"/>
        </w:rPr>
        <w:t>-</w:t>
      </w:r>
      <w:r w:rsidRPr="0019210D">
        <w:rPr>
          <w:rFonts w:ascii="Times New Roman" w:hAnsi="Times New Roman" w:cs="Times New Roman"/>
          <w:b/>
          <w:bCs/>
          <w:lang w:eastAsia="pl-PL"/>
        </w:rPr>
        <w:t xml:space="preserve"> mieszkańców Jarosławia w wieku 0 -16 lat z orzeczeniem o niepełnosprawności </w:t>
      </w:r>
      <w:r w:rsidR="0019210D">
        <w:rPr>
          <w:rFonts w:ascii="Times New Roman" w:hAnsi="Times New Roman" w:cs="Times New Roman"/>
          <w:b/>
          <w:bCs/>
          <w:lang w:eastAsia="pl-PL"/>
        </w:rPr>
        <w:br/>
      </w:r>
      <w:r w:rsidRPr="0019210D">
        <w:rPr>
          <w:rFonts w:ascii="Times New Roman" w:hAnsi="Times New Roman" w:cs="Times New Roman"/>
          <w:b/>
          <w:bCs/>
          <w:lang w:eastAsia="pl-PL"/>
        </w:rPr>
        <w:t>ze względu na rodzaj schorzenia w latach 2017 -2019 oraz w okresie od stycznia 2020</w:t>
      </w:r>
      <w:r w:rsidR="0019210D">
        <w:rPr>
          <w:rFonts w:ascii="Times New Roman" w:hAnsi="Times New Roman" w:cs="Times New Roman"/>
          <w:b/>
          <w:bCs/>
          <w:lang w:eastAsia="pl-PL"/>
        </w:rPr>
        <w:t xml:space="preserve"> </w:t>
      </w:r>
      <w:r w:rsidRPr="0019210D">
        <w:rPr>
          <w:rFonts w:ascii="Times New Roman" w:hAnsi="Times New Roman" w:cs="Times New Roman"/>
          <w:b/>
          <w:bCs/>
          <w:lang w:eastAsia="pl-PL"/>
        </w:rPr>
        <w:t xml:space="preserve">r. </w:t>
      </w:r>
      <w:r w:rsidR="0019210D">
        <w:rPr>
          <w:rFonts w:ascii="Times New Roman" w:hAnsi="Times New Roman" w:cs="Times New Roman"/>
          <w:b/>
          <w:bCs/>
          <w:lang w:eastAsia="pl-PL"/>
        </w:rPr>
        <w:br/>
      </w:r>
      <w:r w:rsidRPr="0019210D">
        <w:rPr>
          <w:rFonts w:ascii="Times New Roman" w:hAnsi="Times New Roman" w:cs="Times New Roman"/>
          <w:b/>
          <w:bCs/>
          <w:lang w:eastAsia="pl-PL"/>
        </w:rPr>
        <w:t>do września 2020</w:t>
      </w:r>
      <w:r w:rsidR="0019210D">
        <w:rPr>
          <w:rFonts w:ascii="Times New Roman" w:hAnsi="Times New Roman" w:cs="Times New Roman"/>
          <w:b/>
          <w:bCs/>
          <w:lang w:eastAsia="pl-PL"/>
        </w:rPr>
        <w:t xml:space="preserve"> </w:t>
      </w:r>
      <w:r w:rsidRPr="0019210D">
        <w:rPr>
          <w:rFonts w:ascii="Times New Roman" w:hAnsi="Times New Roman" w:cs="Times New Roman"/>
          <w:b/>
          <w:bCs/>
          <w:lang w:eastAsia="pl-PL"/>
        </w:rPr>
        <w:t>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5"/>
        <w:gridCol w:w="993"/>
        <w:gridCol w:w="1134"/>
        <w:gridCol w:w="1120"/>
        <w:gridCol w:w="1740"/>
      </w:tblGrid>
      <w:tr w:rsidR="000B0E0C" w:rsidRPr="0019210D" w14:paraId="22E68815" w14:textId="77777777" w:rsidTr="00CC43C7">
        <w:trPr>
          <w:jc w:val="center"/>
        </w:trPr>
        <w:tc>
          <w:tcPr>
            <w:tcW w:w="4075" w:type="dxa"/>
          </w:tcPr>
          <w:p w14:paraId="15AC6143" w14:textId="77777777" w:rsidR="000B0E0C" w:rsidRPr="0019210D" w:rsidRDefault="000B0E0C" w:rsidP="0019210D">
            <w:pPr>
              <w:autoSpaceDN w:val="0"/>
              <w:spacing w:after="0" w:line="240" w:lineRule="auto"/>
              <w:jc w:val="both"/>
              <w:rPr>
                <w:rFonts w:ascii="Times New Roman" w:hAnsi="Times New Roman" w:cs="Times New Roman"/>
                <w:b/>
                <w:bCs/>
                <w:lang w:eastAsia="pl-PL"/>
              </w:rPr>
            </w:pPr>
            <w:r w:rsidRPr="0019210D">
              <w:rPr>
                <w:rFonts w:ascii="Times New Roman" w:hAnsi="Times New Roman" w:cs="Times New Roman"/>
                <w:b/>
                <w:bCs/>
                <w:lang w:eastAsia="pl-PL"/>
              </w:rPr>
              <w:t>Rodzaj schorzenia z symbolem przyczyny niepełnosprawności</w:t>
            </w:r>
          </w:p>
        </w:tc>
        <w:tc>
          <w:tcPr>
            <w:tcW w:w="993" w:type="dxa"/>
          </w:tcPr>
          <w:p w14:paraId="111BF92C" w14:textId="77777777" w:rsidR="000B0E0C" w:rsidRPr="0019210D" w:rsidRDefault="000B0E0C" w:rsidP="0019210D">
            <w:pPr>
              <w:autoSpaceDN w:val="0"/>
              <w:spacing w:after="0" w:line="240" w:lineRule="auto"/>
              <w:jc w:val="center"/>
              <w:rPr>
                <w:rFonts w:ascii="Times New Roman" w:hAnsi="Times New Roman" w:cs="Times New Roman"/>
                <w:b/>
                <w:bCs/>
                <w:lang w:eastAsia="pl-PL"/>
              </w:rPr>
            </w:pPr>
            <w:r w:rsidRPr="0019210D">
              <w:rPr>
                <w:rFonts w:ascii="Times New Roman" w:hAnsi="Times New Roman" w:cs="Times New Roman"/>
                <w:b/>
                <w:bCs/>
                <w:lang w:eastAsia="pl-PL"/>
              </w:rPr>
              <w:t>2017</w:t>
            </w:r>
          </w:p>
        </w:tc>
        <w:tc>
          <w:tcPr>
            <w:tcW w:w="1134" w:type="dxa"/>
          </w:tcPr>
          <w:p w14:paraId="7932B871" w14:textId="77777777" w:rsidR="000B0E0C" w:rsidRPr="0019210D" w:rsidRDefault="000B0E0C" w:rsidP="0019210D">
            <w:pPr>
              <w:autoSpaceDN w:val="0"/>
              <w:spacing w:after="0" w:line="240" w:lineRule="auto"/>
              <w:jc w:val="center"/>
              <w:rPr>
                <w:rFonts w:ascii="Times New Roman" w:hAnsi="Times New Roman" w:cs="Times New Roman"/>
                <w:b/>
                <w:bCs/>
                <w:lang w:eastAsia="pl-PL"/>
              </w:rPr>
            </w:pPr>
            <w:r w:rsidRPr="0019210D">
              <w:rPr>
                <w:rFonts w:ascii="Times New Roman" w:hAnsi="Times New Roman" w:cs="Times New Roman"/>
                <w:b/>
                <w:bCs/>
                <w:lang w:eastAsia="pl-PL"/>
              </w:rPr>
              <w:t>2018</w:t>
            </w:r>
          </w:p>
        </w:tc>
        <w:tc>
          <w:tcPr>
            <w:tcW w:w="1120" w:type="dxa"/>
          </w:tcPr>
          <w:p w14:paraId="29DAAE61" w14:textId="77777777" w:rsidR="000B0E0C" w:rsidRPr="0019210D" w:rsidRDefault="000B0E0C" w:rsidP="0019210D">
            <w:pPr>
              <w:autoSpaceDN w:val="0"/>
              <w:spacing w:after="0" w:line="240" w:lineRule="auto"/>
              <w:jc w:val="center"/>
              <w:rPr>
                <w:rFonts w:ascii="Times New Roman" w:hAnsi="Times New Roman" w:cs="Times New Roman"/>
                <w:b/>
                <w:bCs/>
                <w:lang w:eastAsia="pl-PL"/>
              </w:rPr>
            </w:pPr>
            <w:r w:rsidRPr="0019210D">
              <w:rPr>
                <w:rFonts w:ascii="Times New Roman" w:hAnsi="Times New Roman" w:cs="Times New Roman"/>
                <w:b/>
                <w:bCs/>
                <w:lang w:eastAsia="pl-PL"/>
              </w:rPr>
              <w:t>2019</w:t>
            </w:r>
          </w:p>
        </w:tc>
        <w:tc>
          <w:tcPr>
            <w:tcW w:w="1740" w:type="dxa"/>
          </w:tcPr>
          <w:p w14:paraId="4560854C" w14:textId="77777777" w:rsidR="000B0E0C" w:rsidRPr="0019210D" w:rsidRDefault="000B0E0C" w:rsidP="0019210D">
            <w:pPr>
              <w:autoSpaceDN w:val="0"/>
              <w:spacing w:after="0" w:line="240" w:lineRule="auto"/>
              <w:jc w:val="center"/>
              <w:rPr>
                <w:rFonts w:ascii="Times New Roman" w:hAnsi="Times New Roman" w:cs="Times New Roman"/>
                <w:b/>
                <w:bCs/>
                <w:lang w:eastAsia="pl-PL"/>
              </w:rPr>
            </w:pPr>
            <w:r w:rsidRPr="0019210D">
              <w:rPr>
                <w:rFonts w:ascii="Times New Roman" w:hAnsi="Times New Roman" w:cs="Times New Roman"/>
                <w:b/>
                <w:bCs/>
                <w:lang w:eastAsia="pl-PL"/>
              </w:rPr>
              <w:t>Styczeń- wrzesień 2020</w:t>
            </w:r>
          </w:p>
        </w:tc>
      </w:tr>
      <w:tr w:rsidR="000B0E0C" w:rsidRPr="0019210D" w14:paraId="1804DDC5" w14:textId="77777777" w:rsidTr="00CC43C7">
        <w:trPr>
          <w:jc w:val="center"/>
        </w:trPr>
        <w:tc>
          <w:tcPr>
            <w:tcW w:w="4075" w:type="dxa"/>
          </w:tcPr>
          <w:p w14:paraId="00FF4E72" w14:textId="77777777" w:rsidR="000B0E0C" w:rsidRPr="0019210D" w:rsidRDefault="000B0E0C" w:rsidP="0019210D">
            <w:pPr>
              <w:autoSpaceDN w:val="0"/>
              <w:spacing w:after="0" w:line="276" w:lineRule="auto"/>
              <w:jc w:val="both"/>
              <w:rPr>
                <w:rFonts w:ascii="Times New Roman" w:hAnsi="Times New Roman" w:cs="Times New Roman"/>
                <w:lang w:eastAsia="pl-PL"/>
              </w:rPr>
            </w:pPr>
            <w:r w:rsidRPr="0019210D">
              <w:rPr>
                <w:rFonts w:ascii="Times New Roman" w:hAnsi="Times New Roman" w:cs="Times New Roman"/>
                <w:lang w:eastAsia="pl-PL"/>
              </w:rPr>
              <w:t>Upośledzenie umysłowe 01-U</w:t>
            </w:r>
          </w:p>
        </w:tc>
        <w:tc>
          <w:tcPr>
            <w:tcW w:w="993" w:type="dxa"/>
          </w:tcPr>
          <w:p w14:paraId="5D712375" w14:textId="77777777" w:rsidR="000B0E0C" w:rsidRPr="0019210D" w:rsidRDefault="000B0E0C" w:rsidP="0019210D">
            <w:pPr>
              <w:autoSpaceDN w:val="0"/>
              <w:spacing w:after="0" w:line="276" w:lineRule="auto"/>
              <w:jc w:val="center"/>
              <w:rPr>
                <w:rFonts w:ascii="Times New Roman" w:hAnsi="Times New Roman" w:cs="Times New Roman"/>
                <w:lang w:eastAsia="pl-PL"/>
              </w:rPr>
            </w:pPr>
            <w:r w:rsidRPr="0019210D">
              <w:rPr>
                <w:rFonts w:ascii="Times New Roman" w:hAnsi="Times New Roman" w:cs="Times New Roman"/>
                <w:lang w:eastAsia="pl-PL"/>
              </w:rPr>
              <w:t>5</w:t>
            </w:r>
          </w:p>
        </w:tc>
        <w:tc>
          <w:tcPr>
            <w:tcW w:w="1134" w:type="dxa"/>
          </w:tcPr>
          <w:p w14:paraId="586A3A9C" w14:textId="77777777" w:rsidR="000B0E0C" w:rsidRPr="0019210D" w:rsidRDefault="000B0E0C" w:rsidP="0019210D">
            <w:pPr>
              <w:autoSpaceDN w:val="0"/>
              <w:spacing w:after="0" w:line="276" w:lineRule="auto"/>
              <w:jc w:val="center"/>
              <w:rPr>
                <w:rFonts w:ascii="Times New Roman" w:hAnsi="Times New Roman" w:cs="Times New Roman"/>
                <w:lang w:eastAsia="pl-PL"/>
              </w:rPr>
            </w:pPr>
            <w:r w:rsidRPr="0019210D">
              <w:rPr>
                <w:rFonts w:ascii="Times New Roman" w:hAnsi="Times New Roman" w:cs="Times New Roman"/>
                <w:lang w:eastAsia="pl-PL"/>
              </w:rPr>
              <w:t>4</w:t>
            </w:r>
          </w:p>
        </w:tc>
        <w:tc>
          <w:tcPr>
            <w:tcW w:w="1120" w:type="dxa"/>
          </w:tcPr>
          <w:p w14:paraId="7E5768AE" w14:textId="77777777" w:rsidR="000B0E0C" w:rsidRPr="0019210D" w:rsidRDefault="000B0E0C" w:rsidP="0019210D">
            <w:pPr>
              <w:autoSpaceDN w:val="0"/>
              <w:spacing w:after="0" w:line="276" w:lineRule="auto"/>
              <w:jc w:val="center"/>
              <w:rPr>
                <w:rFonts w:ascii="Times New Roman" w:hAnsi="Times New Roman" w:cs="Times New Roman"/>
                <w:lang w:eastAsia="pl-PL"/>
              </w:rPr>
            </w:pPr>
            <w:r w:rsidRPr="0019210D">
              <w:rPr>
                <w:rFonts w:ascii="Times New Roman" w:hAnsi="Times New Roman" w:cs="Times New Roman"/>
                <w:lang w:eastAsia="pl-PL"/>
              </w:rPr>
              <w:t>8</w:t>
            </w:r>
          </w:p>
        </w:tc>
        <w:tc>
          <w:tcPr>
            <w:tcW w:w="1740" w:type="dxa"/>
          </w:tcPr>
          <w:p w14:paraId="7A57DEA2" w14:textId="77777777" w:rsidR="000B0E0C" w:rsidRPr="0019210D" w:rsidRDefault="000B0E0C" w:rsidP="0019210D">
            <w:pPr>
              <w:autoSpaceDN w:val="0"/>
              <w:spacing w:after="0" w:line="276" w:lineRule="auto"/>
              <w:jc w:val="center"/>
              <w:rPr>
                <w:rFonts w:ascii="Times New Roman" w:hAnsi="Times New Roman" w:cs="Times New Roman"/>
                <w:lang w:eastAsia="pl-PL"/>
              </w:rPr>
            </w:pPr>
            <w:r w:rsidRPr="0019210D">
              <w:rPr>
                <w:rFonts w:ascii="Times New Roman" w:hAnsi="Times New Roman" w:cs="Times New Roman"/>
                <w:lang w:eastAsia="pl-PL"/>
              </w:rPr>
              <w:t>6</w:t>
            </w:r>
          </w:p>
        </w:tc>
      </w:tr>
      <w:tr w:rsidR="000B0E0C" w:rsidRPr="0019210D" w14:paraId="090CB217" w14:textId="77777777" w:rsidTr="00CC43C7">
        <w:trPr>
          <w:jc w:val="center"/>
        </w:trPr>
        <w:tc>
          <w:tcPr>
            <w:tcW w:w="4075" w:type="dxa"/>
          </w:tcPr>
          <w:p w14:paraId="0DBC9E38" w14:textId="77777777" w:rsidR="000B0E0C" w:rsidRPr="0019210D" w:rsidRDefault="000B0E0C" w:rsidP="0019210D">
            <w:pPr>
              <w:autoSpaceDN w:val="0"/>
              <w:spacing w:after="0" w:line="276" w:lineRule="auto"/>
              <w:jc w:val="both"/>
              <w:rPr>
                <w:rFonts w:ascii="Times New Roman" w:hAnsi="Times New Roman" w:cs="Times New Roman"/>
                <w:lang w:eastAsia="pl-PL"/>
              </w:rPr>
            </w:pPr>
            <w:r w:rsidRPr="0019210D">
              <w:rPr>
                <w:rFonts w:ascii="Times New Roman" w:hAnsi="Times New Roman" w:cs="Times New Roman"/>
                <w:lang w:eastAsia="pl-PL"/>
              </w:rPr>
              <w:t>Choroby psychiczne 02-P</w:t>
            </w:r>
          </w:p>
        </w:tc>
        <w:tc>
          <w:tcPr>
            <w:tcW w:w="993" w:type="dxa"/>
          </w:tcPr>
          <w:p w14:paraId="180E810B" w14:textId="77777777" w:rsidR="000B0E0C" w:rsidRPr="0019210D" w:rsidRDefault="000B0E0C" w:rsidP="0019210D">
            <w:pPr>
              <w:autoSpaceDN w:val="0"/>
              <w:spacing w:after="0" w:line="276" w:lineRule="auto"/>
              <w:jc w:val="center"/>
              <w:rPr>
                <w:rFonts w:ascii="Times New Roman" w:hAnsi="Times New Roman" w:cs="Times New Roman"/>
                <w:lang w:eastAsia="pl-PL"/>
              </w:rPr>
            </w:pPr>
            <w:r w:rsidRPr="0019210D">
              <w:rPr>
                <w:rFonts w:ascii="Times New Roman" w:hAnsi="Times New Roman" w:cs="Times New Roman"/>
                <w:lang w:eastAsia="pl-PL"/>
              </w:rPr>
              <w:t>3</w:t>
            </w:r>
          </w:p>
        </w:tc>
        <w:tc>
          <w:tcPr>
            <w:tcW w:w="1134" w:type="dxa"/>
          </w:tcPr>
          <w:p w14:paraId="7F794D65" w14:textId="77777777" w:rsidR="000B0E0C" w:rsidRPr="0019210D" w:rsidRDefault="000B0E0C" w:rsidP="0019210D">
            <w:pPr>
              <w:autoSpaceDN w:val="0"/>
              <w:spacing w:after="0" w:line="276" w:lineRule="auto"/>
              <w:jc w:val="center"/>
              <w:rPr>
                <w:rFonts w:ascii="Times New Roman" w:hAnsi="Times New Roman" w:cs="Times New Roman"/>
                <w:lang w:eastAsia="pl-PL"/>
              </w:rPr>
            </w:pPr>
            <w:r w:rsidRPr="0019210D">
              <w:rPr>
                <w:rFonts w:ascii="Times New Roman" w:hAnsi="Times New Roman" w:cs="Times New Roman"/>
                <w:lang w:eastAsia="pl-PL"/>
              </w:rPr>
              <w:t>6</w:t>
            </w:r>
          </w:p>
        </w:tc>
        <w:tc>
          <w:tcPr>
            <w:tcW w:w="1120" w:type="dxa"/>
          </w:tcPr>
          <w:p w14:paraId="6B9B2A0E" w14:textId="77777777" w:rsidR="000B0E0C" w:rsidRPr="0019210D" w:rsidRDefault="000B0E0C" w:rsidP="0019210D">
            <w:pPr>
              <w:autoSpaceDN w:val="0"/>
              <w:spacing w:after="0" w:line="276" w:lineRule="auto"/>
              <w:jc w:val="center"/>
              <w:rPr>
                <w:rFonts w:ascii="Times New Roman" w:hAnsi="Times New Roman" w:cs="Times New Roman"/>
                <w:lang w:eastAsia="pl-PL"/>
              </w:rPr>
            </w:pPr>
            <w:r w:rsidRPr="0019210D">
              <w:rPr>
                <w:rFonts w:ascii="Times New Roman" w:hAnsi="Times New Roman" w:cs="Times New Roman"/>
                <w:lang w:eastAsia="pl-PL"/>
              </w:rPr>
              <w:t>5</w:t>
            </w:r>
          </w:p>
        </w:tc>
        <w:tc>
          <w:tcPr>
            <w:tcW w:w="1740" w:type="dxa"/>
          </w:tcPr>
          <w:p w14:paraId="3AA9396C" w14:textId="77777777" w:rsidR="000B0E0C" w:rsidRPr="0019210D" w:rsidRDefault="000B0E0C" w:rsidP="0019210D">
            <w:pPr>
              <w:autoSpaceDN w:val="0"/>
              <w:spacing w:after="0" w:line="276" w:lineRule="auto"/>
              <w:jc w:val="center"/>
              <w:rPr>
                <w:rFonts w:ascii="Times New Roman" w:hAnsi="Times New Roman" w:cs="Times New Roman"/>
                <w:lang w:eastAsia="pl-PL"/>
              </w:rPr>
            </w:pPr>
            <w:r w:rsidRPr="0019210D">
              <w:rPr>
                <w:rFonts w:ascii="Times New Roman" w:hAnsi="Times New Roman" w:cs="Times New Roman"/>
                <w:lang w:eastAsia="pl-PL"/>
              </w:rPr>
              <w:t>3</w:t>
            </w:r>
          </w:p>
        </w:tc>
      </w:tr>
      <w:tr w:rsidR="000B0E0C" w:rsidRPr="0019210D" w14:paraId="5F6ACF42" w14:textId="77777777" w:rsidTr="00CC43C7">
        <w:trPr>
          <w:jc w:val="center"/>
        </w:trPr>
        <w:tc>
          <w:tcPr>
            <w:tcW w:w="4075" w:type="dxa"/>
          </w:tcPr>
          <w:p w14:paraId="4718C544" w14:textId="77777777" w:rsidR="000B0E0C" w:rsidRPr="0019210D" w:rsidRDefault="000B0E0C" w:rsidP="0019210D">
            <w:pPr>
              <w:autoSpaceDN w:val="0"/>
              <w:spacing w:after="0" w:line="240" w:lineRule="auto"/>
              <w:jc w:val="both"/>
              <w:rPr>
                <w:rFonts w:ascii="Times New Roman" w:hAnsi="Times New Roman" w:cs="Times New Roman"/>
                <w:lang w:eastAsia="pl-PL"/>
              </w:rPr>
            </w:pPr>
            <w:r w:rsidRPr="0019210D">
              <w:rPr>
                <w:rFonts w:ascii="Times New Roman" w:hAnsi="Times New Roman" w:cs="Times New Roman"/>
                <w:lang w:eastAsia="pl-PL"/>
              </w:rPr>
              <w:t>Zaburzenia głosu, mowy i choroby słuchu 03-L</w:t>
            </w:r>
          </w:p>
        </w:tc>
        <w:tc>
          <w:tcPr>
            <w:tcW w:w="993" w:type="dxa"/>
          </w:tcPr>
          <w:p w14:paraId="1C54A24A" w14:textId="77777777" w:rsidR="000B0E0C" w:rsidRPr="0019210D" w:rsidRDefault="000B0E0C" w:rsidP="0019210D">
            <w:pPr>
              <w:autoSpaceDN w:val="0"/>
              <w:spacing w:after="0" w:line="240" w:lineRule="auto"/>
              <w:jc w:val="center"/>
              <w:rPr>
                <w:rFonts w:ascii="Times New Roman" w:hAnsi="Times New Roman" w:cs="Times New Roman"/>
                <w:lang w:eastAsia="pl-PL"/>
              </w:rPr>
            </w:pPr>
            <w:r w:rsidRPr="0019210D">
              <w:rPr>
                <w:rFonts w:ascii="Times New Roman" w:hAnsi="Times New Roman" w:cs="Times New Roman"/>
                <w:lang w:eastAsia="pl-PL"/>
              </w:rPr>
              <w:t>14</w:t>
            </w:r>
          </w:p>
        </w:tc>
        <w:tc>
          <w:tcPr>
            <w:tcW w:w="1134" w:type="dxa"/>
          </w:tcPr>
          <w:p w14:paraId="75E2A987" w14:textId="77777777" w:rsidR="000B0E0C" w:rsidRPr="0019210D" w:rsidRDefault="000B0E0C" w:rsidP="0019210D">
            <w:pPr>
              <w:autoSpaceDN w:val="0"/>
              <w:spacing w:after="0" w:line="240" w:lineRule="auto"/>
              <w:jc w:val="center"/>
              <w:rPr>
                <w:rFonts w:ascii="Times New Roman" w:hAnsi="Times New Roman" w:cs="Times New Roman"/>
                <w:lang w:eastAsia="pl-PL"/>
              </w:rPr>
            </w:pPr>
            <w:r w:rsidRPr="0019210D">
              <w:rPr>
                <w:rFonts w:ascii="Times New Roman" w:hAnsi="Times New Roman" w:cs="Times New Roman"/>
                <w:lang w:eastAsia="pl-PL"/>
              </w:rPr>
              <w:t>14</w:t>
            </w:r>
          </w:p>
        </w:tc>
        <w:tc>
          <w:tcPr>
            <w:tcW w:w="1120" w:type="dxa"/>
          </w:tcPr>
          <w:p w14:paraId="138E862C" w14:textId="77777777" w:rsidR="000B0E0C" w:rsidRPr="0019210D" w:rsidRDefault="000B0E0C" w:rsidP="0019210D">
            <w:pPr>
              <w:autoSpaceDN w:val="0"/>
              <w:spacing w:after="0" w:line="240" w:lineRule="auto"/>
              <w:jc w:val="center"/>
              <w:rPr>
                <w:rFonts w:ascii="Times New Roman" w:hAnsi="Times New Roman" w:cs="Times New Roman"/>
                <w:lang w:eastAsia="pl-PL"/>
              </w:rPr>
            </w:pPr>
            <w:r w:rsidRPr="0019210D">
              <w:rPr>
                <w:rFonts w:ascii="Times New Roman" w:hAnsi="Times New Roman" w:cs="Times New Roman"/>
                <w:lang w:eastAsia="pl-PL"/>
              </w:rPr>
              <w:t>12</w:t>
            </w:r>
          </w:p>
        </w:tc>
        <w:tc>
          <w:tcPr>
            <w:tcW w:w="1740" w:type="dxa"/>
          </w:tcPr>
          <w:p w14:paraId="5DBE0FA3" w14:textId="77777777" w:rsidR="000B0E0C" w:rsidRPr="0019210D" w:rsidRDefault="000B0E0C" w:rsidP="0019210D">
            <w:pPr>
              <w:autoSpaceDN w:val="0"/>
              <w:spacing w:after="0" w:line="240" w:lineRule="auto"/>
              <w:jc w:val="center"/>
              <w:rPr>
                <w:rFonts w:ascii="Times New Roman" w:hAnsi="Times New Roman" w:cs="Times New Roman"/>
                <w:lang w:eastAsia="pl-PL"/>
              </w:rPr>
            </w:pPr>
            <w:r w:rsidRPr="0019210D">
              <w:rPr>
                <w:rFonts w:ascii="Times New Roman" w:hAnsi="Times New Roman" w:cs="Times New Roman"/>
                <w:lang w:eastAsia="pl-PL"/>
              </w:rPr>
              <w:t>6</w:t>
            </w:r>
          </w:p>
        </w:tc>
      </w:tr>
      <w:tr w:rsidR="000B0E0C" w:rsidRPr="0019210D" w14:paraId="15A0FF54" w14:textId="77777777" w:rsidTr="00CC43C7">
        <w:trPr>
          <w:jc w:val="center"/>
        </w:trPr>
        <w:tc>
          <w:tcPr>
            <w:tcW w:w="4075" w:type="dxa"/>
          </w:tcPr>
          <w:p w14:paraId="1F9DF829" w14:textId="77777777" w:rsidR="000B0E0C" w:rsidRPr="0019210D" w:rsidRDefault="000B0E0C" w:rsidP="0019210D">
            <w:pPr>
              <w:autoSpaceDN w:val="0"/>
              <w:spacing w:after="0" w:line="276" w:lineRule="auto"/>
              <w:jc w:val="both"/>
              <w:rPr>
                <w:rFonts w:ascii="Times New Roman" w:hAnsi="Times New Roman" w:cs="Times New Roman"/>
                <w:lang w:eastAsia="pl-PL"/>
              </w:rPr>
            </w:pPr>
            <w:r w:rsidRPr="0019210D">
              <w:rPr>
                <w:rFonts w:ascii="Times New Roman" w:hAnsi="Times New Roman" w:cs="Times New Roman"/>
                <w:lang w:eastAsia="pl-PL"/>
              </w:rPr>
              <w:t>Choroby narządu wzroku 04-O</w:t>
            </w:r>
          </w:p>
        </w:tc>
        <w:tc>
          <w:tcPr>
            <w:tcW w:w="993" w:type="dxa"/>
          </w:tcPr>
          <w:p w14:paraId="0A4606ED" w14:textId="77777777" w:rsidR="000B0E0C" w:rsidRPr="0019210D" w:rsidRDefault="000B0E0C" w:rsidP="0019210D">
            <w:pPr>
              <w:autoSpaceDN w:val="0"/>
              <w:spacing w:after="0" w:line="276" w:lineRule="auto"/>
              <w:jc w:val="center"/>
              <w:rPr>
                <w:rFonts w:ascii="Times New Roman" w:hAnsi="Times New Roman" w:cs="Times New Roman"/>
                <w:lang w:eastAsia="pl-PL"/>
              </w:rPr>
            </w:pPr>
            <w:r w:rsidRPr="0019210D">
              <w:rPr>
                <w:rFonts w:ascii="Times New Roman" w:hAnsi="Times New Roman" w:cs="Times New Roman"/>
                <w:lang w:eastAsia="pl-PL"/>
              </w:rPr>
              <w:t>11</w:t>
            </w:r>
          </w:p>
        </w:tc>
        <w:tc>
          <w:tcPr>
            <w:tcW w:w="1134" w:type="dxa"/>
          </w:tcPr>
          <w:p w14:paraId="3B847742" w14:textId="77777777" w:rsidR="000B0E0C" w:rsidRPr="0019210D" w:rsidRDefault="000B0E0C" w:rsidP="0019210D">
            <w:pPr>
              <w:autoSpaceDN w:val="0"/>
              <w:spacing w:after="0" w:line="276" w:lineRule="auto"/>
              <w:jc w:val="center"/>
              <w:rPr>
                <w:rFonts w:ascii="Times New Roman" w:hAnsi="Times New Roman" w:cs="Times New Roman"/>
                <w:lang w:eastAsia="pl-PL"/>
              </w:rPr>
            </w:pPr>
            <w:r w:rsidRPr="0019210D">
              <w:rPr>
                <w:rFonts w:ascii="Times New Roman" w:hAnsi="Times New Roman" w:cs="Times New Roman"/>
                <w:lang w:eastAsia="pl-PL"/>
              </w:rPr>
              <w:t>13</w:t>
            </w:r>
          </w:p>
        </w:tc>
        <w:tc>
          <w:tcPr>
            <w:tcW w:w="1120" w:type="dxa"/>
          </w:tcPr>
          <w:p w14:paraId="63DFEB8D" w14:textId="77777777" w:rsidR="000B0E0C" w:rsidRPr="0019210D" w:rsidRDefault="000B0E0C" w:rsidP="0019210D">
            <w:pPr>
              <w:autoSpaceDN w:val="0"/>
              <w:spacing w:after="0" w:line="276" w:lineRule="auto"/>
              <w:jc w:val="center"/>
              <w:rPr>
                <w:rFonts w:ascii="Times New Roman" w:hAnsi="Times New Roman" w:cs="Times New Roman"/>
                <w:lang w:eastAsia="pl-PL"/>
              </w:rPr>
            </w:pPr>
            <w:r w:rsidRPr="0019210D">
              <w:rPr>
                <w:rFonts w:ascii="Times New Roman" w:hAnsi="Times New Roman" w:cs="Times New Roman"/>
                <w:lang w:eastAsia="pl-PL"/>
              </w:rPr>
              <w:t>18</w:t>
            </w:r>
          </w:p>
        </w:tc>
        <w:tc>
          <w:tcPr>
            <w:tcW w:w="1740" w:type="dxa"/>
          </w:tcPr>
          <w:p w14:paraId="205C727E" w14:textId="77777777" w:rsidR="000B0E0C" w:rsidRPr="0019210D" w:rsidRDefault="000B0E0C" w:rsidP="0019210D">
            <w:pPr>
              <w:autoSpaceDN w:val="0"/>
              <w:spacing w:after="0" w:line="276" w:lineRule="auto"/>
              <w:jc w:val="center"/>
              <w:rPr>
                <w:rFonts w:ascii="Times New Roman" w:hAnsi="Times New Roman" w:cs="Times New Roman"/>
                <w:lang w:eastAsia="pl-PL"/>
              </w:rPr>
            </w:pPr>
            <w:r w:rsidRPr="0019210D">
              <w:rPr>
                <w:rFonts w:ascii="Times New Roman" w:hAnsi="Times New Roman" w:cs="Times New Roman"/>
                <w:lang w:eastAsia="pl-PL"/>
              </w:rPr>
              <w:t>10</w:t>
            </w:r>
          </w:p>
        </w:tc>
      </w:tr>
      <w:tr w:rsidR="000B0E0C" w:rsidRPr="0019210D" w14:paraId="2F44B5A7" w14:textId="77777777" w:rsidTr="00CC43C7">
        <w:trPr>
          <w:jc w:val="center"/>
        </w:trPr>
        <w:tc>
          <w:tcPr>
            <w:tcW w:w="4075" w:type="dxa"/>
          </w:tcPr>
          <w:p w14:paraId="5C6FEBCB" w14:textId="77777777" w:rsidR="000B0E0C" w:rsidRPr="0019210D" w:rsidRDefault="000B0E0C" w:rsidP="0019210D">
            <w:pPr>
              <w:autoSpaceDN w:val="0"/>
              <w:spacing w:after="0" w:line="276" w:lineRule="auto"/>
              <w:jc w:val="both"/>
              <w:rPr>
                <w:rFonts w:ascii="Times New Roman" w:hAnsi="Times New Roman" w:cs="Times New Roman"/>
                <w:lang w:eastAsia="pl-PL"/>
              </w:rPr>
            </w:pPr>
            <w:r w:rsidRPr="0019210D">
              <w:rPr>
                <w:rFonts w:ascii="Times New Roman" w:hAnsi="Times New Roman" w:cs="Times New Roman"/>
                <w:lang w:eastAsia="pl-PL"/>
              </w:rPr>
              <w:t>Upośledzenia narządu ruchu 05-R</w:t>
            </w:r>
          </w:p>
        </w:tc>
        <w:tc>
          <w:tcPr>
            <w:tcW w:w="993" w:type="dxa"/>
          </w:tcPr>
          <w:p w14:paraId="4CB5A004" w14:textId="77777777" w:rsidR="000B0E0C" w:rsidRPr="0019210D" w:rsidRDefault="000B0E0C" w:rsidP="0019210D">
            <w:pPr>
              <w:autoSpaceDN w:val="0"/>
              <w:spacing w:after="0" w:line="276" w:lineRule="auto"/>
              <w:jc w:val="center"/>
              <w:rPr>
                <w:rFonts w:ascii="Times New Roman" w:hAnsi="Times New Roman" w:cs="Times New Roman"/>
                <w:lang w:eastAsia="pl-PL"/>
              </w:rPr>
            </w:pPr>
            <w:r w:rsidRPr="0019210D">
              <w:rPr>
                <w:rFonts w:ascii="Times New Roman" w:hAnsi="Times New Roman" w:cs="Times New Roman"/>
                <w:lang w:eastAsia="pl-PL"/>
              </w:rPr>
              <w:t>20</w:t>
            </w:r>
          </w:p>
        </w:tc>
        <w:tc>
          <w:tcPr>
            <w:tcW w:w="1134" w:type="dxa"/>
          </w:tcPr>
          <w:p w14:paraId="6EC8880D" w14:textId="77777777" w:rsidR="000B0E0C" w:rsidRPr="0019210D" w:rsidRDefault="000B0E0C" w:rsidP="0019210D">
            <w:pPr>
              <w:autoSpaceDN w:val="0"/>
              <w:spacing w:after="0" w:line="276" w:lineRule="auto"/>
              <w:jc w:val="center"/>
              <w:rPr>
                <w:rFonts w:ascii="Times New Roman" w:hAnsi="Times New Roman" w:cs="Times New Roman"/>
                <w:lang w:eastAsia="pl-PL"/>
              </w:rPr>
            </w:pPr>
            <w:r w:rsidRPr="0019210D">
              <w:rPr>
                <w:rFonts w:ascii="Times New Roman" w:hAnsi="Times New Roman" w:cs="Times New Roman"/>
                <w:lang w:eastAsia="pl-PL"/>
              </w:rPr>
              <w:t>14</w:t>
            </w:r>
          </w:p>
        </w:tc>
        <w:tc>
          <w:tcPr>
            <w:tcW w:w="1120" w:type="dxa"/>
          </w:tcPr>
          <w:p w14:paraId="1E184952" w14:textId="77777777" w:rsidR="000B0E0C" w:rsidRPr="0019210D" w:rsidRDefault="000B0E0C" w:rsidP="0019210D">
            <w:pPr>
              <w:autoSpaceDN w:val="0"/>
              <w:spacing w:after="0" w:line="276" w:lineRule="auto"/>
              <w:jc w:val="center"/>
              <w:rPr>
                <w:rFonts w:ascii="Times New Roman" w:hAnsi="Times New Roman" w:cs="Times New Roman"/>
                <w:lang w:eastAsia="pl-PL"/>
              </w:rPr>
            </w:pPr>
            <w:r w:rsidRPr="0019210D">
              <w:rPr>
                <w:rFonts w:ascii="Times New Roman" w:hAnsi="Times New Roman" w:cs="Times New Roman"/>
                <w:lang w:eastAsia="pl-PL"/>
              </w:rPr>
              <w:t>15</w:t>
            </w:r>
          </w:p>
        </w:tc>
        <w:tc>
          <w:tcPr>
            <w:tcW w:w="1740" w:type="dxa"/>
          </w:tcPr>
          <w:p w14:paraId="24C1862A" w14:textId="77777777" w:rsidR="000B0E0C" w:rsidRPr="0019210D" w:rsidRDefault="000B0E0C" w:rsidP="0019210D">
            <w:pPr>
              <w:autoSpaceDN w:val="0"/>
              <w:spacing w:after="0" w:line="276" w:lineRule="auto"/>
              <w:jc w:val="center"/>
              <w:rPr>
                <w:rFonts w:ascii="Times New Roman" w:hAnsi="Times New Roman" w:cs="Times New Roman"/>
                <w:lang w:eastAsia="pl-PL"/>
              </w:rPr>
            </w:pPr>
            <w:r w:rsidRPr="0019210D">
              <w:rPr>
                <w:rFonts w:ascii="Times New Roman" w:hAnsi="Times New Roman" w:cs="Times New Roman"/>
                <w:lang w:eastAsia="pl-PL"/>
              </w:rPr>
              <w:t>13</w:t>
            </w:r>
          </w:p>
        </w:tc>
      </w:tr>
      <w:tr w:rsidR="000B0E0C" w:rsidRPr="0019210D" w14:paraId="487862E1" w14:textId="77777777" w:rsidTr="00CC43C7">
        <w:trPr>
          <w:jc w:val="center"/>
        </w:trPr>
        <w:tc>
          <w:tcPr>
            <w:tcW w:w="4075" w:type="dxa"/>
          </w:tcPr>
          <w:p w14:paraId="79F98A93" w14:textId="77777777" w:rsidR="000B0E0C" w:rsidRPr="0019210D" w:rsidRDefault="000B0E0C" w:rsidP="0019210D">
            <w:pPr>
              <w:autoSpaceDN w:val="0"/>
              <w:spacing w:after="0" w:line="276" w:lineRule="auto"/>
              <w:jc w:val="both"/>
              <w:rPr>
                <w:rFonts w:ascii="Times New Roman" w:hAnsi="Times New Roman" w:cs="Times New Roman"/>
                <w:lang w:eastAsia="pl-PL"/>
              </w:rPr>
            </w:pPr>
            <w:r w:rsidRPr="0019210D">
              <w:rPr>
                <w:rFonts w:ascii="Times New Roman" w:hAnsi="Times New Roman" w:cs="Times New Roman"/>
                <w:lang w:eastAsia="pl-PL"/>
              </w:rPr>
              <w:t>Epilepsja 06-E</w:t>
            </w:r>
          </w:p>
        </w:tc>
        <w:tc>
          <w:tcPr>
            <w:tcW w:w="993" w:type="dxa"/>
          </w:tcPr>
          <w:p w14:paraId="75463178" w14:textId="77777777" w:rsidR="000B0E0C" w:rsidRPr="0019210D" w:rsidRDefault="000B0E0C" w:rsidP="0019210D">
            <w:pPr>
              <w:autoSpaceDN w:val="0"/>
              <w:spacing w:after="0" w:line="276" w:lineRule="auto"/>
              <w:jc w:val="center"/>
              <w:rPr>
                <w:rFonts w:ascii="Times New Roman" w:hAnsi="Times New Roman" w:cs="Times New Roman"/>
                <w:lang w:eastAsia="pl-PL"/>
              </w:rPr>
            </w:pPr>
            <w:r w:rsidRPr="0019210D">
              <w:rPr>
                <w:rFonts w:ascii="Times New Roman" w:hAnsi="Times New Roman" w:cs="Times New Roman"/>
                <w:lang w:eastAsia="pl-PL"/>
              </w:rPr>
              <w:t>20</w:t>
            </w:r>
          </w:p>
        </w:tc>
        <w:tc>
          <w:tcPr>
            <w:tcW w:w="1134" w:type="dxa"/>
          </w:tcPr>
          <w:p w14:paraId="20E4C367" w14:textId="77777777" w:rsidR="000B0E0C" w:rsidRPr="0019210D" w:rsidRDefault="000B0E0C" w:rsidP="0019210D">
            <w:pPr>
              <w:autoSpaceDN w:val="0"/>
              <w:spacing w:after="0" w:line="276" w:lineRule="auto"/>
              <w:jc w:val="center"/>
              <w:rPr>
                <w:rFonts w:ascii="Times New Roman" w:hAnsi="Times New Roman" w:cs="Times New Roman"/>
                <w:lang w:eastAsia="pl-PL"/>
              </w:rPr>
            </w:pPr>
            <w:r w:rsidRPr="0019210D">
              <w:rPr>
                <w:rFonts w:ascii="Times New Roman" w:hAnsi="Times New Roman" w:cs="Times New Roman"/>
                <w:lang w:eastAsia="pl-PL"/>
              </w:rPr>
              <w:t>16</w:t>
            </w:r>
          </w:p>
        </w:tc>
        <w:tc>
          <w:tcPr>
            <w:tcW w:w="1120" w:type="dxa"/>
          </w:tcPr>
          <w:p w14:paraId="0329152C" w14:textId="77777777" w:rsidR="000B0E0C" w:rsidRPr="0019210D" w:rsidRDefault="000B0E0C" w:rsidP="0019210D">
            <w:pPr>
              <w:autoSpaceDN w:val="0"/>
              <w:spacing w:after="0" w:line="276" w:lineRule="auto"/>
              <w:jc w:val="center"/>
              <w:rPr>
                <w:rFonts w:ascii="Times New Roman" w:hAnsi="Times New Roman" w:cs="Times New Roman"/>
                <w:lang w:eastAsia="pl-PL"/>
              </w:rPr>
            </w:pPr>
            <w:r w:rsidRPr="0019210D">
              <w:rPr>
                <w:rFonts w:ascii="Times New Roman" w:hAnsi="Times New Roman" w:cs="Times New Roman"/>
                <w:lang w:eastAsia="pl-PL"/>
              </w:rPr>
              <w:t>19</w:t>
            </w:r>
          </w:p>
        </w:tc>
        <w:tc>
          <w:tcPr>
            <w:tcW w:w="1740" w:type="dxa"/>
          </w:tcPr>
          <w:p w14:paraId="5A1DE8CA" w14:textId="77777777" w:rsidR="000B0E0C" w:rsidRPr="0019210D" w:rsidRDefault="000B0E0C" w:rsidP="0019210D">
            <w:pPr>
              <w:autoSpaceDN w:val="0"/>
              <w:spacing w:after="0" w:line="276" w:lineRule="auto"/>
              <w:jc w:val="center"/>
              <w:rPr>
                <w:rFonts w:ascii="Times New Roman" w:hAnsi="Times New Roman" w:cs="Times New Roman"/>
                <w:lang w:eastAsia="pl-PL"/>
              </w:rPr>
            </w:pPr>
            <w:r w:rsidRPr="0019210D">
              <w:rPr>
                <w:rFonts w:ascii="Times New Roman" w:hAnsi="Times New Roman" w:cs="Times New Roman"/>
                <w:lang w:eastAsia="pl-PL"/>
              </w:rPr>
              <w:t>12</w:t>
            </w:r>
          </w:p>
        </w:tc>
      </w:tr>
      <w:tr w:rsidR="000B0E0C" w:rsidRPr="0019210D" w14:paraId="0FFF2022" w14:textId="77777777" w:rsidTr="00CC43C7">
        <w:trPr>
          <w:jc w:val="center"/>
        </w:trPr>
        <w:tc>
          <w:tcPr>
            <w:tcW w:w="4075" w:type="dxa"/>
          </w:tcPr>
          <w:p w14:paraId="4D7625E2" w14:textId="77777777" w:rsidR="000B0E0C" w:rsidRPr="0019210D" w:rsidRDefault="000B0E0C" w:rsidP="0019210D">
            <w:pPr>
              <w:autoSpaceDN w:val="0"/>
              <w:spacing w:after="0" w:line="240" w:lineRule="auto"/>
              <w:jc w:val="both"/>
              <w:rPr>
                <w:rFonts w:ascii="Times New Roman" w:hAnsi="Times New Roman" w:cs="Times New Roman"/>
                <w:lang w:eastAsia="pl-PL"/>
              </w:rPr>
            </w:pPr>
            <w:r w:rsidRPr="0019210D">
              <w:rPr>
                <w:rFonts w:ascii="Times New Roman" w:hAnsi="Times New Roman" w:cs="Times New Roman"/>
                <w:lang w:eastAsia="pl-PL"/>
              </w:rPr>
              <w:t>Choroby układu oddechowego i krążenia 07-S</w:t>
            </w:r>
          </w:p>
        </w:tc>
        <w:tc>
          <w:tcPr>
            <w:tcW w:w="993" w:type="dxa"/>
          </w:tcPr>
          <w:p w14:paraId="48982844" w14:textId="77777777" w:rsidR="000B0E0C" w:rsidRPr="0019210D" w:rsidRDefault="000B0E0C" w:rsidP="0019210D">
            <w:pPr>
              <w:autoSpaceDN w:val="0"/>
              <w:spacing w:after="0" w:line="240" w:lineRule="auto"/>
              <w:jc w:val="center"/>
              <w:rPr>
                <w:rFonts w:ascii="Times New Roman" w:hAnsi="Times New Roman" w:cs="Times New Roman"/>
                <w:lang w:eastAsia="pl-PL"/>
              </w:rPr>
            </w:pPr>
            <w:r w:rsidRPr="0019210D">
              <w:rPr>
                <w:rFonts w:ascii="Times New Roman" w:hAnsi="Times New Roman" w:cs="Times New Roman"/>
                <w:lang w:eastAsia="pl-PL"/>
              </w:rPr>
              <w:t>22</w:t>
            </w:r>
          </w:p>
        </w:tc>
        <w:tc>
          <w:tcPr>
            <w:tcW w:w="1134" w:type="dxa"/>
          </w:tcPr>
          <w:p w14:paraId="104D9864" w14:textId="77777777" w:rsidR="000B0E0C" w:rsidRPr="0019210D" w:rsidRDefault="000B0E0C" w:rsidP="0019210D">
            <w:pPr>
              <w:autoSpaceDN w:val="0"/>
              <w:spacing w:after="0" w:line="240" w:lineRule="auto"/>
              <w:jc w:val="center"/>
              <w:rPr>
                <w:rFonts w:ascii="Times New Roman" w:hAnsi="Times New Roman" w:cs="Times New Roman"/>
                <w:lang w:eastAsia="pl-PL"/>
              </w:rPr>
            </w:pPr>
            <w:r w:rsidRPr="0019210D">
              <w:rPr>
                <w:rFonts w:ascii="Times New Roman" w:hAnsi="Times New Roman" w:cs="Times New Roman"/>
                <w:lang w:eastAsia="pl-PL"/>
              </w:rPr>
              <w:t>29</w:t>
            </w:r>
          </w:p>
        </w:tc>
        <w:tc>
          <w:tcPr>
            <w:tcW w:w="1120" w:type="dxa"/>
          </w:tcPr>
          <w:p w14:paraId="0BDBE616" w14:textId="77777777" w:rsidR="000B0E0C" w:rsidRPr="0019210D" w:rsidRDefault="000B0E0C" w:rsidP="0019210D">
            <w:pPr>
              <w:autoSpaceDN w:val="0"/>
              <w:spacing w:after="0" w:line="240" w:lineRule="auto"/>
              <w:jc w:val="center"/>
              <w:rPr>
                <w:rFonts w:ascii="Times New Roman" w:hAnsi="Times New Roman" w:cs="Times New Roman"/>
                <w:lang w:eastAsia="pl-PL"/>
              </w:rPr>
            </w:pPr>
            <w:r w:rsidRPr="0019210D">
              <w:rPr>
                <w:rFonts w:ascii="Times New Roman" w:hAnsi="Times New Roman" w:cs="Times New Roman"/>
                <w:lang w:eastAsia="pl-PL"/>
              </w:rPr>
              <w:t>15</w:t>
            </w:r>
          </w:p>
        </w:tc>
        <w:tc>
          <w:tcPr>
            <w:tcW w:w="1740" w:type="dxa"/>
          </w:tcPr>
          <w:p w14:paraId="0E167E7C" w14:textId="77777777" w:rsidR="000B0E0C" w:rsidRPr="0019210D" w:rsidRDefault="000B0E0C" w:rsidP="0019210D">
            <w:pPr>
              <w:autoSpaceDN w:val="0"/>
              <w:spacing w:after="0" w:line="240" w:lineRule="auto"/>
              <w:jc w:val="center"/>
              <w:rPr>
                <w:rFonts w:ascii="Times New Roman" w:hAnsi="Times New Roman" w:cs="Times New Roman"/>
                <w:lang w:eastAsia="pl-PL"/>
              </w:rPr>
            </w:pPr>
            <w:r w:rsidRPr="0019210D">
              <w:rPr>
                <w:rFonts w:ascii="Times New Roman" w:hAnsi="Times New Roman" w:cs="Times New Roman"/>
                <w:lang w:eastAsia="pl-PL"/>
              </w:rPr>
              <w:t>12</w:t>
            </w:r>
          </w:p>
        </w:tc>
      </w:tr>
      <w:tr w:rsidR="000B0E0C" w:rsidRPr="0019210D" w14:paraId="4732B7A1" w14:textId="77777777" w:rsidTr="00CC43C7">
        <w:trPr>
          <w:jc w:val="center"/>
        </w:trPr>
        <w:tc>
          <w:tcPr>
            <w:tcW w:w="4075" w:type="dxa"/>
          </w:tcPr>
          <w:p w14:paraId="49807DF6" w14:textId="77777777" w:rsidR="000B0E0C" w:rsidRPr="0019210D" w:rsidRDefault="000B0E0C" w:rsidP="0019210D">
            <w:pPr>
              <w:autoSpaceDN w:val="0"/>
              <w:spacing w:after="0" w:line="276" w:lineRule="auto"/>
              <w:jc w:val="both"/>
              <w:rPr>
                <w:rFonts w:ascii="Times New Roman" w:hAnsi="Times New Roman" w:cs="Times New Roman"/>
                <w:lang w:eastAsia="pl-PL"/>
              </w:rPr>
            </w:pPr>
            <w:r w:rsidRPr="0019210D">
              <w:rPr>
                <w:rFonts w:ascii="Times New Roman" w:hAnsi="Times New Roman" w:cs="Times New Roman"/>
                <w:lang w:eastAsia="pl-PL"/>
              </w:rPr>
              <w:t>Choroby układu pokarmowego 08-T</w:t>
            </w:r>
          </w:p>
        </w:tc>
        <w:tc>
          <w:tcPr>
            <w:tcW w:w="993" w:type="dxa"/>
          </w:tcPr>
          <w:p w14:paraId="616D1664" w14:textId="77777777" w:rsidR="000B0E0C" w:rsidRPr="0019210D" w:rsidRDefault="000B0E0C" w:rsidP="0019210D">
            <w:pPr>
              <w:autoSpaceDN w:val="0"/>
              <w:spacing w:after="0" w:line="276" w:lineRule="auto"/>
              <w:jc w:val="center"/>
              <w:rPr>
                <w:rFonts w:ascii="Times New Roman" w:hAnsi="Times New Roman" w:cs="Times New Roman"/>
                <w:lang w:eastAsia="pl-PL"/>
              </w:rPr>
            </w:pPr>
            <w:r w:rsidRPr="0019210D">
              <w:rPr>
                <w:rFonts w:ascii="Times New Roman" w:hAnsi="Times New Roman" w:cs="Times New Roman"/>
                <w:lang w:eastAsia="pl-PL"/>
              </w:rPr>
              <w:t>8</w:t>
            </w:r>
          </w:p>
        </w:tc>
        <w:tc>
          <w:tcPr>
            <w:tcW w:w="1134" w:type="dxa"/>
          </w:tcPr>
          <w:p w14:paraId="3100D3DE" w14:textId="77777777" w:rsidR="000B0E0C" w:rsidRPr="0019210D" w:rsidRDefault="000B0E0C" w:rsidP="0019210D">
            <w:pPr>
              <w:autoSpaceDN w:val="0"/>
              <w:spacing w:after="0" w:line="276" w:lineRule="auto"/>
              <w:jc w:val="center"/>
              <w:rPr>
                <w:rFonts w:ascii="Times New Roman" w:hAnsi="Times New Roman" w:cs="Times New Roman"/>
                <w:lang w:eastAsia="pl-PL"/>
              </w:rPr>
            </w:pPr>
            <w:r w:rsidRPr="0019210D">
              <w:rPr>
                <w:rFonts w:ascii="Times New Roman" w:hAnsi="Times New Roman" w:cs="Times New Roman"/>
                <w:lang w:eastAsia="pl-PL"/>
              </w:rPr>
              <w:t>3</w:t>
            </w:r>
          </w:p>
        </w:tc>
        <w:tc>
          <w:tcPr>
            <w:tcW w:w="1120" w:type="dxa"/>
          </w:tcPr>
          <w:p w14:paraId="07CCC7D0" w14:textId="77777777" w:rsidR="000B0E0C" w:rsidRPr="0019210D" w:rsidRDefault="000B0E0C" w:rsidP="0019210D">
            <w:pPr>
              <w:autoSpaceDN w:val="0"/>
              <w:spacing w:after="0" w:line="276" w:lineRule="auto"/>
              <w:jc w:val="center"/>
              <w:rPr>
                <w:rFonts w:ascii="Times New Roman" w:hAnsi="Times New Roman" w:cs="Times New Roman"/>
                <w:lang w:eastAsia="pl-PL"/>
              </w:rPr>
            </w:pPr>
            <w:r w:rsidRPr="0019210D">
              <w:rPr>
                <w:rFonts w:ascii="Times New Roman" w:hAnsi="Times New Roman" w:cs="Times New Roman"/>
                <w:lang w:eastAsia="pl-PL"/>
              </w:rPr>
              <w:t>4</w:t>
            </w:r>
          </w:p>
        </w:tc>
        <w:tc>
          <w:tcPr>
            <w:tcW w:w="1740" w:type="dxa"/>
          </w:tcPr>
          <w:p w14:paraId="561A3A12" w14:textId="77777777" w:rsidR="000B0E0C" w:rsidRPr="0019210D" w:rsidRDefault="000B0E0C" w:rsidP="0019210D">
            <w:pPr>
              <w:autoSpaceDN w:val="0"/>
              <w:spacing w:after="0" w:line="276" w:lineRule="auto"/>
              <w:jc w:val="center"/>
              <w:rPr>
                <w:rFonts w:ascii="Times New Roman" w:hAnsi="Times New Roman" w:cs="Times New Roman"/>
                <w:lang w:eastAsia="pl-PL"/>
              </w:rPr>
            </w:pPr>
            <w:r w:rsidRPr="0019210D">
              <w:rPr>
                <w:rFonts w:ascii="Times New Roman" w:hAnsi="Times New Roman" w:cs="Times New Roman"/>
                <w:lang w:eastAsia="pl-PL"/>
              </w:rPr>
              <w:t>7</w:t>
            </w:r>
          </w:p>
        </w:tc>
      </w:tr>
      <w:tr w:rsidR="000B0E0C" w:rsidRPr="0019210D" w14:paraId="61C1E440" w14:textId="77777777" w:rsidTr="00CC43C7">
        <w:trPr>
          <w:jc w:val="center"/>
        </w:trPr>
        <w:tc>
          <w:tcPr>
            <w:tcW w:w="4075" w:type="dxa"/>
          </w:tcPr>
          <w:p w14:paraId="7FBB7553" w14:textId="196E90D7" w:rsidR="000B0E0C" w:rsidRPr="0019210D" w:rsidRDefault="000B0E0C" w:rsidP="0019210D">
            <w:pPr>
              <w:autoSpaceDN w:val="0"/>
              <w:spacing w:after="0" w:line="240" w:lineRule="auto"/>
              <w:jc w:val="both"/>
              <w:rPr>
                <w:rFonts w:ascii="Times New Roman" w:hAnsi="Times New Roman" w:cs="Times New Roman"/>
                <w:lang w:eastAsia="pl-PL"/>
              </w:rPr>
            </w:pPr>
            <w:r w:rsidRPr="0019210D">
              <w:rPr>
                <w:rFonts w:ascii="Times New Roman" w:hAnsi="Times New Roman" w:cs="Times New Roman"/>
                <w:lang w:eastAsia="pl-PL"/>
              </w:rPr>
              <w:t xml:space="preserve">Choroby układu moczowo -płciowego </w:t>
            </w:r>
            <w:r w:rsidR="0019210D">
              <w:rPr>
                <w:rFonts w:ascii="Times New Roman" w:hAnsi="Times New Roman" w:cs="Times New Roman"/>
                <w:lang w:eastAsia="pl-PL"/>
              </w:rPr>
              <w:br/>
            </w:r>
            <w:r w:rsidRPr="0019210D">
              <w:rPr>
                <w:rFonts w:ascii="Times New Roman" w:hAnsi="Times New Roman" w:cs="Times New Roman"/>
                <w:lang w:eastAsia="pl-PL"/>
              </w:rPr>
              <w:t>09-M</w:t>
            </w:r>
          </w:p>
        </w:tc>
        <w:tc>
          <w:tcPr>
            <w:tcW w:w="993" w:type="dxa"/>
          </w:tcPr>
          <w:p w14:paraId="5590E930" w14:textId="77777777" w:rsidR="000B0E0C" w:rsidRPr="0019210D" w:rsidRDefault="000B0E0C" w:rsidP="0019210D">
            <w:pPr>
              <w:autoSpaceDN w:val="0"/>
              <w:spacing w:after="0" w:line="240" w:lineRule="auto"/>
              <w:jc w:val="center"/>
              <w:rPr>
                <w:rFonts w:ascii="Times New Roman" w:hAnsi="Times New Roman" w:cs="Times New Roman"/>
                <w:lang w:eastAsia="pl-PL"/>
              </w:rPr>
            </w:pPr>
            <w:r w:rsidRPr="0019210D">
              <w:rPr>
                <w:rFonts w:ascii="Times New Roman" w:hAnsi="Times New Roman" w:cs="Times New Roman"/>
                <w:lang w:eastAsia="pl-PL"/>
              </w:rPr>
              <w:t>5</w:t>
            </w:r>
          </w:p>
        </w:tc>
        <w:tc>
          <w:tcPr>
            <w:tcW w:w="1134" w:type="dxa"/>
          </w:tcPr>
          <w:p w14:paraId="334EAFFA" w14:textId="77777777" w:rsidR="000B0E0C" w:rsidRPr="0019210D" w:rsidRDefault="000B0E0C" w:rsidP="0019210D">
            <w:pPr>
              <w:autoSpaceDN w:val="0"/>
              <w:spacing w:after="0" w:line="240" w:lineRule="auto"/>
              <w:jc w:val="center"/>
              <w:rPr>
                <w:rFonts w:ascii="Times New Roman" w:hAnsi="Times New Roman" w:cs="Times New Roman"/>
                <w:lang w:eastAsia="pl-PL"/>
              </w:rPr>
            </w:pPr>
            <w:r w:rsidRPr="0019210D">
              <w:rPr>
                <w:rFonts w:ascii="Times New Roman" w:hAnsi="Times New Roman" w:cs="Times New Roman"/>
                <w:lang w:eastAsia="pl-PL"/>
              </w:rPr>
              <w:t>7</w:t>
            </w:r>
          </w:p>
        </w:tc>
        <w:tc>
          <w:tcPr>
            <w:tcW w:w="1120" w:type="dxa"/>
          </w:tcPr>
          <w:p w14:paraId="6CC1E5FB" w14:textId="77777777" w:rsidR="000B0E0C" w:rsidRPr="0019210D" w:rsidRDefault="000B0E0C" w:rsidP="0019210D">
            <w:pPr>
              <w:autoSpaceDN w:val="0"/>
              <w:spacing w:after="0" w:line="240" w:lineRule="auto"/>
              <w:jc w:val="center"/>
              <w:rPr>
                <w:rFonts w:ascii="Times New Roman" w:hAnsi="Times New Roman" w:cs="Times New Roman"/>
                <w:lang w:eastAsia="pl-PL"/>
              </w:rPr>
            </w:pPr>
            <w:r w:rsidRPr="0019210D">
              <w:rPr>
                <w:rFonts w:ascii="Times New Roman" w:hAnsi="Times New Roman" w:cs="Times New Roman"/>
                <w:lang w:eastAsia="pl-PL"/>
              </w:rPr>
              <w:t>7</w:t>
            </w:r>
          </w:p>
        </w:tc>
        <w:tc>
          <w:tcPr>
            <w:tcW w:w="1740" w:type="dxa"/>
          </w:tcPr>
          <w:p w14:paraId="65A0B80E" w14:textId="77777777" w:rsidR="000B0E0C" w:rsidRPr="0019210D" w:rsidRDefault="000B0E0C" w:rsidP="0019210D">
            <w:pPr>
              <w:autoSpaceDN w:val="0"/>
              <w:spacing w:after="0" w:line="240" w:lineRule="auto"/>
              <w:jc w:val="center"/>
              <w:rPr>
                <w:rFonts w:ascii="Times New Roman" w:hAnsi="Times New Roman" w:cs="Times New Roman"/>
                <w:lang w:eastAsia="pl-PL"/>
              </w:rPr>
            </w:pPr>
            <w:r w:rsidRPr="0019210D">
              <w:rPr>
                <w:rFonts w:ascii="Times New Roman" w:hAnsi="Times New Roman" w:cs="Times New Roman"/>
                <w:lang w:eastAsia="pl-PL"/>
              </w:rPr>
              <w:t>3</w:t>
            </w:r>
          </w:p>
        </w:tc>
      </w:tr>
      <w:tr w:rsidR="000B0E0C" w:rsidRPr="0019210D" w14:paraId="77271D98" w14:textId="77777777" w:rsidTr="00CC43C7">
        <w:trPr>
          <w:jc w:val="center"/>
        </w:trPr>
        <w:tc>
          <w:tcPr>
            <w:tcW w:w="4075" w:type="dxa"/>
          </w:tcPr>
          <w:p w14:paraId="665E4C0E" w14:textId="77777777" w:rsidR="000B0E0C" w:rsidRPr="0019210D" w:rsidRDefault="000B0E0C" w:rsidP="0019210D">
            <w:pPr>
              <w:autoSpaceDN w:val="0"/>
              <w:spacing w:after="0" w:line="276" w:lineRule="auto"/>
              <w:jc w:val="both"/>
              <w:rPr>
                <w:rFonts w:ascii="Times New Roman" w:hAnsi="Times New Roman" w:cs="Times New Roman"/>
                <w:lang w:eastAsia="pl-PL"/>
              </w:rPr>
            </w:pPr>
            <w:r w:rsidRPr="0019210D">
              <w:rPr>
                <w:rFonts w:ascii="Times New Roman" w:hAnsi="Times New Roman" w:cs="Times New Roman"/>
                <w:lang w:eastAsia="pl-PL"/>
              </w:rPr>
              <w:t>Choroby neurologiczne 10- N</w:t>
            </w:r>
          </w:p>
        </w:tc>
        <w:tc>
          <w:tcPr>
            <w:tcW w:w="993" w:type="dxa"/>
          </w:tcPr>
          <w:p w14:paraId="4A98A900" w14:textId="77777777" w:rsidR="000B0E0C" w:rsidRPr="0019210D" w:rsidRDefault="000B0E0C" w:rsidP="0019210D">
            <w:pPr>
              <w:autoSpaceDN w:val="0"/>
              <w:spacing w:after="0" w:line="276" w:lineRule="auto"/>
              <w:jc w:val="center"/>
              <w:rPr>
                <w:rFonts w:ascii="Times New Roman" w:hAnsi="Times New Roman" w:cs="Times New Roman"/>
                <w:lang w:eastAsia="pl-PL"/>
              </w:rPr>
            </w:pPr>
            <w:r w:rsidRPr="0019210D">
              <w:rPr>
                <w:rFonts w:ascii="Times New Roman" w:hAnsi="Times New Roman" w:cs="Times New Roman"/>
                <w:lang w:eastAsia="pl-PL"/>
              </w:rPr>
              <w:t>37</w:t>
            </w:r>
          </w:p>
        </w:tc>
        <w:tc>
          <w:tcPr>
            <w:tcW w:w="1134" w:type="dxa"/>
          </w:tcPr>
          <w:p w14:paraId="5D983EC3" w14:textId="77777777" w:rsidR="000B0E0C" w:rsidRPr="0019210D" w:rsidRDefault="000B0E0C" w:rsidP="0019210D">
            <w:pPr>
              <w:autoSpaceDN w:val="0"/>
              <w:spacing w:after="0" w:line="276" w:lineRule="auto"/>
              <w:jc w:val="center"/>
              <w:rPr>
                <w:rFonts w:ascii="Times New Roman" w:hAnsi="Times New Roman" w:cs="Times New Roman"/>
                <w:lang w:eastAsia="pl-PL"/>
              </w:rPr>
            </w:pPr>
            <w:r w:rsidRPr="0019210D">
              <w:rPr>
                <w:rFonts w:ascii="Times New Roman" w:hAnsi="Times New Roman" w:cs="Times New Roman"/>
                <w:lang w:eastAsia="pl-PL"/>
              </w:rPr>
              <w:t>25</w:t>
            </w:r>
          </w:p>
        </w:tc>
        <w:tc>
          <w:tcPr>
            <w:tcW w:w="1120" w:type="dxa"/>
          </w:tcPr>
          <w:p w14:paraId="34ACAFE8" w14:textId="77777777" w:rsidR="000B0E0C" w:rsidRPr="0019210D" w:rsidRDefault="000B0E0C" w:rsidP="0019210D">
            <w:pPr>
              <w:autoSpaceDN w:val="0"/>
              <w:spacing w:after="0" w:line="276" w:lineRule="auto"/>
              <w:jc w:val="center"/>
              <w:rPr>
                <w:rFonts w:ascii="Times New Roman" w:hAnsi="Times New Roman" w:cs="Times New Roman"/>
                <w:lang w:eastAsia="pl-PL"/>
              </w:rPr>
            </w:pPr>
            <w:r w:rsidRPr="0019210D">
              <w:rPr>
                <w:rFonts w:ascii="Times New Roman" w:hAnsi="Times New Roman" w:cs="Times New Roman"/>
                <w:lang w:eastAsia="pl-PL"/>
              </w:rPr>
              <w:t>33</w:t>
            </w:r>
          </w:p>
        </w:tc>
        <w:tc>
          <w:tcPr>
            <w:tcW w:w="1740" w:type="dxa"/>
          </w:tcPr>
          <w:p w14:paraId="5FE534CA" w14:textId="77777777" w:rsidR="000B0E0C" w:rsidRPr="0019210D" w:rsidRDefault="000B0E0C" w:rsidP="0019210D">
            <w:pPr>
              <w:autoSpaceDN w:val="0"/>
              <w:spacing w:after="0" w:line="276" w:lineRule="auto"/>
              <w:jc w:val="center"/>
              <w:rPr>
                <w:rFonts w:ascii="Times New Roman" w:hAnsi="Times New Roman" w:cs="Times New Roman"/>
                <w:lang w:eastAsia="pl-PL"/>
              </w:rPr>
            </w:pPr>
            <w:r w:rsidRPr="0019210D">
              <w:rPr>
                <w:rFonts w:ascii="Times New Roman" w:hAnsi="Times New Roman" w:cs="Times New Roman"/>
                <w:lang w:eastAsia="pl-PL"/>
              </w:rPr>
              <w:t>18</w:t>
            </w:r>
          </w:p>
        </w:tc>
      </w:tr>
      <w:tr w:rsidR="000B0E0C" w:rsidRPr="0019210D" w14:paraId="63A79975" w14:textId="77777777" w:rsidTr="00CC43C7">
        <w:trPr>
          <w:jc w:val="center"/>
        </w:trPr>
        <w:tc>
          <w:tcPr>
            <w:tcW w:w="4075" w:type="dxa"/>
          </w:tcPr>
          <w:p w14:paraId="32A745DB" w14:textId="77777777" w:rsidR="000B0E0C" w:rsidRPr="0019210D" w:rsidRDefault="000B0E0C" w:rsidP="0019210D">
            <w:pPr>
              <w:autoSpaceDN w:val="0"/>
              <w:spacing w:after="0" w:line="240" w:lineRule="auto"/>
              <w:jc w:val="both"/>
              <w:rPr>
                <w:rFonts w:ascii="Times New Roman" w:hAnsi="Times New Roman" w:cs="Times New Roman"/>
                <w:lang w:eastAsia="pl-PL"/>
              </w:rPr>
            </w:pPr>
            <w:r w:rsidRPr="0019210D">
              <w:rPr>
                <w:rFonts w:ascii="Times New Roman" w:hAnsi="Times New Roman" w:cs="Times New Roman"/>
                <w:lang w:eastAsia="pl-PL"/>
              </w:rPr>
              <w:t>Inne, w tym schorzenia endokrynologiczne, metaboliczne, zaburzenia enzymatyczne, choroby zakaźne i odzwierzęce, zeszpecenia, choroby układu krwiotwórczego 11-I</w:t>
            </w:r>
          </w:p>
        </w:tc>
        <w:tc>
          <w:tcPr>
            <w:tcW w:w="993" w:type="dxa"/>
          </w:tcPr>
          <w:p w14:paraId="562FC34A" w14:textId="77777777" w:rsidR="000B0E0C" w:rsidRPr="0019210D" w:rsidRDefault="000B0E0C" w:rsidP="0019210D">
            <w:pPr>
              <w:autoSpaceDN w:val="0"/>
              <w:spacing w:after="0" w:line="240" w:lineRule="auto"/>
              <w:jc w:val="center"/>
              <w:rPr>
                <w:rFonts w:ascii="Times New Roman" w:hAnsi="Times New Roman" w:cs="Times New Roman"/>
                <w:lang w:eastAsia="pl-PL"/>
              </w:rPr>
            </w:pPr>
            <w:r w:rsidRPr="0019210D">
              <w:rPr>
                <w:rFonts w:ascii="Times New Roman" w:hAnsi="Times New Roman" w:cs="Times New Roman"/>
                <w:lang w:eastAsia="pl-PL"/>
              </w:rPr>
              <w:t>18</w:t>
            </w:r>
          </w:p>
        </w:tc>
        <w:tc>
          <w:tcPr>
            <w:tcW w:w="1134" w:type="dxa"/>
          </w:tcPr>
          <w:p w14:paraId="0163DAD5" w14:textId="77777777" w:rsidR="000B0E0C" w:rsidRPr="0019210D" w:rsidRDefault="000B0E0C" w:rsidP="0019210D">
            <w:pPr>
              <w:autoSpaceDN w:val="0"/>
              <w:spacing w:after="0" w:line="240" w:lineRule="auto"/>
              <w:jc w:val="center"/>
              <w:rPr>
                <w:rFonts w:ascii="Times New Roman" w:hAnsi="Times New Roman" w:cs="Times New Roman"/>
                <w:lang w:eastAsia="pl-PL"/>
              </w:rPr>
            </w:pPr>
            <w:r w:rsidRPr="0019210D">
              <w:rPr>
                <w:rFonts w:ascii="Times New Roman" w:hAnsi="Times New Roman" w:cs="Times New Roman"/>
                <w:lang w:eastAsia="pl-PL"/>
              </w:rPr>
              <w:t>21</w:t>
            </w:r>
          </w:p>
        </w:tc>
        <w:tc>
          <w:tcPr>
            <w:tcW w:w="1120" w:type="dxa"/>
          </w:tcPr>
          <w:p w14:paraId="6ECED4E6" w14:textId="77777777" w:rsidR="000B0E0C" w:rsidRPr="0019210D" w:rsidRDefault="000B0E0C" w:rsidP="0019210D">
            <w:pPr>
              <w:autoSpaceDN w:val="0"/>
              <w:spacing w:after="0" w:line="240" w:lineRule="auto"/>
              <w:jc w:val="center"/>
              <w:rPr>
                <w:rFonts w:ascii="Times New Roman" w:hAnsi="Times New Roman" w:cs="Times New Roman"/>
                <w:lang w:eastAsia="pl-PL"/>
              </w:rPr>
            </w:pPr>
            <w:r w:rsidRPr="0019210D">
              <w:rPr>
                <w:rFonts w:ascii="Times New Roman" w:hAnsi="Times New Roman" w:cs="Times New Roman"/>
                <w:lang w:eastAsia="pl-PL"/>
              </w:rPr>
              <w:t>22</w:t>
            </w:r>
          </w:p>
        </w:tc>
        <w:tc>
          <w:tcPr>
            <w:tcW w:w="1740" w:type="dxa"/>
          </w:tcPr>
          <w:p w14:paraId="0FCA6C40" w14:textId="77777777" w:rsidR="000B0E0C" w:rsidRPr="0019210D" w:rsidRDefault="000B0E0C" w:rsidP="0019210D">
            <w:pPr>
              <w:autoSpaceDN w:val="0"/>
              <w:spacing w:after="0" w:line="240" w:lineRule="auto"/>
              <w:jc w:val="center"/>
              <w:rPr>
                <w:rFonts w:ascii="Times New Roman" w:hAnsi="Times New Roman" w:cs="Times New Roman"/>
                <w:lang w:eastAsia="pl-PL"/>
              </w:rPr>
            </w:pPr>
            <w:r w:rsidRPr="0019210D">
              <w:rPr>
                <w:rFonts w:ascii="Times New Roman" w:hAnsi="Times New Roman" w:cs="Times New Roman"/>
                <w:lang w:eastAsia="pl-PL"/>
              </w:rPr>
              <w:t>17</w:t>
            </w:r>
          </w:p>
        </w:tc>
      </w:tr>
      <w:tr w:rsidR="000B0E0C" w:rsidRPr="0019210D" w14:paraId="6D8BF706" w14:textId="77777777" w:rsidTr="00CC43C7">
        <w:trPr>
          <w:jc w:val="center"/>
        </w:trPr>
        <w:tc>
          <w:tcPr>
            <w:tcW w:w="4075" w:type="dxa"/>
          </w:tcPr>
          <w:p w14:paraId="2FB6FEE9" w14:textId="77777777" w:rsidR="000B0E0C" w:rsidRPr="0019210D" w:rsidRDefault="000B0E0C" w:rsidP="0019210D">
            <w:pPr>
              <w:autoSpaceDN w:val="0"/>
              <w:spacing w:after="0" w:line="276" w:lineRule="auto"/>
              <w:jc w:val="both"/>
              <w:rPr>
                <w:rFonts w:ascii="Times New Roman" w:hAnsi="Times New Roman" w:cs="Times New Roman"/>
                <w:lang w:eastAsia="pl-PL"/>
              </w:rPr>
            </w:pPr>
            <w:r w:rsidRPr="0019210D">
              <w:rPr>
                <w:rFonts w:ascii="Times New Roman" w:hAnsi="Times New Roman" w:cs="Times New Roman"/>
                <w:lang w:eastAsia="pl-PL"/>
              </w:rPr>
              <w:t>Całościowe zaburzenia rozwojowe 12-C</w:t>
            </w:r>
          </w:p>
        </w:tc>
        <w:tc>
          <w:tcPr>
            <w:tcW w:w="993" w:type="dxa"/>
          </w:tcPr>
          <w:p w14:paraId="1A5E0F95" w14:textId="77777777" w:rsidR="000B0E0C" w:rsidRPr="0019210D" w:rsidRDefault="000B0E0C" w:rsidP="0019210D">
            <w:pPr>
              <w:autoSpaceDN w:val="0"/>
              <w:spacing w:after="0" w:line="276" w:lineRule="auto"/>
              <w:jc w:val="center"/>
              <w:rPr>
                <w:rFonts w:ascii="Times New Roman" w:hAnsi="Times New Roman" w:cs="Times New Roman"/>
                <w:lang w:eastAsia="pl-PL"/>
              </w:rPr>
            </w:pPr>
            <w:r w:rsidRPr="0019210D">
              <w:rPr>
                <w:rFonts w:ascii="Times New Roman" w:hAnsi="Times New Roman" w:cs="Times New Roman"/>
                <w:lang w:eastAsia="pl-PL"/>
              </w:rPr>
              <w:t>35</w:t>
            </w:r>
          </w:p>
        </w:tc>
        <w:tc>
          <w:tcPr>
            <w:tcW w:w="1134" w:type="dxa"/>
          </w:tcPr>
          <w:p w14:paraId="25887FED" w14:textId="77777777" w:rsidR="000B0E0C" w:rsidRPr="0019210D" w:rsidRDefault="000B0E0C" w:rsidP="0019210D">
            <w:pPr>
              <w:autoSpaceDN w:val="0"/>
              <w:spacing w:after="0" w:line="276" w:lineRule="auto"/>
              <w:jc w:val="center"/>
              <w:rPr>
                <w:rFonts w:ascii="Times New Roman" w:hAnsi="Times New Roman" w:cs="Times New Roman"/>
                <w:lang w:eastAsia="pl-PL"/>
              </w:rPr>
            </w:pPr>
            <w:r w:rsidRPr="0019210D">
              <w:rPr>
                <w:rFonts w:ascii="Times New Roman" w:hAnsi="Times New Roman" w:cs="Times New Roman"/>
                <w:lang w:eastAsia="pl-PL"/>
              </w:rPr>
              <w:t>45</w:t>
            </w:r>
          </w:p>
        </w:tc>
        <w:tc>
          <w:tcPr>
            <w:tcW w:w="1120" w:type="dxa"/>
          </w:tcPr>
          <w:p w14:paraId="00A074CD" w14:textId="77777777" w:rsidR="000B0E0C" w:rsidRPr="0019210D" w:rsidRDefault="000B0E0C" w:rsidP="0019210D">
            <w:pPr>
              <w:autoSpaceDN w:val="0"/>
              <w:spacing w:after="0" w:line="276" w:lineRule="auto"/>
              <w:jc w:val="center"/>
              <w:rPr>
                <w:rFonts w:ascii="Times New Roman" w:hAnsi="Times New Roman" w:cs="Times New Roman"/>
                <w:lang w:eastAsia="pl-PL"/>
              </w:rPr>
            </w:pPr>
            <w:r w:rsidRPr="0019210D">
              <w:rPr>
                <w:rFonts w:ascii="Times New Roman" w:hAnsi="Times New Roman" w:cs="Times New Roman"/>
                <w:lang w:eastAsia="pl-PL"/>
              </w:rPr>
              <w:t>46</w:t>
            </w:r>
          </w:p>
        </w:tc>
        <w:tc>
          <w:tcPr>
            <w:tcW w:w="1740" w:type="dxa"/>
          </w:tcPr>
          <w:p w14:paraId="26AD9DD0" w14:textId="77777777" w:rsidR="000B0E0C" w:rsidRPr="0019210D" w:rsidRDefault="000B0E0C" w:rsidP="0019210D">
            <w:pPr>
              <w:autoSpaceDN w:val="0"/>
              <w:spacing w:after="0" w:line="276" w:lineRule="auto"/>
              <w:jc w:val="center"/>
              <w:rPr>
                <w:rFonts w:ascii="Times New Roman" w:hAnsi="Times New Roman" w:cs="Times New Roman"/>
                <w:lang w:eastAsia="pl-PL"/>
              </w:rPr>
            </w:pPr>
            <w:r w:rsidRPr="0019210D">
              <w:rPr>
                <w:rFonts w:ascii="Times New Roman" w:hAnsi="Times New Roman" w:cs="Times New Roman"/>
                <w:lang w:eastAsia="pl-PL"/>
              </w:rPr>
              <w:t>38</w:t>
            </w:r>
          </w:p>
        </w:tc>
      </w:tr>
      <w:tr w:rsidR="000B0E0C" w:rsidRPr="0019210D" w14:paraId="250E7A17" w14:textId="77777777" w:rsidTr="00CC43C7">
        <w:trPr>
          <w:jc w:val="center"/>
        </w:trPr>
        <w:tc>
          <w:tcPr>
            <w:tcW w:w="4075" w:type="dxa"/>
          </w:tcPr>
          <w:p w14:paraId="2D908AF1" w14:textId="77777777" w:rsidR="000B0E0C" w:rsidRPr="0019210D" w:rsidRDefault="000B0E0C" w:rsidP="0019210D">
            <w:pPr>
              <w:autoSpaceDN w:val="0"/>
              <w:spacing w:after="0" w:line="276" w:lineRule="auto"/>
              <w:jc w:val="both"/>
              <w:rPr>
                <w:rFonts w:ascii="Times New Roman" w:hAnsi="Times New Roman" w:cs="Times New Roman"/>
                <w:b/>
                <w:bCs/>
                <w:lang w:eastAsia="pl-PL"/>
              </w:rPr>
            </w:pPr>
            <w:r w:rsidRPr="0019210D">
              <w:rPr>
                <w:rFonts w:ascii="Times New Roman" w:hAnsi="Times New Roman" w:cs="Times New Roman"/>
                <w:b/>
                <w:bCs/>
                <w:lang w:eastAsia="pl-PL"/>
              </w:rPr>
              <w:t>Ogółem</w:t>
            </w:r>
          </w:p>
        </w:tc>
        <w:tc>
          <w:tcPr>
            <w:tcW w:w="993" w:type="dxa"/>
          </w:tcPr>
          <w:p w14:paraId="1D2F150C" w14:textId="77777777" w:rsidR="000B0E0C" w:rsidRPr="0019210D" w:rsidRDefault="000B0E0C" w:rsidP="0019210D">
            <w:pPr>
              <w:autoSpaceDN w:val="0"/>
              <w:spacing w:after="0" w:line="276" w:lineRule="auto"/>
              <w:jc w:val="center"/>
              <w:rPr>
                <w:rFonts w:ascii="Times New Roman" w:hAnsi="Times New Roman" w:cs="Times New Roman"/>
                <w:b/>
                <w:bCs/>
                <w:lang w:eastAsia="pl-PL"/>
              </w:rPr>
            </w:pPr>
            <w:r w:rsidRPr="0019210D">
              <w:rPr>
                <w:rFonts w:ascii="Times New Roman" w:hAnsi="Times New Roman" w:cs="Times New Roman"/>
                <w:b/>
                <w:bCs/>
                <w:lang w:eastAsia="pl-PL"/>
              </w:rPr>
              <w:t>198</w:t>
            </w:r>
          </w:p>
        </w:tc>
        <w:tc>
          <w:tcPr>
            <w:tcW w:w="1134" w:type="dxa"/>
          </w:tcPr>
          <w:p w14:paraId="32472A81" w14:textId="77777777" w:rsidR="000B0E0C" w:rsidRPr="0019210D" w:rsidRDefault="000B0E0C" w:rsidP="0019210D">
            <w:pPr>
              <w:autoSpaceDN w:val="0"/>
              <w:spacing w:after="0" w:line="276" w:lineRule="auto"/>
              <w:jc w:val="center"/>
              <w:rPr>
                <w:rFonts w:ascii="Times New Roman" w:hAnsi="Times New Roman" w:cs="Times New Roman"/>
                <w:b/>
                <w:bCs/>
                <w:lang w:eastAsia="pl-PL"/>
              </w:rPr>
            </w:pPr>
            <w:r w:rsidRPr="0019210D">
              <w:rPr>
                <w:rFonts w:ascii="Times New Roman" w:hAnsi="Times New Roman" w:cs="Times New Roman"/>
                <w:b/>
                <w:bCs/>
                <w:lang w:eastAsia="pl-PL"/>
              </w:rPr>
              <w:t>197</w:t>
            </w:r>
          </w:p>
        </w:tc>
        <w:tc>
          <w:tcPr>
            <w:tcW w:w="1120" w:type="dxa"/>
          </w:tcPr>
          <w:p w14:paraId="6F3652BA" w14:textId="77777777" w:rsidR="000B0E0C" w:rsidRPr="0019210D" w:rsidRDefault="000B0E0C" w:rsidP="0019210D">
            <w:pPr>
              <w:autoSpaceDN w:val="0"/>
              <w:spacing w:after="0" w:line="276" w:lineRule="auto"/>
              <w:jc w:val="center"/>
              <w:rPr>
                <w:rFonts w:ascii="Times New Roman" w:hAnsi="Times New Roman" w:cs="Times New Roman"/>
                <w:b/>
                <w:bCs/>
                <w:lang w:eastAsia="pl-PL"/>
              </w:rPr>
            </w:pPr>
            <w:r w:rsidRPr="0019210D">
              <w:rPr>
                <w:rFonts w:ascii="Times New Roman" w:hAnsi="Times New Roman" w:cs="Times New Roman"/>
                <w:b/>
                <w:bCs/>
                <w:lang w:eastAsia="pl-PL"/>
              </w:rPr>
              <w:t>204</w:t>
            </w:r>
          </w:p>
        </w:tc>
        <w:tc>
          <w:tcPr>
            <w:tcW w:w="1740" w:type="dxa"/>
          </w:tcPr>
          <w:p w14:paraId="1210AECC" w14:textId="77777777" w:rsidR="000B0E0C" w:rsidRPr="0019210D" w:rsidRDefault="000B0E0C" w:rsidP="0019210D">
            <w:pPr>
              <w:autoSpaceDN w:val="0"/>
              <w:spacing w:after="0" w:line="276" w:lineRule="auto"/>
              <w:jc w:val="center"/>
              <w:rPr>
                <w:rFonts w:ascii="Times New Roman" w:hAnsi="Times New Roman" w:cs="Times New Roman"/>
                <w:b/>
                <w:bCs/>
                <w:lang w:eastAsia="pl-PL"/>
              </w:rPr>
            </w:pPr>
            <w:r w:rsidRPr="0019210D">
              <w:rPr>
                <w:rFonts w:ascii="Times New Roman" w:hAnsi="Times New Roman" w:cs="Times New Roman"/>
                <w:b/>
                <w:bCs/>
                <w:lang w:eastAsia="pl-PL"/>
              </w:rPr>
              <w:t>145</w:t>
            </w:r>
          </w:p>
        </w:tc>
      </w:tr>
    </w:tbl>
    <w:p w14:paraId="376E7DC0" w14:textId="006DFF5C" w:rsidR="000B0E0C" w:rsidRPr="0019210D" w:rsidRDefault="000B0E0C" w:rsidP="0019210D">
      <w:pPr>
        <w:autoSpaceDN w:val="0"/>
        <w:spacing w:after="100" w:afterAutospacing="1" w:line="240" w:lineRule="auto"/>
        <w:jc w:val="both"/>
        <w:rPr>
          <w:rFonts w:ascii="Times New Roman" w:hAnsi="Times New Roman" w:cs="Times New Roman"/>
          <w:i/>
          <w:iCs/>
          <w:sz w:val="20"/>
          <w:szCs w:val="20"/>
          <w:lang w:eastAsia="pl-PL"/>
        </w:rPr>
      </w:pPr>
      <w:r w:rsidRPr="0019210D">
        <w:rPr>
          <w:rFonts w:ascii="Times New Roman" w:hAnsi="Times New Roman" w:cs="Times New Roman"/>
          <w:i/>
          <w:iCs/>
          <w:sz w:val="20"/>
          <w:szCs w:val="20"/>
          <w:lang w:eastAsia="pl-PL"/>
        </w:rPr>
        <w:t>Źródło: opracowanie własne- PZON w Jarosławiu</w:t>
      </w:r>
      <w:r w:rsidR="0019210D">
        <w:rPr>
          <w:rFonts w:ascii="Times New Roman" w:hAnsi="Times New Roman" w:cs="Times New Roman"/>
          <w:i/>
          <w:iCs/>
          <w:sz w:val="20"/>
          <w:szCs w:val="20"/>
          <w:lang w:eastAsia="pl-PL"/>
        </w:rPr>
        <w:t>.</w:t>
      </w:r>
    </w:p>
    <w:p w14:paraId="24DB0DD6" w14:textId="4002C2E8" w:rsidR="000B0E0C" w:rsidRPr="00C151A3" w:rsidRDefault="000B0E0C" w:rsidP="0019210D">
      <w:pPr>
        <w:autoSpaceDN w:val="0"/>
        <w:spacing w:before="100" w:beforeAutospacing="1" w:after="100" w:afterAutospacing="1" w:line="360" w:lineRule="auto"/>
        <w:ind w:firstLine="708"/>
        <w:jc w:val="both"/>
        <w:rPr>
          <w:rFonts w:ascii="Times New Roman" w:hAnsi="Times New Roman" w:cs="Times New Roman"/>
          <w:sz w:val="24"/>
          <w:szCs w:val="24"/>
          <w:lang w:eastAsia="pl-PL"/>
        </w:rPr>
      </w:pPr>
      <w:r w:rsidRPr="00C151A3">
        <w:rPr>
          <w:rFonts w:ascii="Times New Roman" w:hAnsi="Times New Roman" w:cs="Times New Roman"/>
          <w:sz w:val="24"/>
          <w:szCs w:val="24"/>
          <w:lang w:eastAsia="pl-PL"/>
        </w:rPr>
        <w:t>Na podstawie zgromadzonych danych przestawionych przez Powiatowy Zespół d/s Orzekania o Niepełnosprawności w Jarosławiu zauważa się, że w Jarosławiu największą liczbę dzieci niepełnosprawnych stanowią dzieci ze całościowymi zaburzeniami rozwojowymi( 12-C)</w:t>
      </w:r>
      <w:r w:rsidR="0019210D">
        <w:rPr>
          <w:rFonts w:ascii="Times New Roman" w:hAnsi="Times New Roman" w:cs="Times New Roman"/>
          <w:sz w:val="24"/>
          <w:szCs w:val="24"/>
          <w:lang w:eastAsia="pl-PL"/>
        </w:rPr>
        <w:t xml:space="preserve">. </w:t>
      </w:r>
      <w:r w:rsidRPr="00C151A3">
        <w:rPr>
          <w:rFonts w:ascii="Times New Roman" w:hAnsi="Times New Roman" w:cs="Times New Roman"/>
          <w:sz w:val="24"/>
          <w:szCs w:val="24"/>
          <w:lang w:eastAsia="pl-PL"/>
        </w:rPr>
        <w:t xml:space="preserve">W grupie tej zauważa się porównywalną liczbę niepełnosprawnych na przestrzeni ostatnich lat. Następną dużą grupę stanowią dzieci z niepełnosprawnością </w:t>
      </w:r>
      <w:r w:rsidR="0019210D">
        <w:rPr>
          <w:rFonts w:ascii="Times New Roman" w:hAnsi="Times New Roman" w:cs="Times New Roman"/>
          <w:sz w:val="24"/>
          <w:szCs w:val="24"/>
          <w:lang w:eastAsia="pl-PL"/>
        </w:rPr>
        <w:br/>
      </w:r>
      <w:r w:rsidRPr="00C151A3">
        <w:rPr>
          <w:rFonts w:ascii="Times New Roman" w:hAnsi="Times New Roman" w:cs="Times New Roman"/>
          <w:sz w:val="24"/>
          <w:szCs w:val="24"/>
          <w:lang w:eastAsia="pl-PL"/>
        </w:rPr>
        <w:t xml:space="preserve">o charakterze neurologicznym(10-N). Tendencję spadkową  natomiast zauważa się </w:t>
      </w:r>
      <w:r w:rsidR="0019210D">
        <w:rPr>
          <w:rFonts w:ascii="Times New Roman" w:hAnsi="Times New Roman" w:cs="Times New Roman"/>
          <w:sz w:val="24"/>
          <w:szCs w:val="24"/>
          <w:lang w:eastAsia="pl-PL"/>
        </w:rPr>
        <w:br/>
      </w:r>
      <w:r w:rsidRPr="00C151A3">
        <w:rPr>
          <w:rFonts w:ascii="Times New Roman" w:hAnsi="Times New Roman" w:cs="Times New Roman"/>
          <w:sz w:val="24"/>
          <w:szCs w:val="24"/>
          <w:lang w:eastAsia="pl-PL"/>
        </w:rPr>
        <w:t>w przypadku niepełnosprawnych dzieci z chorobami układu oddechowego i krążenia( O7-S).</w:t>
      </w:r>
    </w:p>
    <w:p w14:paraId="17754095" w14:textId="77777777" w:rsidR="0019210D" w:rsidRDefault="0019210D" w:rsidP="00431A39">
      <w:pPr>
        <w:autoSpaceDN w:val="0"/>
        <w:spacing w:before="100" w:beforeAutospacing="1" w:after="100" w:afterAutospacing="1" w:line="240" w:lineRule="auto"/>
        <w:jc w:val="both"/>
        <w:rPr>
          <w:rFonts w:ascii="Times New Roman" w:hAnsi="Times New Roman" w:cs="Times New Roman"/>
          <w:b/>
          <w:bCs/>
          <w:sz w:val="24"/>
          <w:szCs w:val="24"/>
          <w:lang w:eastAsia="pl-PL"/>
        </w:rPr>
      </w:pPr>
    </w:p>
    <w:p w14:paraId="6595B2B6" w14:textId="103432A1" w:rsidR="0019210D" w:rsidRDefault="0019210D" w:rsidP="00431A39">
      <w:pPr>
        <w:autoSpaceDN w:val="0"/>
        <w:spacing w:before="100" w:beforeAutospacing="1" w:after="100" w:afterAutospacing="1" w:line="240" w:lineRule="auto"/>
        <w:jc w:val="both"/>
        <w:rPr>
          <w:rFonts w:ascii="Times New Roman" w:hAnsi="Times New Roman" w:cs="Times New Roman"/>
          <w:b/>
          <w:bCs/>
          <w:sz w:val="24"/>
          <w:szCs w:val="24"/>
          <w:lang w:eastAsia="pl-PL"/>
        </w:rPr>
      </w:pPr>
    </w:p>
    <w:p w14:paraId="3D86F8CB" w14:textId="7E036753" w:rsidR="00C358D2" w:rsidRDefault="00C358D2" w:rsidP="00431A39">
      <w:pPr>
        <w:autoSpaceDN w:val="0"/>
        <w:spacing w:before="100" w:beforeAutospacing="1" w:after="100" w:afterAutospacing="1" w:line="240" w:lineRule="auto"/>
        <w:jc w:val="both"/>
        <w:rPr>
          <w:rFonts w:ascii="Times New Roman" w:hAnsi="Times New Roman" w:cs="Times New Roman"/>
          <w:b/>
          <w:bCs/>
          <w:sz w:val="24"/>
          <w:szCs w:val="24"/>
          <w:lang w:eastAsia="pl-PL"/>
        </w:rPr>
      </w:pPr>
    </w:p>
    <w:p w14:paraId="639FC45A" w14:textId="033C8B70" w:rsidR="00C358D2" w:rsidRDefault="00C358D2" w:rsidP="00431A39">
      <w:pPr>
        <w:autoSpaceDN w:val="0"/>
        <w:spacing w:before="100" w:beforeAutospacing="1" w:after="100" w:afterAutospacing="1" w:line="240" w:lineRule="auto"/>
        <w:jc w:val="both"/>
        <w:rPr>
          <w:rFonts w:ascii="Times New Roman" w:hAnsi="Times New Roman" w:cs="Times New Roman"/>
          <w:b/>
          <w:bCs/>
          <w:sz w:val="24"/>
          <w:szCs w:val="24"/>
          <w:lang w:eastAsia="pl-PL"/>
        </w:rPr>
      </w:pPr>
    </w:p>
    <w:p w14:paraId="44BDF9E4" w14:textId="77777777" w:rsidR="00C358D2" w:rsidRDefault="00C358D2" w:rsidP="00431A39">
      <w:pPr>
        <w:autoSpaceDN w:val="0"/>
        <w:spacing w:before="100" w:beforeAutospacing="1" w:after="100" w:afterAutospacing="1" w:line="240" w:lineRule="auto"/>
        <w:jc w:val="both"/>
        <w:rPr>
          <w:rFonts w:ascii="Times New Roman" w:hAnsi="Times New Roman" w:cs="Times New Roman"/>
          <w:b/>
          <w:bCs/>
          <w:sz w:val="24"/>
          <w:szCs w:val="24"/>
          <w:lang w:eastAsia="pl-PL"/>
        </w:rPr>
      </w:pPr>
    </w:p>
    <w:p w14:paraId="02AE917B" w14:textId="7091C296" w:rsidR="000B0E0C" w:rsidRPr="0019210D" w:rsidRDefault="000B0E0C" w:rsidP="0019210D">
      <w:pPr>
        <w:autoSpaceDN w:val="0"/>
        <w:spacing w:after="0" w:line="240" w:lineRule="auto"/>
        <w:jc w:val="both"/>
        <w:rPr>
          <w:rFonts w:ascii="Times New Roman" w:hAnsi="Times New Roman" w:cs="Times New Roman"/>
          <w:b/>
          <w:bCs/>
          <w:lang w:eastAsia="pl-PL"/>
        </w:rPr>
      </w:pPr>
      <w:r w:rsidRPr="0019210D">
        <w:rPr>
          <w:rFonts w:ascii="Times New Roman" w:hAnsi="Times New Roman" w:cs="Times New Roman"/>
          <w:b/>
          <w:bCs/>
          <w:lang w:eastAsia="pl-PL"/>
        </w:rPr>
        <w:t xml:space="preserve">Liczba wydanych orzeczeń  o stopniu niepełnosprawności ze względu na rodzaj schorzenia </w:t>
      </w:r>
      <w:bookmarkStart w:id="52" w:name="_Hlk60611726"/>
      <w:r w:rsidR="0019210D">
        <w:rPr>
          <w:rFonts w:ascii="Times New Roman" w:hAnsi="Times New Roman" w:cs="Times New Roman"/>
          <w:b/>
          <w:bCs/>
          <w:lang w:eastAsia="pl-PL"/>
        </w:rPr>
        <w:br/>
      </w:r>
      <w:r w:rsidRPr="0019210D">
        <w:rPr>
          <w:rFonts w:ascii="Times New Roman" w:hAnsi="Times New Roman" w:cs="Times New Roman"/>
          <w:b/>
          <w:bCs/>
          <w:lang w:eastAsia="pl-PL"/>
        </w:rPr>
        <w:t>w latach 2017 -2019 oraz w okresie od stycznia 2020</w:t>
      </w:r>
      <w:r w:rsidR="0019210D">
        <w:rPr>
          <w:rFonts w:ascii="Times New Roman" w:hAnsi="Times New Roman" w:cs="Times New Roman"/>
          <w:b/>
          <w:bCs/>
          <w:lang w:eastAsia="pl-PL"/>
        </w:rPr>
        <w:t xml:space="preserve"> </w:t>
      </w:r>
      <w:r w:rsidRPr="0019210D">
        <w:rPr>
          <w:rFonts w:ascii="Times New Roman" w:hAnsi="Times New Roman" w:cs="Times New Roman"/>
          <w:b/>
          <w:bCs/>
          <w:lang w:eastAsia="pl-PL"/>
        </w:rPr>
        <w:t>r. do września 2020</w:t>
      </w:r>
      <w:r w:rsidR="0019210D">
        <w:rPr>
          <w:rFonts w:ascii="Times New Roman" w:hAnsi="Times New Roman" w:cs="Times New Roman"/>
          <w:b/>
          <w:bCs/>
          <w:lang w:eastAsia="pl-PL"/>
        </w:rPr>
        <w:t xml:space="preserve"> </w:t>
      </w:r>
      <w:r w:rsidRPr="0019210D">
        <w:rPr>
          <w:rFonts w:ascii="Times New Roman" w:hAnsi="Times New Roman" w:cs="Times New Roman"/>
          <w:b/>
          <w:bCs/>
          <w:lang w:eastAsia="pl-PL"/>
        </w:rPr>
        <w:t xml:space="preserve">r. osobom  w wieku </w:t>
      </w:r>
      <w:r w:rsidR="0019210D">
        <w:rPr>
          <w:rFonts w:ascii="Times New Roman" w:hAnsi="Times New Roman" w:cs="Times New Roman"/>
          <w:b/>
          <w:bCs/>
          <w:lang w:eastAsia="pl-PL"/>
        </w:rPr>
        <w:br/>
      </w:r>
      <w:r w:rsidRPr="0019210D">
        <w:rPr>
          <w:rFonts w:ascii="Times New Roman" w:hAnsi="Times New Roman" w:cs="Times New Roman"/>
          <w:b/>
          <w:bCs/>
          <w:lang w:eastAsia="pl-PL"/>
        </w:rPr>
        <w:t>16- 60 lat i więcej lat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5"/>
        <w:gridCol w:w="993"/>
        <w:gridCol w:w="1134"/>
        <w:gridCol w:w="1101"/>
        <w:gridCol w:w="1759"/>
      </w:tblGrid>
      <w:tr w:rsidR="000B0E0C" w:rsidRPr="0019210D" w14:paraId="702841DC" w14:textId="77777777" w:rsidTr="00CC43C7">
        <w:trPr>
          <w:jc w:val="center"/>
        </w:trPr>
        <w:tc>
          <w:tcPr>
            <w:tcW w:w="4075" w:type="dxa"/>
          </w:tcPr>
          <w:bookmarkEnd w:id="52"/>
          <w:p w14:paraId="7E0FBAC6" w14:textId="77777777" w:rsidR="000B0E0C" w:rsidRPr="0019210D" w:rsidRDefault="000B0E0C" w:rsidP="0019210D">
            <w:pPr>
              <w:autoSpaceDN w:val="0"/>
              <w:spacing w:after="0" w:line="240" w:lineRule="auto"/>
              <w:jc w:val="both"/>
              <w:rPr>
                <w:rFonts w:ascii="Times New Roman" w:hAnsi="Times New Roman" w:cs="Times New Roman"/>
                <w:b/>
                <w:bCs/>
                <w:lang w:eastAsia="pl-PL"/>
              </w:rPr>
            </w:pPr>
            <w:r w:rsidRPr="0019210D">
              <w:rPr>
                <w:rFonts w:ascii="Times New Roman" w:hAnsi="Times New Roman" w:cs="Times New Roman"/>
                <w:lang w:eastAsia="pl-PL"/>
              </w:rPr>
              <w:t>Rodzaj schorzenia z symbolem przyczyny niepełnosprawności</w:t>
            </w:r>
          </w:p>
        </w:tc>
        <w:tc>
          <w:tcPr>
            <w:tcW w:w="993" w:type="dxa"/>
          </w:tcPr>
          <w:p w14:paraId="3C7D4CBF" w14:textId="77777777" w:rsidR="000B0E0C" w:rsidRPr="0019210D" w:rsidRDefault="000B0E0C" w:rsidP="0019210D">
            <w:pPr>
              <w:autoSpaceDN w:val="0"/>
              <w:spacing w:after="0" w:line="240" w:lineRule="auto"/>
              <w:jc w:val="center"/>
              <w:rPr>
                <w:rFonts w:ascii="Times New Roman" w:hAnsi="Times New Roman" w:cs="Times New Roman"/>
                <w:b/>
                <w:bCs/>
                <w:lang w:eastAsia="pl-PL"/>
              </w:rPr>
            </w:pPr>
            <w:r w:rsidRPr="0019210D">
              <w:rPr>
                <w:rFonts w:ascii="Times New Roman" w:hAnsi="Times New Roman" w:cs="Times New Roman"/>
                <w:b/>
                <w:bCs/>
                <w:lang w:eastAsia="pl-PL"/>
              </w:rPr>
              <w:t>2017</w:t>
            </w:r>
          </w:p>
        </w:tc>
        <w:tc>
          <w:tcPr>
            <w:tcW w:w="1134" w:type="dxa"/>
          </w:tcPr>
          <w:p w14:paraId="2DF60DE2" w14:textId="77777777" w:rsidR="000B0E0C" w:rsidRPr="0019210D" w:rsidRDefault="000B0E0C" w:rsidP="0019210D">
            <w:pPr>
              <w:autoSpaceDN w:val="0"/>
              <w:spacing w:after="0" w:line="240" w:lineRule="auto"/>
              <w:jc w:val="center"/>
              <w:rPr>
                <w:rFonts w:ascii="Times New Roman" w:hAnsi="Times New Roman" w:cs="Times New Roman"/>
                <w:b/>
                <w:bCs/>
                <w:lang w:eastAsia="pl-PL"/>
              </w:rPr>
            </w:pPr>
            <w:r w:rsidRPr="0019210D">
              <w:rPr>
                <w:rFonts w:ascii="Times New Roman" w:hAnsi="Times New Roman" w:cs="Times New Roman"/>
                <w:b/>
                <w:bCs/>
                <w:lang w:eastAsia="pl-PL"/>
              </w:rPr>
              <w:t>2018</w:t>
            </w:r>
          </w:p>
        </w:tc>
        <w:tc>
          <w:tcPr>
            <w:tcW w:w="1101" w:type="dxa"/>
          </w:tcPr>
          <w:p w14:paraId="537F706A" w14:textId="77777777" w:rsidR="000B0E0C" w:rsidRPr="0019210D" w:rsidRDefault="000B0E0C" w:rsidP="0019210D">
            <w:pPr>
              <w:autoSpaceDN w:val="0"/>
              <w:spacing w:after="0" w:line="240" w:lineRule="auto"/>
              <w:jc w:val="center"/>
              <w:rPr>
                <w:rFonts w:ascii="Times New Roman" w:hAnsi="Times New Roman" w:cs="Times New Roman"/>
                <w:b/>
                <w:bCs/>
                <w:lang w:eastAsia="pl-PL"/>
              </w:rPr>
            </w:pPr>
            <w:r w:rsidRPr="0019210D">
              <w:rPr>
                <w:rFonts w:ascii="Times New Roman" w:hAnsi="Times New Roman" w:cs="Times New Roman"/>
                <w:b/>
                <w:bCs/>
                <w:lang w:eastAsia="pl-PL"/>
              </w:rPr>
              <w:t>2019</w:t>
            </w:r>
          </w:p>
        </w:tc>
        <w:tc>
          <w:tcPr>
            <w:tcW w:w="1759" w:type="dxa"/>
          </w:tcPr>
          <w:p w14:paraId="5B088020" w14:textId="77777777" w:rsidR="000B0E0C" w:rsidRPr="0019210D" w:rsidRDefault="000B0E0C" w:rsidP="0019210D">
            <w:pPr>
              <w:autoSpaceDN w:val="0"/>
              <w:spacing w:after="0" w:line="240" w:lineRule="auto"/>
              <w:jc w:val="center"/>
              <w:rPr>
                <w:rFonts w:ascii="Times New Roman" w:hAnsi="Times New Roman" w:cs="Times New Roman"/>
                <w:b/>
                <w:bCs/>
                <w:lang w:eastAsia="pl-PL"/>
              </w:rPr>
            </w:pPr>
            <w:r w:rsidRPr="0019210D">
              <w:rPr>
                <w:rFonts w:ascii="Times New Roman" w:hAnsi="Times New Roman" w:cs="Times New Roman"/>
                <w:b/>
                <w:bCs/>
                <w:lang w:eastAsia="pl-PL"/>
              </w:rPr>
              <w:t>Styczeń- wrzesień 2020</w:t>
            </w:r>
          </w:p>
        </w:tc>
      </w:tr>
      <w:tr w:rsidR="000B0E0C" w:rsidRPr="0019210D" w14:paraId="475BB2C6" w14:textId="77777777" w:rsidTr="00CC43C7">
        <w:trPr>
          <w:jc w:val="center"/>
        </w:trPr>
        <w:tc>
          <w:tcPr>
            <w:tcW w:w="4075" w:type="dxa"/>
          </w:tcPr>
          <w:p w14:paraId="537386E3" w14:textId="77777777" w:rsidR="000B0E0C" w:rsidRPr="0019210D" w:rsidRDefault="000B0E0C" w:rsidP="0019210D">
            <w:pPr>
              <w:autoSpaceDN w:val="0"/>
              <w:spacing w:after="0" w:line="276" w:lineRule="auto"/>
              <w:jc w:val="both"/>
              <w:rPr>
                <w:rFonts w:ascii="Times New Roman" w:hAnsi="Times New Roman" w:cs="Times New Roman"/>
                <w:b/>
                <w:bCs/>
                <w:lang w:eastAsia="pl-PL"/>
              </w:rPr>
            </w:pPr>
            <w:r w:rsidRPr="0019210D">
              <w:rPr>
                <w:rFonts w:ascii="Times New Roman" w:hAnsi="Times New Roman" w:cs="Times New Roman"/>
                <w:lang w:eastAsia="pl-PL"/>
              </w:rPr>
              <w:t>Upośledzenie umysłowe 01-U</w:t>
            </w:r>
          </w:p>
        </w:tc>
        <w:tc>
          <w:tcPr>
            <w:tcW w:w="993" w:type="dxa"/>
          </w:tcPr>
          <w:p w14:paraId="120A96F2" w14:textId="77777777" w:rsidR="000B0E0C" w:rsidRPr="0019210D" w:rsidRDefault="000B0E0C" w:rsidP="0019210D">
            <w:pPr>
              <w:autoSpaceDN w:val="0"/>
              <w:spacing w:after="0" w:line="276" w:lineRule="auto"/>
              <w:jc w:val="center"/>
              <w:rPr>
                <w:rFonts w:ascii="Times New Roman" w:hAnsi="Times New Roman" w:cs="Times New Roman"/>
                <w:lang w:eastAsia="pl-PL"/>
              </w:rPr>
            </w:pPr>
            <w:r w:rsidRPr="0019210D">
              <w:rPr>
                <w:rFonts w:ascii="Times New Roman" w:hAnsi="Times New Roman" w:cs="Times New Roman"/>
                <w:lang w:eastAsia="pl-PL"/>
              </w:rPr>
              <w:t>22</w:t>
            </w:r>
          </w:p>
        </w:tc>
        <w:tc>
          <w:tcPr>
            <w:tcW w:w="1134" w:type="dxa"/>
          </w:tcPr>
          <w:p w14:paraId="3B4D8BA5" w14:textId="77777777" w:rsidR="000B0E0C" w:rsidRPr="0019210D" w:rsidRDefault="000B0E0C" w:rsidP="0019210D">
            <w:pPr>
              <w:autoSpaceDN w:val="0"/>
              <w:spacing w:after="0" w:line="276" w:lineRule="auto"/>
              <w:jc w:val="center"/>
              <w:rPr>
                <w:rFonts w:ascii="Times New Roman" w:hAnsi="Times New Roman" w:cs="Times New Roman"/>
                <w:lang w:eastAsia="pl-PL"/>
              </w:rPr>
            </w:pPr>
            <w:r w:rsidRPr="0019210D">
              <w:rPr>
                <w:rFonts w:ascii="Times New Roman" w:hAnsi="Times New Roman" w:cs="Times New Roman"/>
                <w:lang w:eastAsia="pl-PL"/>
              </w:rPr>
              <w:t>23</w:t>
            </w:r>
          </w:p>
        </w:tc>
        <w:tc>
          <w:tcPr>
            <w:tcW w:w="1101" w:type="dxa"/>
          </w:tcPr>
          <w:p w14:paraId="28F30898" w14:textId="77777777" w:rsidR="000B0E0C" w:rsidRPr="0019210D" w:rsidRDefault="000B0E0C" w:rsidP="0019210D">
            <w:pPr>
              <w:autoSpaceDN w:val="0"/>
              <w:spacing w:after="0" w:line="276" w:lineRule="auto"/>
              <w:jc w:val="center"/>
              <w:rPr>
                <w:rFonts w:ascii="Times New Roman" w:hAnsi="Times New Roman" w:cs="Times New Roman"/>
                <w:lang w:eastAsia="pl-PL"/>
              </w:rPr>
            </w:pPr>
            <w:r w:rsidRPr="0019210D">
              <w:rPr>
                <w:rFonts w:ascii="Times New Roman" w:hAnsi="Times New Roman" w:cs="Times New Roman"/>
                <w:lang w:eastAsia="pl-PL"/>
              </w:rPr>
              <w:t>27</w:t>
            </w:r>
          </w:p>
        </w:tc>
        <w:tc>
          <w:tcPr>
            <w:tcW w:w="1759" w:type="dxa"/>
          </w:tcPr>
          <w:p w14:paraId="0E9D65EB" w14:textId="77777777" w:rsidR="000B0E0C" w:rsidRPr="0019210D" w:rsidRDefault="000B0E0C" w:rsidP="0019210D">
            <w:pPr>
              <w:autoSpaceDN w:val="0"/>
              <w:spacing w:after="0" w:line="276" w:lineRule="auto"/>
              <w:jc w:val="center"/>
              <w:rPr>
                <w:rFonts w:ascii="Times New Roman" w:hAnsi="Times New Roman" w:cs="Times New Roman"/>
                <w:lang w:eastAsia="pl-PL"/>
              </w:rPr>
            </w:pPr>
            <w:r w:rsidRPr="0019210D">
              <w:rPr>
                <w:rFonts w:ascii="Times New Roman" w:hAnsi="Times New Roman" w:cs="Times New Roman"/>
                <w:lang w:eastAsia="pl-PL"/>
              </w:rPr>
              <w:t>16</w:t>
            </w:r>
          </w:p>
        </w:tc>
      </w:tr>
      <w:tr w:rsidR="000B0E0C" w:rsidRPr="0019210D" w14:paraId="14F03FB4" w14:textId="77777777" w:rsidTr="00CC43C7">
        <w:trPr>
          <w:jc w:val="center"/>
        </w:trPr>
        <w:tc>
          <w:tcPr>
            <w:tcW w:w="4075" w:type="dxa"/>
          </w:tcPr>
          <w:p w14:paraId="23E63DEF" w14:textId="77777777" w:rsidR="000B0E0C" w:rsidRPr="0019210D" w:rsidRDefault="000B0E0C" w:rsidP="0019210D">
            <w:pPr>
              <w:autoSpaceDN w:val="0"/>
              <w:spacing w:after="0" w:line="276" w:lineRule="auto"/>
              <w:jc w:val="both"/>
              <w:rPr>
                <w:rFonts w:ascii="Times New Roman" w:hAnsi="Times New Roman" w:cs="Times New Roman"/>
                <w:b/>
                <w:bCs/>
                <w:lang w:eastAsia="pl-PL"/>
              </w:rPr>
            </w:pPr>
            <w:r w:rsidRPr="0019210D">
              <w:rPr>
                <w:rFonts w:ascii="Times New Roman" w:hAnsi="Times New Roman" w:cs="Times New Roman"/>
                <w:lang w:eastAsia="pl-PL"/>
              </w:rPr>
              <w:t>Choroby psychiczne 02-P</w:t>
            </w:r>
          </w:p>
        </w:tc>
        <w:tc>
          <w:tcPr>
            <w:tcW w:w="993" w:type="dxa"/>
          </w:tcPr>
          <w:p w14:paraId="52E2B1CB" w14:textId="77777777" w:rsidR="000B0E0C" w:rsidRPr="0019210D" w:rsidRDefault="000B0E0C" w:rsidP="0019210D">
            <w:pPr>
              <w:autoSpaceDN w:val="0"/>
              <w:spacing w:after="0" w:line="276" w:lineRule="auto"/>
              <w:jc w:val="center"/>
              <w:rPr>
                <w:rFonts w:ascii="Times New Roman" w:hAnsi="Times New Roman" w:cs="Times New Roman"/>
                <w:lang w:eastAsia="pl-PL"/>
              </w:rPr>
            </w:pPr>
            <w:r w:rsidRPr="0019210D">
              <w:rPr>
                <w:rFonts w:ascii="Times New Roman" w:hAnsi="Times New Roman" w:cs="Times New Roman"/>
                <w:lang w:eastAsia="pl-PL"/>
              </w:rPr>
              <w:t>176</w:t>
            </w:r>
          </w:p>
        </w:tc>
        <w:tc>
          <w:tcPr>
            <w:tcW w:w="1134" w:type="dxa"/>
          </w:tcPr>
          <w:p w14:paraId="5DCBACE2" w14:textId="77777777" w:rsidR="000B0E0C" w:rsidRPr="0019210D" w:rsidRDefault="000B0E0C" w:rsidP="0019210D">
            <w:pPr>
              <w:autoSpaceDN w:val="0"/>
              <w:spacing w:after="0" w:line="276" w:lineRule="auto"/>
              <w:jc w:val="center"/>
              <w:rPr>
                <w:rFonts w:ascii="Times New Roman" w:hAnsi="Times New Roman" w:cs="Times New Roman"/>
                <w:lang w:eastAsia="pl-PL"/>
              </w:rPr>
            </w:pPr>
            <w:r w:rsidRPr="0019210D">
              <w:rPr>
                <w:rFonts w:ascii="Times New Roman" w:hAnsi="Times New Roman" w:cs="Times New Roman"/>
                <w:lang w:eastAsia="pl-PL"/>
              </w:rPr>
              <w:t>207</w:t>
            </w:r>
          </w:p>
        </w:tc>
        <w:tc>
          <w:tcPr>
            <w:tcW w:w="1101" w:type="dxa"/>
          </w:tcPr>
          <w:p w14:paraId="69B448C5" w14:textId="77777777" w:rsidR="000B0E0C" w:rsidRPr="0019210D" w:rsidRDefault="000B0E0C" w:rsidP="0019210D">
            <w:pPr>
              <w:autoSpaceDN w:val="0"/>
              <w:spacing w:after="0" w:line="276" w:lineRule="auto"/>
              <w:jc w:val="center"/>
              <w:rPr>
                <w:rFonts w:ascii="Times New Roman" w:hAnsi="Times New Roman" w:cs="Times New Roman"/>
                <w:lang w:eastAsia="pl-PL"/>
              </w:rPr>
            </w:pPr>
            <w:r w:rsidRPr="0019210D">
              <w:rPr>
                <w:rFonts w:ascii="Times New Roman" w:hAnsi="Times New Roman" w:cs="Times New Roman"/>
                <w:lang w:eastAsia="pl-PL"/>
              </w:rPr>
              <w:t>211</w:t>
            </w:r>
          </w:p>
        </w:tc>
        <w:tc>
          <w:tcPr>
            <w:tcW w:w="1759" w:type="dxa"/>
          </w:tcPr>
          <w:p w14:paraId="44589245" w14:textId="77777777" w:rsidR="000B0E0C" w:rsidRPr="0019210D" w:rsidRDefault="000B0E0C" w:rsidP="0019210D">
            <w:pPr>
              <w:autoSpaceDN w:val="0"/>
              <w:spacing w:after="0" w:line="276" w:lineRule="auto"/>
              <w:jc w:val="center"/>
              <w:rPr>
                <w:rFonts w:ascii="Times New Roman" w:hAnsi="Times New Roman" w:cs="Times New Roman"/>
                <w:lang w:eastAsia="pl-PL"/>
              </w:rPr>
            </w:pPr>
            <w:r w:rsidRPr="0019210D">
              <w:rPr>
                <w:rFonts w:ascii="Times New Roman" w:hAnsi="Times New Roman" w:cs="Times New Roman"/>
                <w:lang w:eastAsia="pl-PL"/>
              </w:rPr>
              <w:t>119</w:t>
            </w:r>
          </w:p>
        </w:tc>
      </w:tr>
      <w:tr w:rsidR="000B0E0C" w:rsidRPr="0019210D" w14:paraId="19ABEC8A" w14:textId="77777777" w:rsidTr="00CC43C7">
        <w:trPr>
          <w:jc w:val="center"/>
        </w:trPr>
        <w:tc>
          <w:tcPr>
            <w:tcW w:w="4075" w:type="dxa"/>
          </w:tcPr>
          <w:p w14:paraId="5FC89FAD" w14:textId="77777777" w:rsidR="000B0E0C" w:rsidRPr="0019210D" w:rsidRDefault="000B0E0C" w:rsidP="0019210D">
            <w:pPr>
              <w:autoSpaceDN w:val="0"/>
              <w:spacing w:after="0" w:line="240" w:lineRule="auto"/>
              <w:jc w:val="both"/>
              <w:rPr>
                <w:rFonts w:ascii="Times New Roman" w:hAnsi="Times New Roman" w:cs="Times New Roman"/>
                <w:b/>
                <w:bCs/>
                <w:lang w:eastAsia="pl-PL"/>
              </w:rPr>
            </w:pPr>
            <w:r w:rsidRPr="0019210D">
              <w:rPr>
                <w:rFonts w:ascii="Times New Roman" w:hAnsi="Times New Roman" w:cs="Times New Roman"/>
                <w:lang w:eastAsia="pl-PL"/>
              </w:rPr>
              <w:t>Zaburzenia głosu, mowy i choroby słuchu 03-L</w:t>
            </w:r>
          </w:p>
        </w:tc>
        <w:tc>
          <w:tcPr>
            <w:tcW w:w="993" w:type="dxa"/>
          </w:tcPr>
          <w:p w14:paraId="2EA28E09" w14:textId="77777777" w:rsidR="000B0E0C" w:rsidRPr="0019210D" w:rsidRDefault="000B0E0C" w:rsidP="0019210D">
            <w:pPr>
              <w:autoSpaceDN w:val="0"/>
              <w:spacing w:after="0" w:line="240" w:lineRule="auto"/>
              <w:jc w:val="center"/>
              <w:rPr>
                <w:rFonts w:ascii="Times New Roman" w:hAnsi="Times New Roman" w:cs="Times New Roman"/>
                <w:lang w:eastAsia="pl-PL"/>
              </w:rPr>
            </w:pPr>
          </w:p>
          <w:p w14:paraId="2D2FAF1C" w14:textId="77777777" w:rsidR="000B0E0C" w:rsidRPr="0019210D" w:rsidRDefault="000B0E0C" w:rsidP="0019210D">
            <w:pPr>
              <w:autoSpaceDN w:val="0"/>
              <w:spacing w:after="0" w:line="240" w:lineRule="auto"/>
              <w:jc w:val="center"/>
              <w:rPr>
                <w:rFonts w:ascii="Times New Roman" w:hAnsi="Times New Roman" w:cs="Times New Roman"/>
                <w:lang w:eastAsia="pl-PL"/>
              </w:rPr>
            </w:pPr>
            <w:r w:rsidRPr="0019210D">
              <w:rPr>
                <w:rFonts w:ascii="Times New Roman" w:hAnsi="Times New Roman" w:cs="Times New Roman"/>
                <w:lang w:eastAsia="pl-PL"/>
              </w:rPr>
              <w:t>69</w:t>
            </w:r>
          </w:p>
        </w:tc>
        <w:tc>
          <w:tcPr>
            <w:tcW w:w="1134" w:type="dxa"/>
          </w:tcPr>
          <w:p w14:paraId="195D95B9" w14:textId="77777777" w:rsidR="000B0E0C" w:rsidRPr="0019210D" w:rsidRDefault="000B0E0C" w:rsidP="0019210D">
            <w:pPr>
              <w:autoSpaceDN w:val="0"/>
              <w:spacing w:after="0" w:line="240" w:lineRule="auto"/>
              <w:jc w:val="center"/>
              <w:rPr>
                <w:rFonts w:ascii="Times New Roman" w:hAnsi="Times New Roman" w:cs="Times New Roman"/>
                <w:lang w:eastAsia="pl-PL"/>
              </w:rPr>
            </w:pPr>
          </w:p>
          <w:p w14:paraId="364597CD" w14:textId="77777777" w:rsidR="000B0E0C" w:rsidRPr="0019210D" w:rsidRDefault="000B0E0C" w:rsidP="0019210D">
            <w:pPr>
              <w:autoSpaceDN w:val="0"/>
              <w:spacing w:after="0" w:line="240" w:lineRule="auto"/>
              <w:jc w:val="center"/>
              <w:rPr>
                <w:rFonts w:ascii="Times New Roman" w:hAnsi="Times New Roman" w:cs="Times New Roman"/>
                <w:lang w:eastAsia="pl-PL"/>
              </w:rPr>
            </w:pPr>
            <w:r w:rsidRPr="0019210D">
              <w:rPr>
                <w:rFonts w:ascii="Times New Roman" w:hAnsi="Times New Roman" w:cs="Times New Roman"/>
                <w:lang w:eastAsia="pl-PL"/>
              </w:rPr>
              <w:t>65</w:t>
            </w:r>
          </w:p>
        </w:tc>
        <w:tc>
          <w:tcPr>
            <w:tcW w:w="1101" w:type="dxa"/>
          </w:tcPr>
          <w:p w14:paraId="26DD52CA" w14:textId="77777777" w:rsidR="000B0E0C" w:rsidRPr="0019210D" w:rsidRDefault="000B0E0C" w:rsidP="0019210D">
            <w:pPr>
              <w:autoSpaceDN w:val="0"/>
              <w:spacing w:after="0" w:line="240" w:lineRule="auto"/>
              <w:jc w:val="center"/>
              <w:rPr>
                <w:rFonts w:ascii="Times New Roman" w:hAnsi="Times New Roman" w:cs="Times New Roman"/>
                <w:lang w:eastAsia="pl-PL"/>
              </w:rPr>
            </w:pPr>
          </w:p>
          <w:p w14:paraId="13BDD585" w14:textId="77777777" w:rsidR="000B0E0C" w:rsidRPr="0019210D" w:rsidRDefault="000B0E0C" w:rsidP="0019210D">
            <w:pPr>
              <w:autoSpaceDN w:val="0"/>
              <w:spacing w:after="0" w:line="240" w:lineRule="auto"/>
              <w:jc w:val="center"/>
              <w:rPr>
                <w:rFonts w:ascii="Times New Roman" w:hAnsi="Times New Roman" w:cs="Times New Roman"/>
                <w:lang w:eastAsia="pl-PL"/>
              </w:rPr>
            </w:pPr>
            <w:r w:rsidRPr="0019210D">
              <w:rPr>
                <w:rFonts w:ascii="Times New Roman" w:hAnsi="Times New Roman" w:cs="Times New Roman"/>
                <w:lang w:eastAsia="pl-PL"/>
              </w:rPr>
              <w:t>79</w:t>
            </w:r>
          </w:p>
        </w:tc>
        <w:tc>
          <w:tcPr>
            <w:tcW w:w="1759" w:type="dxa"/>
          </w:tcPr>
          <w:p w14:paraId="74B50364" w14:textId="77777777" w:rsidR="000B0E0C" w:rsidRPr="0019210D" w:rsidRDefault="000B0E0C" w:rsidP="0019210D">
            <w:pPr>
              <w:autoSpaceDN w:val="0"/>
              <w:spacing w:after="0" w:line="240" w:lineRule="auto"/>
              <w:jc w:val="center"/>
              <w:rPr>
                <w:rFonts w:ascii="Times New Roman" w:hAnsi="Times New Roman" w:cs="Times New Roman"/>
                <w:lang w:eastAsia="pl-PL"/>
              </w:rPr>
            </w:pPr>
          </w:p>
          <w:p w14:paraId="5F4FF662" w14:textId="77777777" w:rsidR="000B0E0C" w:rsidRPr="0019210D" w:rsidRDefault="000B0E0C" w:rsidP="0019210D">
            <w:pPr>
              <w:autoSpaceDN w:val="0"/>
              <w:spacing w:after="0" w:line="240" w:lineRule="auto"/>
              <w:jc w:val="center"/>
              <w:rPr>
                <w:rFonts w:ascii="Times New Roman" w:hAnsi="Times New Roman" w:cs="Times New Roman"/>
                <w:lang w:eastAsia="pl-PL"/>
              </w:rPr>
            </w:pPr>
            <w:r w:rsidRPr="0019210D">
              <w:rPr>
                <w:rFonts w:ascii="Times New Roman" w:hAnsi="Times New Roman" w:cs="Times New Roman"/>
                <w:lang w:eastAsia="pl-PL"/>
              </w:rPr>
              <w:t>39</w:t>
            </w:r>
          </w:p>
        </w:tc>
      </w:tr>
      <w:tr w:rsidR="000B0E0C" w:rsidRPr="0019210D" w14:paraId="582CCCFC" w14:textId="77777777" w:rsidTr="00CC43C7">
        <w:trPr>
          <w:jc w:val="center"/>
        </w:trPr>
        <w:tc>
          <w:tcPr>
            <w:tcW w:w="4075" w:type="dxa"/>
          </w:tcPr>
          <w:p w14:paraId="739E22ED" w14:textId="77777777" w:rsidR="000B0E0C" w:rsidRPr="0019210D" w:rsidRDefault="000B0E0C" w:rsidP="0019210D">
            <w:pPr>
              <w:autoSpaceDN w:val="0"/>
              <w:spacing w:after="0" w:line="276" w:lineRule="auto"/>
              <w:jc w:val="both"/>
              <w:rPr>
                <w:rFonts w:ascii="Times New Roman" w:hAnsi="Times New Roman" w:cs="Times New Roman"/>
                <w:b/>
                <w:bCs/>
                <w:lang w:eastAsia="pl-PL"/>
              </w:rPr>
            </w:pPr>
            <w:r w:rsidRPr="0019210D">
              <w:rPr>
                <w:rFonts w:ascii="Times New Roman" w:hAnsi="Times New Roman" w:cs="Times New Roman"/>
                <w:lang w:eastAsia="pl-PL"/>
              </w:rPr>
              <w:t>Choroby narządu wzroku 04-O</w:t>
            </w:r>
          </w:p>
        </w:tc>
        <w:tc>
          <w:tcPr>
            <w:tcW w:w="993" w:type="dxa"/>
          </w:tcPr>
          <w:p w14:paraId="14AED22A" w14:textId="77777777" w:rsidR="000B0E0C" w:rsidRPr="0019210D" w:rsidRDefault="000B0E0C" w:rsidP="0019210D">
            <w:pPr>
              <w:autoSpaceDN w:val="0"/>
              <w:spacing w:after="0" w:line="276" w:lineRule="auto"/>
              <w:jc w:val="center"/>
              <w:rPr>
                <w:rFonts w:ascii="Times New Roman" w:hAnsi="Times New Roman" w:cs="Times New Roman"/>
                <w:lang w:eastAsia="pl-PL"/>
              </w:rPr>
            </w:pPr>
            <w:r w:rsidRPr="0019210D">
              <w:rPr>
                <w:rFonts w:ascii="Times New Roman" w:hAnsi="Times New Roman" w:cs="Times New Roman"/>
                <w:lang w:eastAsia="pl-PL"/>
              </w:rPr>
              <w:t>38</w:t>
            </w:r>
          </w:p>
        </w:tc>
        <w:tc>
          <w:tcPr>
            <w:tcW w:w="1134" w:type="dxa"/>
          </w:tcPr>
          <w:p w14:paraId="11C156AC" w14:textId="77777777" w:rsidR="000B0E0C" w:rsidRPr="0019210D" w:rsidRDefault="000B0E0C" w:rsidP="0019210D">
            <w:pPr>
              <w:autoSpaceDN w:val="0"/>
              <w:spacing w:after="0" w:line="276" w:lineRule="auto"/>
              <w:jc w:val="center"/>
              <w:rPr>
                <w:rFonts w:ascii="Times New Roman" w:hAnsi="Times New Roman" w:cs="Times New Roman"/>
                <w:lang w:eastAsia="pl-PL"/>
              </w:rPr>
            </w:pPr>
            <w:r w:rsidRPr="0019210D">
              <w:rPr>
                <w:rFonts w:ascii="Times New Roman" w:hAnsi="Times New Roman" w:cs="Times New Roman"/>
                <w:lang w:eastAsia="pl-PL"/>
              </w:rPr>
              <w:t>36</w:t>
            </w:r>
          </w:p>
        </w:tc>
        <w:tc>
          <w:tcPr>
            <w:tcW w:w="1101" w:type="dxa"/>
          </w:tcPr>
          <w:p w14:paraId="4126CDEA" w14:textId="77777777" w:rsidR="000B0E0C" w:rsidRPr="0019210D" w:rsidRDefault="000B0E0C" w:rsidP="0019210D">
            <w:pPr>
              <w:autoSpaceDN w:val="0"/>
              <w:spacing w:after="0" w:line="276" w:lineRule="auto"/>
              <w:jc w:val="center"/>
              <w:rPr>
                <w:rFonts w:ascii="Times New Roman" w:hAnsi="Times New Roman" w:cs="Times New Roman"/>
                <w:lang w:eastAsia="pl-PL"/>
              </w:rPr>
            </w:pPr>
            <w:r w:rsidRPr="0019210D">
              <w:rPr>
                <w:rFonts w:ascii="Times New Roman" w:hAnsi="Times New Roman" w:cs="Times New Roman"/>
                <w:lang w:eastAsia="pl-PL"/>
              </w:rPr>
              <w:t>31</w:t>
            </w:r>
          </w:p>
        </w:tc>
        <w:tc>
          <w:tcPr>
            <w:tcW w:w="1759" w:type="dxa"/>
          </w:tcPr>
          <w:p w14:paraId="08B66426" w14:textId="77777777" w:rsidR="000B0E0C" w:rsidRPr="0019210D" w:rsidRDefault="000B0E0C" w:rsidP="0019210D">
            <w:pPr>
              <w:autoSpaceDN w:val="0"/>
              <w:spacing w:after="0" w:line="276" w:lineRule="auto"/>
              <w:jc w:val="center"/>
              <w:rPr>
                <w:rFonts w:ascii="Times New Roman" w:hAnsi="Times New Roman" w:cs="Times New Roman"/>
                <w:lang w:eastAsia="pl-PL"/>
              </w:rPr>
            </w:pPr>
            <w:r w:rsidRPr="0019210D">
              <w:rPr>
                <w:rFonts w:ascii="Times New Roman" w:hAnsi="Times New Roman" w:cs="Times New Roman"/>
                <w:lang w:eastAsia="pl-PL"/>
              </w:rPr>
              <w:t>25</w:t>
            </w:r>
          </w:p>
        </w:tc>
      </w:tr>
      <w:tr w:rsidR="000B0E0C" w:rsidRPr="0019210D" w14:paraId="337AC8B7" w14:textId="77777777" w:rsidTr="00CC43C7">
        <w:trPr>
          <w:jc w:val="center"/>
        </w:trPr>
        <w:tc>
          <w:tcPr>
            <w:tcW w:w="4075" w:type="dxa"/>
          </w:tcPr>
          <w:p w14:paraId="49C0CED1" w14:textId="77777777" w:rsidR="000B0E0C" w:rsidRPr="0019210D" w:rsidRDefault="000B0E0C" w:rsidP="0019210D">
            <w:pPr>
              <w:autoSpaceDN w:val="0"/>
              <w:spacing w:after="0" w:line="276" w:lineRule="auto"/>
              <w:jc w:val="both"/>
              <w:rPr>
                <w:rFonts w:ascii="Times New Roman" w:hAnsi="Times New Roman" w:cs="Times New Roman"/>
                <w:b/>
                <w:bCs/>
                <w:lang w:eastAsia="pl-PL"/>
              </w:rPr>
            </w:pPr>
            <w:r w:rsidRPr="0019210D">
              <w:rPr>
                <w:rFonts w:ascii="Times New Roman" w:hAnsi="Times New Roman" w:cs="Times New Roman"/>
                <w:lang w:eastAsia="pl-PL"/>
              </w:rPr>
              <w:t>Upośledzenia narządu ruchu 05-R</w:t>
            </w:r>
          </w:p>
        </w:tc>
        <w:tc>
          <w:tcPr>
            <w:tcW w:w="993" w:type="dxa"/>
          </w:tcPr>
          <w:p w14:paraId="04CAF7A7" w14:textId="77777777" w:rsidR="000B0E0C" w:rsidRPr="0019210D" w:rsidRDefault="000B0E0C" w:rsidP="0019210D">
            <w:pPr>
              <w:autoSpaceDN w:val="0"/>
              <w:spacing w:after="0" w:line="276" w:lineRule="auto"/>
              <w:jc w:val="center"/>
              <w:rPr>
                <w:rFonts w:ascii="Times New Roman" w:hAnsi="Times New Roman" w:cs="Times New Roman"/>
                <w:lang w:eastAsia="pl-PL"/>
              </w:rPr>
            </w:pPr>
            <w:r w:rsidRPr="0019210D">
              <w:rPr>
                <w:rFonts w:ascii="Times New Roman" w:hAnsi="Times New Roman" w:cs="Times New Roman"/>
                <w:lang w:eastAsia="pl-PL"/>
              </w:rPr>
              <w:t>426</w:t>
            </w:r>
          </w:p>
        </w:tc>
        <w:tc>
          <w:tcPr>
            <w:tcW w:w="1134" w:type="dxa"/>
          </w:tcPr>
          <w:p w14:paraId="798B7F55" w14:textId="77777777" w:rsidR="000B0E0C" w:rsidRPr="0019210D" w:rsidRDefault="000B0E0C" w:rsidP="0019210D">
            <w:pPr>
              <w:autoSpaceDN w:val="0"/>
              <w:spacing w:after="0" w:line="276" w:lineRule="auto"/>
              <w:jc w:val="center"/>
              <w:rPr>
                <w:rFonts w:ascii="Times New Roman" w:hAnsi="Times New Roman" w:cs="Times New Roman"/>
                <w:lang w:eastAsia="pl-PL"/>
              </w:rPr>
            </w:pPr>
            <w:r w:rsidRPr="0019210D">
              <w:rPr>
                <w:rFonts w:ascii="Times New Roman" w:hAnsi="Times New Roman" w:cs="Times New Roman"/>
                <w:lang w:eastAsia="pl-PL"/>
              </w:rPr>
              <w:t>478</w:t>
            </w:r>
          </w:p>
        </w:tc>
        <w:tc>
          <w:tcPr>
            <w:tcW w:w="1101" w:type="dxa"/>
          </w:tcPr>
          <w:p w14:paraId="77A0CC86" w14:textId="77777777" w:rsidR="000B0E0C" w:rsidRPr="0019210D" w:rsidRDefault="000B0E0C" w:rsidP="0019210D">
            <w:pPr>
              <w:autoSpaceDN w:val="0"/>
              <w:spacing w:after="0" w:line="276" w:lineRule="auto"/>
              <w:jc w:val="center"/>
              <w:rPr>
                <w:rFonts w:ascii="Times New Roman" w:hAnsi="Times New Roman" w:cs="Times New Roman"/>
                <w:lang w:eastAsia="pl-PL"/>
              </w:rPr>
            </w:pPr>
            <w:r w:rsidRPr="0019210D">
              <w:rPr>
                <w:rFonts w:ascii="Times New Roman" w:hAnsi="Times New Roman" w:cs="Times New Roman"/>
                <w:lang w:eastAsia="pl-PL"/>
              </w:rPr>
              <w:t>484</w:t>
            </w:r>
          </w:p>
        </w:tc>
        <w:tc>
          <w:tcPr>
            <w:tcW w:w="1759" w:type="dxa"/>
          </w:tcPr>
          <w:p w14:paraId="6ED31934" w14:textId="77777777" w:rsidR="000B0E0C" w:rsidRPr="0019210D" w:rsidRDefault="000B0E0C" w:rsidP="0019210D">
            <w:pPr>
              <w:autoSpaceDN w:val="0"/>
              <w:spacing w:after="0" w:line="276" w:lineRule="auto"/>
              <w:jc w:val="center"/>
              <w:rPr>
                <w:rFonts w:ascii="Times New Roman" w:hAnsi="Times New Roman" w:cs="Times New Roman"/>
                <w:lang w:eastAsia="pl-PL"/>
              </w:rPr>
            </w:pPr>
            <w:r w:rsidRPr="0019210D">
              <w:rPr>
                <w:rFonts w:ascii="Times New Roman" w:hAnsi="Times New Roman" w:cs="Times New Roman"/>
                <w:lang w:eastAsia="pl-PL"/>
              </w:rPr>
              <w:t>324</w:t>
            </w:r>
          </w:p>
        </w:tc>
      </w:tr>
      <w:tr w:rsidR="000B0E0C" w:rsidRPr="0019210D" w14:paraId="5C7A7D4E" w14:textId="77777777" w:rsidTr="00CC43C7">
        <w:trPr>
          <w:jc w:val="center"/>
        </w:trPr>
        <w:tc>
          <w:tcPr>
            <w:tcW w:w="4075" w:type="dxa"/>
          </w:tcPr>
          <w:p w14:paraId="0872F2D2" w14:textId="77777777" w:rsidR="000B0E0C" w:rsidRPr="0019210D" w:rsidRDefault="000B0E0C" w:rsidP="0019210D">
            <w:pPr>
              <w:autoSpaceDN w:val="0"/>
              <w:spacing w:after="0" w:line="276" w:lineRule="auto"/>
              <w:jc w:val="both"/>
              <w:rPr>
                <w:rFonts w:ascii="Times New Roman" w:hAnsi="Times New Roman" w:cs="Times New Roman"/>
                <w:b/>
                <w:bCs/>
                <w:lang w:eastAsia="pl-PL"/>
              </w:rPr>
            </w:pPr>
            <w:r w:rsidRPr="0019210D">
              <w:rPr>
                <w:rFonts w:ascii="Times New Roman" w:hAnsi="Times New Roman" w:cs="Times New Roman"/>
                <w:lang w:eastAsia="pl-PL"/>
              </w:rPr>
              <w:t>Epilepsja 06-E</w:t>
            </w:r>
          </w:p>
        </w:tc>
        <w:tc>
          <w:tcPr>
            <w:tcW w:w="993" w:type="dxa"/>
          </w:tcPr>
          <w:p w14:paraId="3CDA09B4" w14:textId="77777777" w:rsidR="000B0E0C" w:rsidRPr="0019210D" w:rsidRDefault="000B0E0C" w:rsidP="0019210D">
            <w:pPr>
              <w:autoSpaceDN w:val="0"/>
              <w:spacing w:after="0" w:line="276" w:lineRule="auto"/>
              <w:jc w:val="center"/>
              <w:rPr>
                <w:rFonts w:ascii="Times New Roman" w:hAnsi="Times New Roman" w:cs="Times New Roman"/>
                <w:lang w:eastAsia="pl-PL"/>
              </w:rPr>
            </w:pPr>
            <w:r w:rsidRPr="0019210D">
              <w:rPr>
                <w:rFonts w:ascii="Times New Roman" w:hAnsi="Times New Roman" w:cs="Times New Roman"/>
                <w:lang w:eastAsia="pl-PL"/>
              </w:rPr>
              <w:t>38</w:t>
            </w:r>
          </w:p>
        </w:tc>
        <w:tc>
          <w:tcPr>
            <w:tcW w:w="1134" w:type="dxa"/>
          </w:tcPr>
          <w:p w14:paraId="13B306B3" w14:textId="77777777" w:rsidR="000B0E0C" w:rsidRPr="0019210D" w:rsidRDefault="000B0E0C" w:rsidP="0019210D">
            <w:pPr>
              <w:autoSpaceDN w:val="0"/>
              <w:spacing w:after="0" w:line="276" w:lineRule="auto"/>
              <w:jc w:val="center"/>
              <w:rPr>
                <w:rFonts w:ascii="Times New Roman" w:hAnsi="Times New Roman" w:cs="Times New Roman"/>
                <w:lang w:eastAsia="pl-PL"/>
              </w:rPr>
            </w:pPr>
            <w:r w:rsidRPr="0019210D">
              <w:rPr>
                <w:rFonts w:ascii="Times New Roman" w:hAnsi="Times New Roman" w:cs="Times New Roman"/>
                <w:lang w:eastAsia="pl-PL"/>
              </w:rPr>
              <w:t>28</w:t>
            </w:r>
          </w:p>
        </w:tc>
        <w:tc>
          <w:tcPr>
            <w:tcW w:w="1101" w:type="dxa"/>
          </w:tcPr>
          <w:p w14:paraId="5614BF5E" w14:textId="77777777" w:rsidR="000B0E0C" w:rsidRPr="0019210D" w:rsidRDefault="000B0E0C" w:rsidP="0019210D">
            <w:pPr>
              <w:autoSpaceDN w:val="0"/>
              <w:spacing w:after="0" w:line="276" w:lineRule="auto"/>
              <w:jc w:val="center"/>
              <w:rPr>
                <w:rFonts w:ascii="Times New Roman" w:hAnsi="Times New Roman" w:cs="Times New Roman"/>
                <w:lang w:eastAsia="pl-PL"/>
              </w:rPr>
            </w:pPr>
            <w:r w:rsidRPr="0019210D">
              <w:rPr>
                <w:rFonts w:ascii="Times New Roman" w:hAnsi="Times New Roman" w:cs="Times New Roman"/>
                <w:lang w:eastAsia="pl-PL"/>
              </w:rPr>
              <w:t>24</w:t>
            </w:r>
          </w:p>
        </w:tc>
        <w:tc>
          <w:tcPr>
            <w:tcW w:w="1759" w:type="dxa"/>
          </w:tcPr>
          <w:p w14:paraId="74FE57C8" w14:textId="77777777" w:rsidR="000B0E0C" w:rsidRPr="0019210D" w:rsidRDefault="000B0E0C" w:rsidP="0019210D">
            <w:pPr>
              <w:autoSpaceDN w:val="0"/>
              <w:spacing w:after="0" w:line="276" w:lineRule="auto"/>
              <w:jc w:val="center"/>
              <w:rPr>
                <w:rFonts w:ascii="Times New Roman" w:hAnsi="Times New Roman" w:cs="Times New Roman"/>
                <w:lang w:eastAsia="pl-PL"/>
              </w:rPr>
            </w:pPr>
            <w:r w:rsidRPr="0019210D">
              <w:rPr>
                <w:rFonts w:ascii="Times New Roman" w:hAnsi="Times New Roman" w:cs="Times New Roman"/>
                <w:lang w:eastAsia="pl-PL"/>
              </w:rPr>
              <w:t>17</w:t>
            </w:r>
          </w:p>
        </w:tc>
      </w:tr>
      <w:tr w:rsidR="000B0E0C" w:rsidRPr="0019210D" w14:paraId="46A0D00D" w14:textId="77777777" w:rsidTr="00CC43C7">
        <w:trPr>
          <w:jc w:val="center"/>
        </w:trPr>
        <w:tc>
          <w:tcPr>
            <w:tcW w:w="4075" w:type="dxa"/>
          </w:tcPr>
          <w:p w14:paraId="6225F7AB" w14:textId="77777777" w:rsidR="000B0E0C" w:rsidRPr="0019210D" w:rsidRDefault="000B0E0C" w:rsidP="0019210D">
            <w:pPr>
              <w:autoSpaceDN w:val="0"/>
              <w:spacing w:after="0" w:line="240" w:lineRule="auto"/>
              <w:jc w:val="both"/>
              <w:rPr>
                <w:rFonts w:ascii="Times New Roman" w:hAnsi="Times New Roman" w:cs="Times New Roman"/>
                <w:lang w:eastAsia="pl-PL"/>
              </w:rPr>
            </w:pPr>
            <w:r w:rsidRPr="0019210D">
              <w:rPr>
                <w:rFonts w:ascii="Times New Roman" w:hAnsi="Times New Roman" w:cs="Times New Roman"/>
                <w:lang w:eastAsia="pl-PL"/>
              </w:rPr>
              <w:t>Choroby układu oddechowego i krążenia 07-S</w:t>
            </w:r>
          </w:p>
        </w:tc>
        <w:tc>
          <w:tcPr>
            <w:tcW w:w="993" w:type="dxa"/>
          </w:tcPr>
          <w:p w14:paraId="659B4F42" w14:textId="77777777" w:rsidR="000B0E0C" w:rsidRPr="0019210D" w:rsidRDefault="000B0E0C" w:rsidP="0019210D">
            <w:pPr>
              <w:autoSpaceDN w:val="0"/>
              <w:spacing w:after="0" w:line="240" w:lineRule="auto"/>
              <w:jc w:val="center"/>
              <w:rPr>
                <w:rFonts w:ascii="Times New Roman" w:hAnsi="Times New Roman" w:cs="Times New Roman"/>
                <w:lang w:eastAsia="pl-PL"/>
              </w:rPr>
            </w:pPr>
            <w:r w:rsidRPr="0019210D">
              <w:rPr>
                <w:rFonts w:ascii="Times New Roman" w:hAnsi="Times New Roman" w:cs="Times New Roman"/>
                <w:lang w:eastAsia="pl-PL"/>
              </w:rPr>
              <w:t>387</w:t>
            </w:r>
          </w:p>
        </w:tc>
        <w:tc>
          <w:tcPr>
            <w:tcW w:w="1134" w:type="dxa"/>
          </w:tcPr>
          <w:p w14:paraId="123C85A6" w14:textId="77777777" w:rsidR="000B0E0C" w:rsidRPr="0019210D" w:rsidRDefault="000B0E0C" w:rsidP="0019210D">
            <w:pPr>
              <w:autoSpaceDN w:val="0"/>
              <w:spacing w:after="0" w:line="240" w:lineRule="auto"/>
              <w:jc w:val="center"/>
              <w:rPr>
                <w:rFonts w:ascii="Times New Roman" w:hAnsi="Times New Roman" w:cs="Times New Roman"/>
                <w:lang w:eastAsia="pl-PL"/>
              </w:rPr>
            </w:pPr>
            <w:r w:rsidRPr="0019210D">
              <w:rPr>
                <w:rFonts w:ascii="Times New Roman" w:hAnsi="Times New Roman" w:cs="Times New Roman"/>
                <w:lang w:eastAsia="pl-PL"/>
              </w:rPr>
              <w:t>450</w:t>
            </w:r>
          </w:p>
        </w:tc>
        <w:tc>
          <w:tcPr>
            <w:tcW w:w="1101" w:type="dxa"/>
          </w:tcPr>
          <w:p w14:paraId="36DFEFA5" w14:textId="77777777" w:rsidR="000B0E0C" w:rsidRPr="0019210D" w:rsidRDefault="000B0E0C" w:rsidP="0019210D">
            <w:pPr>
              <w:autoSpaceDN w:val="0"/>
              <w:spacing w:after="0" w:line="240" w:lineRule="auto"/>
              <w:jc w:val="center"/>
              <w:rPr>
                <w:rFonts w:ascii="Times New Roman" w:hAnsi="Times New Roman" w:cs="Times New Roman"/>
                <w:lang w:eastAsia="pl-PL"/>
              </w:rPr>
            </w:pPr>
            <w:r w:rsidRPr="0019210D">
              <w:rPr>
                <w:rFonts w:ascii="Times New Roman" w:hAnsi="Times New Roman" w:cs="Times New Roman"/>
                <w:lang w:eastAsia="pl-PL"/>
              </w:rPr>
              <w:t>492</w:t>
            </w:r>
          </w:p>
        </w:tc>
        <w:tc>
          <w:tcPr>
            <w:tcW w:w="1759" w:type="dxa"/>
          </w:tcPr>
          <w:p w14:paraId="47F96B93" w14:textId="77777777" w:rsidR="000B0E0C" w:rsidRPr="0019210D" w:rsidRDefault="000B0E0C" w:rsidP="0019210D">
            <w:pPr>
              <w:autoSpaceDN w:val="0"/>
              <w:spacing w:after="0" w:line="240" w:lineRule="auto"/>
              <w:jc w:val="center"/>
              <w:rPr>
                <w:rFonts w:ascii="Times New Roman" w:hAnsi="Times New Roman" w:cs="Times New Roman"/>
                <w:lang w:eastAsia="pl-PL"/>
              </w:rPr>
            </w:pPr>
            <w:r w:rsidRPr="0019210D">
              <w:rPr>
                <w:rFonts w:ascii="Times New Roman" w:hAnsi="Times New Roman" w:cs="Times New Roman"/>
                <w:lang w:eastAsia="pl-PL"/>
              </w:rPr>
              <w:t>282</w:t>
            </w:r>
          </w:p>
        </w:tc>
      </w:tr>
      <w:tr w:rsidR="000B0E0C" w:rsidRPr="0019210D" w14:paraId="6A30760F" w14:textId="77777777" w:rsidTr="00CC43C7">
        <w:trPr>
          <w:jc w:val="center"/>
        </w:trPr>
        <w:tc>
          <w:tcPr>
            <w:tcW w:w="4075" w:type="dxa"/>
          </w:tcPr>
          <w:p w14:paraId="225A60E9" w14:textId="77777777" w:rsidR="000B0E0C" w:rsidRPr="0019210D" w:rsidRDefault="000B0E0C" w:rsidP="0019210D">
            <w:pPr>
              <w:autoSpaceDN w:val="0"/>
              <w:spacing w:after="0" w:line="276" w:lineRule="auto"/>
              <w:jc w:val="both"/>
              <w:rPr>
                <w:rFonts w:ascii="Times New Roman" w:hAnsi="Times New Roman" w:cs="Times New Roman"/>
                <w:lang w:eastAsia="pl-PL"/>
              </w:rPr>
            </w:pPr>
            <w:r w:rsidRPr="0019210D">
              <w:rPr>
                <w:rFonts w:ascii="Times New Roman" w:hAnsi="Times New Roman" w:cs="Times New Roman"/>
                <w:lang w:eastAsia="pl-PL"/>
              </w:rPr>
              <w:t>Choroby układu pokarmowego 08-T</w:t>
            </w:r>
          </w:p>
        </w:tc>
        <w:tc>
          <w:tcPr>
            <w:tcW w:w="993" w:type="dxa"/>
          </w:tcPr>
          <w:p w14:paraId="00448A7D" w14:textId="77777777" w:rsidR="000B0E0C" w:rsidRPr="0019210D" w:rsidRDefault="000B0E0C" w:rsidP="0019210D">
            <w:pPr>
              <w:autoSpaceDN w:val="0"/>
              <w:spacing w:after="0" w:line="276" w:lineRule="auto"/>
              <w:jc w:val="center"/>
              <w:rPr>
                <w:rFonts w:ascii="Times New Roman" w:hAnsi="Times New Roman" w:cs="Times New Roman"/>
                <w:lang w:eastAsia="pl-PL"/>
              </w:rPr>
            </w:pPr>
            <w:r w:rsidRPr="0019210D">
              <w:rPr>
                <w:rFonts w:ascii="Times New Roman" w:hAnsi="Times New Roman" w:cs="Times New Roman"/>
                <w:lang w:eastAsia="pl-PL"/>
              </w:rPr>
              <w:t>34</w:t>
            </w:r>
          </w:p>
        </w:tc>
        <w:tc>
          <w:tcPr>
            <w:tcW w:w="1134" w:type="dxa"/>
          </w:tcPr>
          <w:p w14:paraId="60818798" w14:textId="77777777" w:rsidR="000B0E0C" w:rsidRPr="0019210D" w:rsidRDefault="000B0E0C" w:rsidP="0019210D">
            <w:pPr>
              <w:autoSpaceDN w:val="0"/>
              <w:spacing w:after="0" w:line="276" w:lineRule="auto"/>
              <w:jc w:val="center"/>
              <w:rPr>
                <w:rFonts w:ascii="Times New Roman" w:hAnsi="Times New Roman" w:cs="Times New Roman"/>
                <w:lang w:eastAsia="pl-PL"/>
              </w:rPr>
            </w:pPr>
            <w:r w:rsidRPr="0019210D">
              <w:rPr>
                <w:rFonts w:ascii="Times New Roman" w:hAnsi="Times New Roman" w:cs="Times New Roman"/>
                <w:lang w:eastAsia="pl-PL"/>
              </w:rPr>
              <w:t>35</w:t>
            </w:r>
          </w:p>
        </w:tc>
        <w:tc>
          <w:tcPr>
            <w:tcW w:w="1101" w:type="dxa"/>
          </w:tcPr>
          <w:p w14:paraId="643BB62C" w14:textId="77777777" w:rsidR="000B0E0C" w:rsidRPr="0019210D" w:rsidRDefault="000B0E0C" w:rsidP="0019210D">
            <w:pPr>
              <w:autoSpaceDN w:val="0"/>
              <w:spacing w:after="0" w:line="276" w:lineRule="auto"/>
              <w:jc w:val="center"/>
              <w:rPr>
                <w:rFonts w:ascii="Times New Roman" w:hAnsi="Times New Roman" w:cs="Times New Roman"/>
                <w:lang w:eastAsia="pl-PL"/>
              </w:rPr>
            </w:pPr>
            <w:r w:rsidRPr="0019210D">
              <w:rPr>
                <w:rFonts w:ascii="Times New Roman" w:hAnsi="Times New Roman" w:cs="Times New Roman"/>
                <w:lang w:eastAsia="pl-PL"/>
              </w:rPr>
              <w:t>58</w:t>
            </w:r>
          </w:p>
        </w:tc>
        <w:tc>
          <w:tcPr>
            <w:tcW w:w="1759" w:type="dxa"/>
          </w:tcPr>
          <w:p w14:paraId="61C8AA0C" w14:textId="77777777" w:rsidR="000B0E0C" w:rsidRPr="0019210D" w:rsidRDefault="000B0E0C" w:rsidP="0019210D">
            <w:pPr>
              <w:autoSpaceDN w:val="0"/>
              <w:spacing w:after="0" w:line="276" w:lineRule="auto"/>
              <w:jc w:val="center"/>
              <w:rPr>
                <w:rFonts w:ascii="Times New Roman" w:hAnsi="Times New Roman" w:cs="Times New Roman"/>
                <w:lang w:eastAsia="pl-PL"/>
              </w:rPr>
            </w:pPr>
            <w:r w:rsidRPr="0019210D">
              <w:rPr>
                <w:rFonts w:ascii="Times New Roman" w:hAnsi="Times New Roman" w:cs="Times New Roman"/>
                <w:lang w:eastAsia="pl-PL"/>
              </w:rPr>
              <w:t>39</w:t>
            </w:r>
          </w:p>
        </w:tc>
      </w:tr>
      <w:tr w:rsidR="000B0E0C" w:rsidRPr="0019210D" w14:paraId="17B481E1" w14:textId="77777777" w:rsidTr="00CC43C7">
        <w:trPr>
          <w:jc w:val="center"/>
        </w:trPr>
        <w:tc>
          <w:tcPr>
            <w:tcW w:w="4075" w:type="dxa"/>
          </w:tcPr>
          <w:p w14:paraId="602E0646" w14:textId="6568D75C" w:rsidR="000B0E0C" w:rsidRPr="0019210D" w:rsidRDefault="000B0E0C" w:rsidP="0019210D">
            <w:pPr>
              <w:autoSpaceDN w:val="0"/>
              <w:spacing w:after="0" w:line="240" w:lineRule="auto"/>
              <w:jc w:val="both"/>
              <w:rPr>
                <w:rFonts w:ascii="Times New Roman" w:hAnsi="Times New Roman" w:cs="Times New Roman"/>
                <w:lang w:eastAsia="pl-PL"/>
              </w:rPr>
            </w:pPr>
            <w:r w:rsidRPr="0019210D">
              <w:rPr>
                <w:rFonts w:ascii="Times New Roman" w:hAnsi="Times New Roman" w:cs="Times New Roman"/>
                <w:lang w:eastAsia="pl-PL"/>
              </w:rPr>
              <w:t xml:space="preserve">Choroby układu moczowo -płciowego </w:t>
            </w:r>
            <w:r w:rsidR="0019210D">
              <w:rPr>
                <w:rFonts w:ascii="Times New Roman" w:hAnsi="Times New Roman" w:cs="Times New Roman"/>
                <w:lang w:eastAsia="pl-PL"/>
              </w:rPr>
              <w:br/>
            </w:r>
            <w:r w:rsidRPr="0019210D">
              <w:rPr>
                <w:rFonts w:ascii="Times New Roman" w:hAnsi="Times New Roman" w:cs="Times New Roman"/>
                <w:lang w:eastAsia="pl-PL"/>
              </w:rPr>
              <w:t>09-M</w:t>
            </w:r>
          </w:p>
        </w:tc>
        <w:tc>
          <w:tcPr>
            <w:tcW w:w="993" w:type="dxa"/>
          </w:tcPr>
          <w:p w14:paraId="60B389B0" w14:textId="77777777" w:rsidR="000B0E0C" w:rsidRPr="0019210D" w:rsidRDefault="000B0E0C" w:rsidP="0019210D">
            <w:pPr>
              <w:autoSpaceDN w:val="0"/>
              <w:spacing w:after="0" w:line="240" w:lineRule="auto"/>
              <w:jc w:val="center"/>
              <w:rPr>
                <w:rFonts w:ascii="Times New Roman" w:hAnsi="Times New Roman" w:cs="Times New Roman"/>
                <w:lang w:eastAsia="pl-PL"/>
              </w:rPr>
            </w:pPr>
            <w:r w:rsidRPr="0019210D">
              <w:rPr>
                <w:rFonts w:ascii="Times New Roman" w:hAnsi="Times New Roman" w:cs="Times New Roman"/>
                <w:lang w:eastAsia="pl-PL"/>
              </w:rPr>
              <w:t>36</w:t>
            </w:r>
          </w:p>
        </w:tc>
        <w:tc>
          <w:tcPr>
            <w:tcW w:w="1134" w:type="dxa"/>
          </w:tcPr>
          <w:p w14:paraId="62B6121B" w14:textId="77777777" w:rsidR="000B0E0C" w:rsidRPr="0019210D" w:rsidRDefault="000B0E0C" w:rsidP="0019210D">
            <w:pPr>
              <w:autoSpaceDN w:val="0"/>
              <w:spacing w:after="0" w:line="240" w:lineRule="auto"/>
              <w:jc w:val="center"/>
              <w:rPr>
                <w:rFonts w:ascii="Times New Roman" w:hAnsi="Times New Roman" w:cs="Times New Roman"/>
                <w:lang w:eastAsia="pl-PL"/>
              </w:rPr>
            </w:pPr>
            <w:r w:rsidRPr="0019210D">
              <w:rPr>
                <w:rFonts w:ascii="Times New Roman" w:hAnsi="Times New Roman" w:cs="Times New Roman"/>
                <w:lang w:eastAsia="pl-PL"/>
              </w:rPr>
              <w:t>45</w:t>
            </w:r>
          </w:p>
        </w:tc>
        <w:tc>
          <w:tcPr>
            <w:tcW w:w="1101" w:type="dxa"/>
          </w:tcPr>
          <w:p w14:paraId="7DE18898" w14:textId="77777777" w:rsidR="000B0E0C" w:rsidRPr="0019210D" w:rsidRDefault="000B0E0C" w:rsidP="0019210D">
            <w:pPr>
              <w:autoSpaceDN w:val="0"/>
              <w:spacing w:after="0" w:line="240" w:lineRule="auto"/>
              <w:jc w:val="center"/>
              <w:rPr>
                <w:rFonts w:ascii="Times New Roman" w:hAnsi="Times New Roman" w:cs="Times New Roman"/>
                <w:lang w:eastAsia="pl-PL"/>
              </w:rPr>
            </w:pPr>
            <w:r w:rsidRPr="0019210D">
              <w:rPr>
                <w:rFonts w:ascii="Times New Roman" w:hAnsi="Times New Roman" w:cs="Times New Roman"/>
                <w:lang w:eastAsia="pl-PL"/>
              </w:rPr>
              <w:t>75</w:t>
            </w:r>
          </w:p>
        </w:tc>
        <w:tc>
          <w:tcPr>
            <w:tcW w:w="1759" w:type="dxa"/>
          </w:tcPr>
          <w:p w14:paraId="504239E9" w14:textId="77777777" w:rsidR="000B0E0C" w:rsidRPr="0019210D" w:rsidRDefault="000B0E0C" w:rsidP="0019210D">
            <w:pPr>
              <w:autoSpaceDN w:val="0"/>
              <w:spacing w:after="0" w:line="240" w:lineRule="auto"/>
              <w:jc w:val="center"/>
              <w:rPr>
                <w:rFonts w:ascii="Times New Roman" w:hAnsi="Times New Roman" w:cs="Times New Roman"/>
                <w:lang w:eastAsia="pl-PL"/>
              </w:rPr>
            </w:pPr>
            <w:r w:rsidRPr="0019210D">
              <w:rPr>
                <w:rFonts w:ascii="Times New Roman" w:hAnsi="Times New Roman" w:cs="Times New Roman"/>
                <w:lang w:eastAsia="pl-PL"/>
              </w:rPr>
              <w:t>36</w:t>
            </w:r>
          </w:p>
        </w:tc>
      </w:tr>
      <w:tr w:rsidR="000B0E0C" w:rsidRPr="0019210D" w14:paraId="125F1CFB" w14:textId="77777777" w:rsidTr="00CC43C7">
        <w:trPr>
          <w:jc w:val="center"/>
        </w:trPr>
        <w:tc>
          <w:tcPr>
            <w:tcW w:w="4075" w:type="dxa"/>
          </w:tcPr>
          <w:p w14:paraId="02E74D3D" w14:textId="77777777" w:rsidR="000B0E0C" w:rsidRPr="0019210D" w:rsidRDefault="000B0E0C" w:rsidP="0019210D">
            <w:pPr>
              <w:autoSpaceDN w:val="0"/>
              <w:spacing w:after="0" w:line="276" w:lineRule="auto"/>
              <w:jc w:val="both"/>
              <w:rPr>
                <w:rFonts w:ascii="Times New Roman" w:hAnsi="Times New Roman" w:cs="Times New Roman"/>
                <w:lang w:eastAsia="pl-PL"/>
              </w:rPr>
            </w:pPr>
            <w:r w:rsidRPr="0019210D">
              <w:rPr>
                <w:rFonts w:ascii="Times New Roman" w:hAnsi="Times New Roman" w:cs="Times New Roman"/>
                <w:lang w:eastAsia="pl-PL"/>
              </w:rPr>
              <w:t>Choroby neurologiczne 10- N</w:t>
            </w:r>
          </w:p>
        </w:tc>
        <w:tc>
          <w:tcPr>
            <w:tcW w:w="993" w:type="dxa"/>
          </w:tcPr>
          <w:p w14:paraId="7E8ACEFC" w14:textId="77777777" w:rsidR="000B0E0C" w:rsidRPr="0019210D" w:rsidRDefault="000B0E0C" w:rsidP="0019210D">
            <w:pPr>
              <w:autoSpaceDN w:val="0"/>
              <w:spacing w:after="0" w:line="276" w:lineRule="auto"/>
              <w:jc w:val="center"/>
              <w:rPr>
                <w:rFonts w:ascii="Times New Roman" w:hAnsi="Times New Roman" w:cs="Times New Roman"/>
                <w:lang w:eastAsia="pl-PL"/>
              </w:rPr>
            </w:pPr>
            <w:r w:rsidRPr="0019210D">
              <w:rPr>
                <w:rFonts w:ascii="Times New Roman" w:hAnsi="Times New Roman" w:cs="Times New Roman"/>
                <w:lang w:eastAsia="pl-PL"/>
              </w:rPr>
              <w:t>243</w:t>
            </w:r>
          </w:p>
        </w:tc>
        <w:tc>
          <w:tcPr>
            <w:tcW w:w="1134" w:type="dxa"/>
          </w:tcPr>
          <w:p w14:paraId="2E3391BC" w14:textId="77777777" w:rsidR="000B0E0C" w:rsidRPr="0019210D" w:rsidRDefault="000B0E0C" w:rsidP="0019210D">
            <w:pPr>
              <w:autoSpaceDN w:val="0"/>
              <w:spacing w:after="0" w:line="276" w:lineRule="auto"/>
              <w:jc w:val="center"/>
              <w:rPr>
                <w:rFonts w:ascii="Times New Roman" w:hAnsi="Times New Roman" w:cs="Times New Roman"/>
                <w:lang w:eastAsia="pl-PL"/>
              </w:rPr>
            </w:pPr>
            <w:r w:rsidRPr="0019210D">
              <w:rPr>
                <w:rFonts w:ascii="Times New Roman" w:hAnsi="Times New Roman" w:cs="Times New Roman"/>
                <w:lang w:eastAsia="pl-PL"/>
              </w:rPr>
              <w:t>292</w:t>
            </w:r>
          </w:p>
        </w:tc>
        <w:tc>
          <w:tcPr>
            <w:tcW w:w="1101" w:type="dxa"/>
          </w:tcPr>
          <w:p w14:paraId="0B6AB157" w14:textId="77777777" w:rsidR="000B0E0C" w:rsidRPr="0019210D" w:rsidRDefault="000B0E0C" w:rsidP="0019210D">
            <w:pPr>
              <w:autoSpaceDN w:val="0"/>
              <w:spacing w:after="0" w:line="276" w:lineRule="auto"/>
              <w:jc w:val="center"/>
              <w:rPr>
                <w:rFonts w:ascii="Times New Roman" w:hAnsi="Times New Roman" w:cs="Times New Roman"/>
                <w:lang w:eastAsia="pl-PL"/>
              </w:rPr>
            </w:pPr>
            <w:r w:rsidRPr="0019210D">
              <w:rPr>
                <w:rFonts w:ascii="Times New Roman" w:hAnsi="Times New Roman" w:cs="Times New Roman"/>
                <w:lang w:eastAsia="pl-PL"/>
              </w:rPr>
              <w:t>284</w:t>
            </w:r>
          </w:p>
        </w:tc>
        <w:tc>
          <w:tcPr>
            <w:tcW w:w="1759" w:type="dxa"/>
          </w:tcPr>
          <w:p w14:paraId="17221A7E" w14:textId="77777777" w:rsidR="000B0E0C" w:rsidRPr="0019210D" w:rsidRDefault="000B0E0C" w:rsidP="0019210D">
            <w:pPr>
              <w:autoSpaceDN w:val="0"/>
              <w:spacing w:after="0" w:line="276" w:lineRule="auto"/>
              <w:jc w:val="center"/>
              <w:rPr>
                <w:rFonts w:ascii="Times New Roman" w:hAnsi="Times New Roman" w:cs="Times New Roman"/>
                <w:lang w:eastAsia="pl-PL"/>
              </w:rPr>
            </w:pPr>
            <w:r w:rsidRPr="0019210D">
              <w:rPr>
                <w:rFonts w:ascii="Times New Roman" w:hAnsi="Times New Roman" w:cs="Times New Roman"/>
                <w:lang w:eastAsia="pl-PL"/>
              </w:rPr>
              <w:t>178</w:t>
            </w:r>
          </w:p>
        </w:tc>
      </w:tr>
      <w:tr w:rsidR="000B0E0C" w:rsidRPr="0019210D" w14:paraId="05D3582E" w14:textId="77777777" w:rsidTr="00CC43C7">
        <w:trPr>
          <w:jc w:val="center"/>
        </w:trPr>
        <w:tc>
          <w:tcPr>
            <w:tcW w:w="4075" w:type="dxa"/>
          </w:tcPr>
          <w:p w14:paraId="65E78E6A" w14:textId="77777777" w:rsidR="000B0E0C" w:rsidRPr="0019210D" w:rsidRDefault="000B0E0C" w:rsidP="0019210D">
            <w:pPr>
              <w:autoSpaceDN w:val="0"/>
              <w:spacing w:after="0" w:line="240" w:lineRule="auto"/>
              <w:jc w:val="both"/>
              <w:rPr>
                <w:rFonts w:ascii="Times New Roman" w:hAnsi="Times New Roman" w:cs="Times New Roman"/>
                <w:lang w:eastAsia="pl-PL"/>
              </w:rPr>
            </w:pPr>
            <w:r w:rsidRPr="0019210D">
              <w:rPr>
                <w:rFonts w:ascii="Times New Roman" w:hAnsi="Times New Roman" w:cs="Times New Roman"/>
                <w:lang w:eastAsia="pl-PL"/>
              </w:rPr>
              <w:t>Inne, w tym schorzenia endokrynologiczne, metaboliczne, zaburzenia enzymatyczne, choroby zakaźne i odzwierzęce, zeszpecenia, choroby układu krwiotwórczego 11-I</w:t>
            </w:r>
          </w:p>
        </w:tc>
        <w:tc>
          <w:tcPr>
            <w:tcW w:w="993" w:type="dxa"/>
          </w:tcPr>
          <w:p w14:paraId="7F4F726A" w14:textId="77777777" w:rsidR="000B0E0C" w:rsidRPr="0019210D" w:rsidRDefault="000B0E0C" w:rsidP="0019210D">
            <w:pPr>
              <w:autoSpaceDN w:val="0"/>
              <w:spacing w:after="0" w:line="240" w:lineRule="auto"/>
              <w:jc w:val="center"/>
              <w:rPr>
                <w:rFonts w:ascii="Times New Roman" w:hAnsi="Times New Roman" w:cs="Times New Roman"/>
                <w:lang w:eastAsia="pl-PL"/>
              </w:rPr>
            </w:pPr>
          </w:p>
          <w:p w14:paraId="25E53AA8" w14:textId="77777777" w:rsidR="000B0E0C" w:rsidRPr="0019210D" w:rsidRDefault="000B0E0C" w:rsidP="0019210D">
            <w:pPr>
              <w:autoSpaceDN w:val="0"/>
              <w:spacing w:after="0" w:line="240" w:lineRule="auto"/>
              <w:jc w:val="center"/>
              <w:rPr>
                <w:rFonts w:ascii="Times New Roman" w:hAnsi="Times New Roman" w:cs="Times New Roman"/>
                <w:lang w:eastAsia="pl-PL"/>
              </w:rPr>
            </w:pPr>
            <w:r w:rsidRPr="0019210D">
              <w:rPr>
                <w:rFonts w:ascii="Times New Roman" w:hAnsi="Times New Roman" w:cs="Times New Roman"/>
                <w:lang w:eastAsia="pl-PL"/>
              </w:rPr>
              <w:t>208</w:t>
            </w:r>
          </w:p>
        </w:tc>
        <w:tc>
          <w:tcPr>
            <w:tcW w:w="1134" w:type="dxa"/>
          </w:tcPr>
          <w:p w14:paraId="6607F31B" w14:textId="77777777" w:rsidR="000B0E0C" w:rsidRPr="0019210D" w:rsidRDefault="000B0E0C" w:rsidP="0019210D">
            <w:pPr>
              <w:autoSpaceDN w:val="0"/>
              <w:spacing w:after="0" w:line="240" w:lineRule="auto"/>
              <w:jc w:val="center"/>
              <w:rPr>
                <w:rFonts w:ascii="Times New Roman" w:hAnsi="Times New Roman" w:cs="Times New Roman"/>
                <w:lang w:eastAsia="pl-PL"/>
              </w:rPr>
            </w:pPr>
          </w:p>
          <w:p w14:paraId="5A0635DD" w14:textId="77777777" w:rsidR="000B0E0C" w:rsidRPr="0019210D" w:rsidRDefault="000B0E0C" w:rsidP="0019210D">
            <w:pPr>
              <w:autoSpaceDN w:val="0"/>
              <w:spacing w:after="0" w:line="240" w:lineRule="auto"/>
              <w:jc w:val="center"/>
              <w:rPr>
                <w:rFonts w:ascii="Times New Roman" w:hAnsi="Times New Roman" w:cs="Times New Roman"/>
                <w:lang w:eastAsia="pl-PL"/>
              </w:rPr>
            </w:pPr>
            <w:r w:rsidRPr="0019210D">
              <w:rPr>
                <w:rFonts w:ascii="Times New Roman" w:hAnsi="Times New Roman" w:cs="Times New Roman"/>
                <w:lang w:eastAsia="pl-PL"/>
              </w:rPr>
              <w:t>240</w:t>
            </w:r>
          </w:p>
        </w:tc>
        <w:tc>
          <w:tcPr>
            <w:tcW w:w="1101" w:type="dxa"/>
          </w:tcPr>
          <w:p w14:paraId="3B4D3E12" w14:textId="77777777" w:rsidR="000B0E0C" w:rsidRPr="0019210D" w:rsidRDefault="000B0E0C" w:rsidP="0019210D">
            <w:pPr>
              <w:autoSpaceDN w:val="0"/>
              <w:spacing w:after="0" w:line="240" w:lineRule="auto"/>
              <w:jc w:val="center"/>
              <w:rPr>
                <w:rFonts w:ascii="Times New Roman" w:hAnsi="Times New Roman" w:cs="Times New Roman"/>
                <w:lang w:eastAsia="pl-PL"/>
              </w:rPr>
            </w:pPr>
          </w:p>
          <w:p w14:paraId="1D5309C4" w14:textId="77777777" w:rsidR="000B0E0C" w:rsidRPr="0019210D" w:rsidRDefault="000B0E0C" w:rsidP="0019210D">
            <w:pPr>
              <w:autoSpaceDN w:val="0"/>
              <w:spacing w:after="0" w:line="240" w:lineRule="auto"/>
              <w:jc w:val="center"/>
              <w:rPr>
                <w:rFonts w:ascii="Times New Roman" w:hAnsi="Times New Roman" w:cs="Times New Roman"/>
                <w:lang w:eastAsia="pl-PL"/>
              </w:rPr>
            </w:pPr>
            <w:r w:rsidRPr="0019210D">
              <w:rPr>
                <w:rFonts w:ascii="Times New Roman" w:hAnsi="Times New Roman" w:cs="Times New Roman"/>
                <w:lang w:eastAsia="pl-PL"/>
              </w:rPr>
              <w:t>200</w:t>
            </w:r>
          </w:p>
        </w:tc>
        <w:tc>
          <w:tcPr>
            <w:tcW w:w="1759" w:type="dxa"/>
          </w:tcPr>
          <w:p w14:paraId="15AA53C9" w14:textId="77777777" w:rsidR="000B0E0C" w:rsidRPr="0019210D" w:rsidRDefault="000B0E0C" w:rsidP="0019210D">
            <w:pPr>
              <w:autoSpaceDN w:val="0"/>
              <w:spacing w:after="0" w:line="240" w:lineRule="auto"/>
              <w:jc w:val="center"/>
              <w:rPr>
                <w:rFonts w:ascii="Times New Roman" w:hAnsi="Times New Roman" w:cs="Times New Roman"/>
                <w:lang w:eastAsia="pl-PL"/>
              </w:rPr>
            </w:pPr>
          </w:p>
          <w:p w14:paraId="425D069C" w14:textId="77777777" w:rsidR="000B0E0C" w:rsidRPr="0019210D" w:rsidRDefault="000B0E0C" w:rsidP="0019210D">
            <w:pPr>
              <w:autoSpaceDN w:val="0"/>
              <w:spacing w:after="0" w:line="240" w:lineRule="auto"/>
              <w:jc w:val="center"/>
              <w:rPr>
                <w:rFonts w:ascii="Times New Roman" w:hAnsi="Times New Roman" w:cs="Times New Roman"/>
                <w:lang w:eastAsia="pl-PL"/>
              </w:rPr>
            </w:pPr>
            <w:r w:rsidRPr="0019210D">
              <w:rPr>
                <w:rFonts w:ascii="Times New Roman" w:hAnsi="Times New Roman" w:cs="Times New Roman"/>
                <w:lang w:eastAsia="pl-PL"/>
              </w:rPr>
              <w:t>102</w:t>
            </w:r>
          </w:p>
        </w:tc>
      </w:tr>
      <w:tr w:rsidR="000B0E0C" w:rsidRPr="0019210D" w14:paraId="62C60B5D" w14:textId="77777777" w:rsidTr="00CC43C7">
        <w:trPr>
          <w:jc w:val="center"/>
        </w:trPr>
        <w:tc>
          <w:tcPr>
            <w:tcW w:w="4075" w:type="dxa"/>
          </w:tcPr>
          <w:p w14:paraId="17EA9775" w14:textId="77777777" w:rsidR="000B0E0C" w:rsidRPr="0019210D" w:rsidRDefault="000B0E0C" w:rsidP="0019210D">
            <w:pPr>
              <w:autoSpaceDN w:val="0"/>
              <w:spacing w:after="0" w:line="276" w:lineRule="auto"/>
              <w:jc w:val="both"/>
              <w:rPr>
                <w:rFonts w:ascii="Times New Roman" w:hAnsi="Times New Roman" w:cs="Times New Roman"/>
                <w:lang w:eastAsia="pl-PL"/>
              </w:rPr>
            </w:pPr>
            <w:r w:rsidRPr="0019210D">
              <w:rPr>
                <w:rFonts w:ascii="Times New Roman" w:hAnsi="Times New Roman" w:cs="Times New Roman"/>
                <w:lang w:eastAsia="pl-PL"/>
              </w:rPr>
              <w:t>Całościowe zaburzenia rozwojowe 12-C</w:t>
            </w:r>
          </w:p>
        </w:tc>
        <w:tc>
          <w:tcPr>
            <w:tcW w:w="993" w:type="dxa"/>
          </w:tcPr>
          <w:p w14:paraId="1DC12691" w14:textId="77777777" w:rsidR="000B0E0C" w:rsidRPr="0019210D" w:rsidRDefault="000B0E0C" w:rsidP="0019210D">
            <w:pPr>
              <w:autoSpaceDN w:val="0"/>
              <w:spacing w:after="0" w:line="276" w:lineRule="auto"/>
              <w:jc w:val="center"/>
              <w:rPr>
                <w:rFonts w:ascii="Times New Roman" w:hAnsi="Times New Roman" w:cs="Times New Roman"/>
                <w:lang w:eastAsia="pl-PL"/>
              </w:rPr>
            </w:pPr>
            <w:r w:rsidRPr="0019210D">
              <w:rPr>
                <w:rFonts w:ascii="Times New Roman" w:hAnsi="Times New Roman" w:cs="Times New Roman"/>
                <w:lang w:eastAsia="pl-PL"/>
              </w:rPr>
              <w:t>10</w:t>
            </w:r>
          </w:p>
        </w:tc>
        <w:tc>
          <w:tcPr>
            <w:tcW w:w="1134" w:type="dxa"/>
          </w:tcPr>
          <w:p w14:paraId="15F151F5" w14:textId="77777777" w:rsidR="000B0E0C" w:rsidRPr="0019210D" w:rsidRDefault="000B0E0C" w:rsidP="0019210D">
            <w:pPr>
              <w:autoSpaceDN w:val="0"/>
              <w:spacing w:after="0" w:line="276" w:lineRule="auto"/>
              <w:jc w:val="center"/>
              <w:rPr>
                <w:rFonts w:ascii="Times New Roman" w:hAnsi="Times New Roman" w:cs="Times New Roman"/>
                <w:lang w:eastAsia="pl-PL"/>
              </w:rPr>
            </w:pPr>
            <w:r w:rsidRPr="0019210D">
              <w:rPr>
                <w:rFonts w:ascii="Times New Roman" w:hAnsi="Times New Roman" w:cs="Times New Roman"/>
                <w:lang w:eastAsia="pl-PL"/>
              </w:rPr>
              <w:t>7</w:t>
            </w:r>
          </w:p>
        </w:tc>
        <w:tc>
          <w:tcPr>
            <w:tcW w:w="1101" w:type="dxa"/>
          </w:tcPr>
          <w:p w14:paraId="65E1F034" w14:textId="77777777" w:rsidR="000B0E0C" w:rsidRPr="0019210D" w:rsidRDefault="000B0E0C" w:rsidP="0019210D">
            <w:pPr>
              <w:autoSpaceDN w:val="0"/>
              <w:spacing w:after="0" w:line="276" w:lineRule="auto"/>
              <w:jc w:val="center"/>
              <w:rPr>
                <w:rFonts w:ascii="Times New Roman" w:hAnsi="Times New Roman" w:cs="Times New Roman"/>
                <w:lang w:eastAsia="pl-PL"/>
              </w:rPr>
            </w:pPr>
            <w:r w:rsidRPr="0019210D">
              <w:rPr>
                <w:rFonts w:ascii="Times New Roman" w:hAnsi="Times New Roman" w:cs="Times New Roman"/>
                <w:lang w:eastAsia="pl-PL"/>
              </w:rPr>
              <w:t>10</w:t>
            </w:r>
          </w:p>
        </w:tc>
        <w:tc>
          <w:tcPr>
            <w:tcW w:w="1759" w:type="dxa"/>
          </w:tcPr>
          <w:p w14:paraId="27C8F0AE" w14:textId="77777777" w:rsidR="000B0E0C" w:rsidRPr="0019210D" w:rsidRDefault="000B0E0C" w:rsidP="0019210D">
            <w:pPr>
              <w:autoSpaceDN w:val="0"/>
              <w:spacing w:after="0" w:line="276" w:lineRule="auto"/>
              <w:jc w:val="center"/>
              <w:rPr>
                <w:rFonts w:ascii="Times New Roman" w:hAnsi="Times New Roman" w:cs="Times New Roman"/>
                <w:lang w:eastAsia="pl-PL"/>
              </w:rPr>
            </w:pPr>
            <w:r w:rsidRPr="0019210D">
              <w:rPr>
                <w:rFonts w:ascii="Times New Roman" w:hAnsi="Times New Roman" w:cs="Times New Roman"/>
                <w:lang w:eastAsia="pl-PL"/>
              </w:rPr>
              <w:t>5</w:t>
            </w:r>
          </w:p>
        </w:tc>
      </w:tr>
      <w:tr w:rsidR="000B0E0C" w:rsidRPr="0019210D" w14:paraId="45664A10" w14:textId="77777777" w:rsidTr="00CC43C7">
        <w:trPr>
          <w:jc w:val="center"/>
        </w:trPr>
        <w:tc>
          <w:tcPr>
            <w:tcW w:w="4075" w:type="dxa"/>
          </w:tcPr>
          <w:p w14:paraId="62AEEBEA" w14:textId="77777777" w:rsidR="000B0E0C" w:rsidRPr="0019210D" w:rsidRDefault="000B0E0C" w:rsidP="0019210D">
            <w:pPr>
              <w:autoSpaceDN w:val="0"/>
              <w:spacing w:after="0" w:line="276" w:lineRule="auto"/>
              <w:jc w:val="both"/>
              <w:rPr>
                <w:rFonts w:ascii="Times New Roman" w:hAnsi="Times New Roman" w:cs="Times New Roman"/>
                <w:b/>
                <w:bCs/>
                <w:lang w:eastAsia="pl-PL"/>
              </w:rPr>
            </w:pPr>
            <w:r w:rsidRPr="0019210D">
              <w:rPr>
                <w:rFonts w:ascii="Times New Roman" w:hAnsi="Times New Roman" w:cs="Times New Roman"/>
                <w:b/>
                <w:bCs/>
                <w:lang w:eastAsia="pl-PL"/>
              </w:rPr>
              <w:t>Ogółem</w:t>
            </w:r>
          </w:p>
        </w:tc>
        <w:tc>
          <w:tcPr>
            <w:tcW w:w="993" w:type="dxa"/>
          </w:tcPr>
          <w:p w14:paraId="6B9D56E2" w14:textId="77777777" w:rsidR="000B0E0C" w:rsidRPr="0019210D" w:rsidRDefault="000B0E0C" w:rsidP="0019210D">
            <w:pPr>
              <w:autoSpaceDN w:val="0"/>
              <w:spacing w:after="0" w:line="276" w:lineRule="auto"/>
              <w:jc w:val="center"/>
              <w:rPr>
                <w:rFonts w:ascii="Times New Roman" w:hAnsi="Times New Roman" w:cs="Times New Roman"/>
                <w:b/>
                <w:bCs/>
                <w:lang w:eastAsia="pl-PL"/>
              </w:rPr>
            </w:pPr>
            <w:r w:rsidRPr="0019210D">
              <w:rPr>
                <w:rFonts w:ascii="Times New Roman" w:hAnsi="Times New Roman" w:cs="Times New Roman"/>
                <w:b/>
                <w:bCs/>
                <w:lang w:eastAsia="pl-PL"/>
              </w:rPr>
              <w:t>1687</w:t>
            </w:r>
          </w:p>
        </w:tc>
        <w:tc>
          <w:tcPr>
            <w:tcW w:w="1134" w:type="dxa"/>
          </w:tcPr>
          <w:p w14:paraId="0E1B0501" w14:textId="77777777" w:rsidR="000B0E0C" w:rsidRPr="0019210D" w:rsidRDefault="000B0E0C" w:rsidP="0019210D">
            <w:pPr>
              <w:autoSpaceDN w:val="0"/>
              <w:spacing w:after="0" w:line="276" w:lineRule="auto"/>
              <w:jc w:val="center"/>
              <w:rPr>
                <w:rFonts w:ascii="Times New Roman" w:hAnsi="Times New Roman" w:cs="Times New Roman"/>
                <w:b/>
                <w:bCs/>
                <w:lang w:eastAsia="pl-PL"/>
              </w:rPr>
            </w:pPr>
            <w:r w:rsidRPr="0019210D">
              <w:rPr>
                <w:rFonts w:ascii="Times New Roman" w:hAnsi="Times New Roman" w:cs="Times New Roman"/>
                <w:b/>
                <w:bCs/>
                <w:lang w:eastAsia="pl-PL"/>
              </w:rPr>
              <w:t>1906</w:t>
            </w:r>
          </w:p>
        </w:tc>
        <w:tc>
          <w:tcPr>
            <w:tcW w:w="1101" w:type="dxa"/>
          </w:tcPr>
          <w:p w14:paraId="3D9BB63B" w14:textId="77777777" w:rsidR="000B0E0C" w:rsidRPr="0019210D" w:rsidRDefault="000B0E0C" w:rsidP="0019210D">
            <w:pPr>
              <w:autoSpaceDN w:val="0"/>
              <w:spacing w:after="0" w:line="276" w:lineRule="auto"/>
              <w:jc w:val="center"/>
              <w:rPr>
                <w:rFonts w:ascii="Times New Roman" w:hAnsi="Times New Roman" w:cs="Times New Roman"/>
                <w:b/>
                <w:bCs/>
                <w:lang w:eastAsia="pl-PL"/>
              </w:rPr>
            </w:pPr>
            <w:r w:rsidRPr="0019210D">
              <w:rPr>
                <w:rFonts w:ascii="Times New Roman" w:hAnsi="Times New Roman" w:cs="Times New Roman"/>
                <w:b/>
                <w:bCs/>
                <w:lang w:eastAsia="pl-PL"/>
              </w:rPr>
              <w:t>1975</w:t>
            </w:r>
          </w:p>
        </w:tc>
        <w:tc>
          <w:tcPr>
            <w:tcW w:w="1759" w:type="dxa"/>
          </w:tcPr>
          <w:p w14:paraId="19AAB81F" w14:textId="77777777" w:rsidR="000B0E0C" w:rsidRPr="0019210D" w:rsidRDefault="000B0E0C" w:rsidP="0019210D">
            <w:pPr>
              <w:autoSpaceDN w:val="0"/>
              <w:spacing w:after="0" w:line="276" w:lineRule="auto"/>
              <w:jc w:val="center"/>
              <w:rPr>
                <w:rFonts w:ascii="Times New Roman" w:hAnsi="Times New Roman" w:cs="Times New Roman"/>
                <w:b/>
                <w:bCs/>
                <w:lang w:eastAsia="pl-PL"/>
              </w:rPr>
            </w:pPr>
            <w:r w:rsidRPr="0019210D">
              <w:rPr>
                <w:rFonts w:ascii="Times New Roman" w:hAnsi="Times New Roman" w:cs="Times New Roman"/>
                <w:b/>
                <w:bCs/>
                <w:lang w:eastAsia="pl-PL"/>
              </w:rPr>
              <w:t>1182</w:t>
            </w:r>
          </w:p>
        </w:tc>
      </w:tr>
    </w:tbl>
    <w:p w14:paraId="003428A0" w14:textId="741487D2" w:rsidR="000B0E0C" w:rsidRPr="0019210D" w:rsidRDefault="000B0E0C" w:rsidP="0019210D">
      <w:pPr>
        <w:autoSpaceDN w:val="0"/>
        <w:spacing w:after="0" w:line="240" w:lineRule="auto"/>
        <w:jc w:val="both"/>
        <w:rPr>
          <w:rFonts w:ascii="Times New Roman" w:hAnsi="Times New Roman" w:cs="Times New Roman"/>
          <w:i/>
          <w:iCs/>
          <w:sz w:val="20"/>
          <w:szCs w:val="20"/>
          <w:lang w:eastAsia="pl-PL"/>
        </w:rPr>
      </w:pPr>
      <w:r w:rsidRPr="0019210D">
        <w:rPr>
          <w:rFonts w:ascii="Times New Roman" w:hAnsi="Times New Roman" w:cs="Times New Roman"/>
          <w:i/>
          <w:iCs/>
          <w:sz w:val="20"/>
          <w:szCs w:val="20"/>
          <w:lang w:eastAsia="pl-PL"/>
        </w:rPr>
        <w:t>Źródło: opracowanie własne- PZON w Jarosławiu</w:t>
      </w:r>
      <w:r w:rsidR="00C358D2">
        <w:rPr>
          <w:rFonts w:ascii="Times New Roman" w:hAnsi="Times New Roman" w:cs="Times New Roman"/>
          <w:i/>
          <w:iCs/>
          <w:sz w:val="20"/>
          <w:szCs w:val="20"/>
          <w:lang w:eastAsia="pl-PL"/>
        </w:rPr>
        <w:t>.</w:t>
      </w:r>
    </w:p>
    <w:p w14:paraId="6C07294F" w14:textId="77777777" w:rsidR="000B0E0C" w:rsidRPr="00C151A3" w:rsidRDefault="000B0E0C" w:rsidP="00837A9E">
      <w:pPr>
        <w:autoSpaceDN w:val="0"/>
        <w:spacing w:before="100" w:beforeAutospacing="1" w:after="100" w:afterAutospacing="1" w:line="360" w:lineRule="auto"/>
        <w:ind w:firstLine="708"/>
        <w:jc w:val="both"/>
        <w:rPr>
          <w:rFonts w:ascii="Times New Roman" w:hAnsi="Times New Roman" w:cs="Times New Roman"/>
          <w:sz w:val="24"/>
          <w:szCs w:val="24"/>
          <w:lang w:eastAsia="pl-PL"/>
        </w:rPr>
      </w:pPr>
      <w:r w:rsidRPr="00C151A3">
        <w:rPr>
          <w:rFonts w:ascii="Times New Roman" w:hAnsi="Times New Roman" w:cs="Times New Roman"/>
          <w:sz w:val="24"/>
          <w:szCs w:val="24"/>
          <w:lang w:eastAsia="pl-PL"/>
        </w:rPr>
        <w:t>Diagnoza pokazuje, że na terenie miasta Jarosławia najwięcej orzeczeń o stopniu niepełnosprawności wydaje się osobom z upośledzeniami narządu ruchu(05-R) i z tytułu chorób układu oddechowego i krążenia.</w:t>
      </w:r>
    </w:p>
    <w:p w14:paraId="69C8BBD3" w14:textId="48F638A2" w:rsidR="000B0E0C" w:rsidRPr="00C151A3" w:rsidRDefault="000B0E0C" w:rsidP="00837A9E">
      <w:pPr>
        <w:autoSpaceDN w:val="0"/>
        <w:spacing w:after="0" w:line="240" w:lineRule="auto"/>
        <w:jc w:val="both"/>
        <w:rPr>
          <w:rFonts w:ascii="Times New Roman" w:hAnsi="Times New Roman" w:cs="Times New Roman"/>
          <w:b/>
          <w:bCs/>
          <w:sz w:val="24"/>
          <w:szCs w:val="24"/>
          <w:lang w:eastAsia="pl-PL"/>
        </w:rPr>
      </w:pPr>
      <w:r w:rsidRPr="00C151A3">
        <w:rPr>
          <w:rFonts w:ascii="Times New Roman" w:hAnsi="Times New Roman" w:cs="Times New Roman"/>
          <w:b/>
          <w:bCs/>
          <w:sz w:val="24"/>
          <w:szCs w:val="24"/>
          <w:lang w:eastAsia="pl-PL"/>
        </w:rPr>
        <w:t xml:space="preserve">Liczba wydanych orzeczeń ze względu na stopień  niepełnosprawności </w:t>
      </w:r>
      <w:bookmarkStart w:id="53" w:name="_Hlk60654862"/>
      <w:bookmarkStart w:id="54" w:name="_Hlk60614095"/>
      <w:r w:rsidRPr="00C151A3">
        <w:rPr>
          <w:rFonts w:ascii="Times New Roman" w:hAnsi="Times New Roman" w:cs="Times New Roman"/>
          <w:b/>
          <w:bCs/>
          <w:sz w:val="24"/>
          <w:szCs w:val="24"/>
          <w:lang w:eastAsia="pl-PL"/>
        </w:rPr>
        <w:t>w latach 2017 -2019 oraz w okresie od stycznia 2020</w:t>
      </w:r>
      <w:r w:rsidR="00837A9E">
        <w:rPr>
          <w:rFonts w:ascii="Times New Roman" w:hAnsi="Times New Roman" w:cs="Times New Roman"/>
          <w:b/>
          <w:bCs/>
          <w:sz w:val="24"/>
          <w:szCs w:val="24"/>
          <w:lang w:eastAsia="pl-PL"/>
        </w:rPr>
        <w:t xml:space="preserve"> </w:t>
      </w:r>
      <w:r w:rsidRPr="00C151A3">
        <w:rPr>
          <w:rFonts w:ascii="Times New Roman" w:hAnsi="Times New Roman" w:cs="Times New Roman"/>
          <w:b/>
          <w:bCs/>
          <w:sz w:val="24"/>
          <w:szCs w:val="24"/>
          <w:lang w:eastAsia="pl-PL"/>
        </w:rPr>
        <w:t>r. do września 2020</w:t>
      </w:r>
      <w:r w:rsidR="00837A9E">
        <w:rPr>
          <w:rFonts w:ascii="Times New Roman" w:hAnsi="Times New Roman" w:cs="Times New Roman"/>
          <w:b/>
          <w:bCs/>
          <w:sz w:val="24"/>
          <w:szCs w:val="24"/>
          <w:lang w:eastAsia="pl-PL"/>
        </w:rPr>
        <w:t xml:space="preserve"> </w:t>
      </w:r>
      <w:r w:rsidRPr="00C151A3">
        <w:rPr>
          <w:rFonts w:ascii="Times New Roman" w:hAnsi="Times New Roman" w:cs="Times New Roman"/>
          <w:b/>
          <w:bCs/>
          <w:sz w:val="24"/>
          <w:szCs w:val="24"/>
          <w:lang w:eastAsia="pl-PL"/>
        </w:rPr>
        <w:t>r.</w:t>
      </w:r>
      <w:bookmarkEnd w:id="53"/>
      <w:r w:rsidRPr="00C151A3">
        <w:rPr>
          <w:rFonts w:ascii="Times New Roman" w:hAnsi="Times New Roman" w:cs="Times New Roman"/>
          <w:b/>
          <w:bCs/>
          <w:sz w:val="24"/>
          <w:szCs w:val="24"/>
          <w:lang w:eastAsia="pl-PL"/>
        </w:rPr>
        <w:t xml:space="preserve"> osobom  w wieku 16- 60 lat </w:t>
      </w:r>
      <w:r w:rsidR="00837A9E">
        <w:rPr>
          <w:rFonts w:ascii="Times New Roman" w:hAnsi="Times New Roman" w:cs="Times New Roman"/>
          <w:b/>
          <w:bCs/>
          <w:sz w:val="24"/>
          <w:szCs w:val="24"/>
          <w:lang w:eastAsia="pl-PL"/>
        </w:rPr>
        <w:br/>
      </w:r>
      <w:r w:rsidRPr="00C151A3">
        <w:rPr>
          <w:rFonts w:ascii="Times New Roman" w:hAnsi="Times New Roman" w:cs="Times New Roman"/>
          <w:b/>
          <w:bCs/>
          <w:sz w:val="24"/>
          <w:szCs w:val="24"/>
          <w:lang w:eastAsia="pl-PL"/>
        </w:rPr>
        <w:t>i więcej lat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0"/>
        <w:gridCol w:w="1697"/>
        <w:gridCol w:w="1697"/>
        <w:gridCol w:w="1698"/>
        <w:gridCol w:w="1740"/>
      </w:tblGrid>
      <w:tr w:rsidR="000B0E0C" w:rsidRPr="00F04FAE" w14:paraId="1DB97FB0" w14:textId="77777777" w:rsidTr="00CC43C7">
        <w:trPr>
          <w:jc w:val="center"/>
        </w:trPr>
        <w:tc>
          <w:tcPr>
            <w:tcW w:w="2230" w:type="dxa"/>
          </w:tcPr>
          <w:bookmarkEnd w:id="54"/>
          <w:p w14:paraId="54DA8D1B" w14:textId="77777777" w:rsidR="000B0E0C" w:rsidRPr="00F04FAE" w:rsidRDefault="000B0E0C" w:rsidP="00837A9E">
            <w:pPr>
              <w:autoSpaceDN w:val="0"/>
              <w:spacing w:after="0" w:line="276" w:lineRule="auto"/>
              <w:jc w:val="both"/>
              <w:rPr>
                <w:rFonts w:ascii="Times New Roman" w:hAnsi="Times New Roman" w:cs="Times New Roman"/>
                <w:b/>
                <w:bCs/>
                <w:sz w:val="24"/>
                <w:szCs w:val="24"/>
                <w:lang w:eastAsia="pl-PL"/>
              </w:rPr>
            </w:pPr>
            <w:r w:rsidRPr="00F04FAE">
              <w:rPr>
                <w:rFonts w:ascii="Times New Roman" w:hAnsi="Times New Roman" w:cs="Times New Roman"/>
                <w:b/>
                <w:bCs/>
                <w:sz w:val="24"/>
                <w:szCs w:val="24"/>
                <w:lang w:eastAsia="pl-PL"/>
              </w:rPr>
              <w:t>Stopień niepełnosprawności</w:t>
            </w:r>
          </w:p>
        </w:tc>
        <w:tc>
          <w:tcPr>
            <w:tcW w:w="1697" w:type="dxa"/>
          </w:tcPr>
          <w:p w14:paraId="5F641D86" w14:textId="77777777" w:rsidR="000B0E0C" w:rsidRPr="00F04FAE" w:rsidRDefault="000B0E0C" w:rsidP="00837A9E">
            <w:pPr>
              <w:autoSpaceDN w:val="0"/>
              <w:spacing w:after="0" w:line="276" w:lineRule="auto"/>
              <w:jc w:val="center"/>
              <w:rPr>
                <w:rFonts w:ascii="Times New Roman" w:hAnsi="Times New Roman" w:cs="Times New Roman"/>
                <w:b/>
                <w:bCs/>
                <w:sz w:val="24"/>
                <w:szCs w:val="24"/>
                <w:lang w:eastAsia="pl-PL"/>
              </w:rPr>
            </w:pPr>
            <w:r w:rsidRPr="00F04FAE">
              <w:rPr>
                <w:rFonts w:ascii="Times New Roman" w:hAnsi="Times New Roman" w:cs="Times New Roman"/>
                <w:b/>
                <w:bCs/>
                <w:sz w:val="24"/>
                <w:szCs w:val="24"/>
                <w:lang w:eastAsia="pl-PL"/>
              </w:rPr>
              <w:t>2017</w:t>
            </w:r>
          </w:p>
        </w:tc>
        <w:tc>
          <w:tcPr>
            <w:tcW w:w="1697" w:type="dxa"/>
          </w:tcPr>
          <w:p w14:paraId="1ECD79EB" w14:textId="77777777" w:rsidR="000B0E0C" w:rsidRPr="00F04FAE" w:rsidRDefault="000B0E0C" w:rsidP="00837A9E">
            <w:pPr>
              <w:autoSpaceDN w:val="0"/>
              <w:spacing w:after="0" w:line="276" w:lineRule="auto"/>
              <w:jc w:val="center"/>
              <w:rPr>
                <w:rFonts w:ascii="Times New Roman" w:hAnsi="Times New Roman" w:cs="Times New Roman"/>
                <w:b/>
                <w:bCs/>
                <w:sz w:val="24"/>
                <w:szCs w:val="24"/>
                <w:lang w:eastAsia="pl-PL"/>
              </w:rPr>
            </w:pPr>
            <w:r w:rsidRPr="00F04FAE">
              <w:rPr>
                <w:rFonts w:ascii="Times New Roman" w:hAnsi="Times New Roman" w:cs="Times New Roman"/>
                <w:b/>
                <w:bCs/>
                <w:sz w:val="24"/>
                <w:szCs w:val="24"/>
                <w:lang w:eastAsia="pl-PL"/>
              </w:rPr>
              <w:t>2018</w:t>
            </w:r>
          </w:p>
        </w:tc>
        <w:tc>
          <w:tcPr>
            <w:tcW w:w="1698" w:type="dxa"/>
          </w:tcPr>
          <w:p w14:paraId="4BCAF6D9" w14:textId="77777777" w:rsidR="000B0E0C" w:rsidRPr="00F04FAE" w:rsidRDefault="000B0E0C" w:rsidP="00837A9E">
            <w:pPr>
              <w:autoSpaceDN w:val="0"/>
              <w:spacing w:after="0" w:line="276" w:lineRule="auto"/>
              <w:jc w:val="center"/>
              <w:rPr>
                <w:rFonts w:ascii="Times New Roman" w:hAnsi="Times New Roman" w:cs="Times New Roman"/>
                <w:b/>
                <w:bCs/>
                <w:sz w:val="24"/>
                <w:szCs w:val="24"/>
                <w:lang w:eastAsia="pl-PL"/>
              </w:rPr>
            </w:pPr>
            <w:r w:rsidRPr="00F04FAE">
              <w:rPr>
                <w:rFonts w:ascii="Times New Roman" w:hAnsi="Times New Roman" w:cs="Times New Roman"/>
                <w:b/>
                <w:bCs/>
                <w:sz w:val="24"/>
                <w:szCs w:val="24"/>
                <w:lang w:eastAsia="pl-PL"/>
              </w:rPr>
              <w:t>2019</w:t>
            </w:r>
          </w:p>
        </w:tc>
        <w:tc>
          <w:tcPr>
            <w:tcW w:w="1740" w:type="dxa"/>
          </w:tcPr>
          <w:p w14:paraId="446CD1CD" w14:textId="77777777" w:rsidR="000B0E0C" w:rsidRPr="00F04FAE" w:rsidRDefault="000B0E0C" w:rsidP="00837A9E">
            <w:pPr>
              <w:autoSpaceDN w:val="0"/>
              <w:spacing w:after="0" w:line="276" w:lineRule="auto"/>
              <w:jc w:val="center"/>
              <w:rPr>
                <w:rFonts w:ascii="Times New Roman" w:hAnsi="Times New Roman" w:cs="Times New Roman"/>
                <w:b/>
                <w:bCs/>
                <w:sz w:val="24"/>
                <w:szCs w:val="24"/>
                <w:lang w:eastAsia="pl-PL"/>
              </w:rPr>
            </w:pPr>
            <w:r w:rsidRPr="00F04FAE">
              <w:rPr>
                <w:rFonts w:ascii="Times New Roman" w:hAnsi="Times New Roman" w:cs="Times New Roman"/>
                <w:b/>
                <w:bCs/>
                <w:sz w:val="24"/>
                <w:szCs w:val="24"/>
                <w:lang w:eastAsia="pl-PL"/>
              </w:rPr>
              <w:t>Styczeń- wrzesień 2020</w:t>
            </w:r>
          </w:p>
        </w:tc>
      </w:tr>
      <w:tr w:rsidR="000B0E0C" w:rsidRPr="00F04FAE" w14:paraId="1CF1D83D" w14:textId="77777777" w:rsidTr="00CC43C7">
        <w:trPr>
          <w:jc w:val="center"/>
        </w:trPr>
        <w:tc>
          <w:tcPr>
            <w:tcW w:w="2230" w:type="dxa"/>
          </w:tcPr>
          <w:p w14:paraId="70645116" w14:textId="77777777" w:rsidR="000B0E0C" w:rsidRPr="00F04FAE" w:rsidRDefault="000B0E0C" w:rsidP="00837A9E">
            <w:pPr>
              <w:autoSpaceDN w:val="0"/>
              <w:spacing w:after="0" w:line="276" w:lineRule="auto"/>
              <w:jc w:val="both"/>
              <w:rPr>
                <w:rFonts w:ascii="Times New Roman" w:hAnsi="Times New Roman" w:cs="Times New Roman"/>
                <w:b/>
                <w:bCs/>
                <w:sz w:val="24"/>
                <w:szCs w:val="24"/>
                <w:lang w:eastAsia="pl-PL"/>
              </w:rPr>
            </w:pPr>
            <w:r w:rsidRPr="00F04FAE">
              <w:rPr>
                <w:rFonts w:ascii="Times New Roman" w:hAnsi="Times New Roman" w:cs="Times New Roman"/>
                <w:b/>
                <w:bCs/>
                <w:sz w:val="24"/>
                <w:szCs w:val="24"/>
                <w:lang w:eastAsia="pl-PL"/>
              </w:rPr>
              <w:t>lekki</w:t>
            </w:r>
          </w:p>
        </w:tc>
        <w:tc>
          <w:tcPr>
            <w:tcW w:w="1697" w:type="dxa"/>
          </w:tcPr>
          <w:p w14:paraId="5387A424" w14:textId="77777777" w:rsidR="000B0E0C" w:rsidRPr="00F04FAE" w:rsidRDefault="000B0E0C" w:rsidP="00837A9E">
            <w:pPr>
              <w:autoSpaceDN w:val="0"/>
              <w:spacing w:after="0" w:line="276" w:lineRule="auto"/>
              <w:jc w:val="center"/>
              <w:rPr>
                <w:rFonts w:ascii="Times New Roman" w:hAnsi="Times New Roman" w:cs="Times New Roman"/>
                <w:sz w:val="24"/>
                <w:szCs w:val="24"/>
                <w:lang w:eastAsia="pl-PL"/>
              </w:rPr>
            </w:pPr>
            <w:r w:rsidRPr="00F04FAE">
              <w:rPr>
                <w:rFonts w:ascii="Times New Roman" w:hAnsi="Times New Roman" w:cs="Times New Roman"/>
                <w:sz w:val="24"/>
                <w:szCs w:val="24"/>
                <w:lang w:eastAsia="pl-PL"/>
              </w:rPr>
              <w:t>281</w:t>
            </w:r>
          </w:p>
        </w:tc>
        <w:tc>
          <w:tcPr>
            <w:tcW w:w="1697" w:type="dxa"/>
          </w:tcPr>
          <w:p w14:paraId="15B0C954" w14:textId="77777777" w:rsidR="000B0E0C" w:rsidRPr="00F04FAE" w:rsidRDefault="000B0E0C" w:rsidP="00837A9E">
            <w:pPr>
              <w:autoSpaceDN w:val="0"/>
              <w:spacing w:after="0" w:line="276" w:lineRule="auto"/>
              <w:jc w:val="center"/>
              <w:rPr>
                <w:rFonts w:ascii="Times New Roman" w:hAnsi="Times New Roman" w:cs="Times New Roman"/>
                <w:sz w:val="24"/>
                <w:szCs w:val="24"/>
                <w:lang w:eastAsia="pl-PL"/>
              </w:rPr>
            </w:pPr>
            <w:r w:rsidRPr="00F04FAE">
              <w:rPr>
                <w:rFonts w:ascii="Times New Roman" w:hAnsi="Times New Roman" w:cs="Times New Roman"/>
                <w:sz w:val="24"/>
                <w:szCs w:val="24"/>
                <w:lang w:eastAsia="pl-PL"/>
              </w:rPr>
              <w:t>252</w:t>
            </w:r>
          </w:p>
        </w:tc>
        <w:tc>
          <w:tcPr>
            <w:tcW w:w="1698" w:type="dxa"/>
          </w:tcPr>
          <w:p w14:paraId="3A286399" w14:textId="77777777" w:rsidR="000B0E0C" w:rsidRPr="00F04FAE" w:rsidRDefault="000B0E0C" w:rsidP="00837A9E">
            <w:pPr>
              <w:autoSpaceDN w:val="0"/>
              <w:spacing w:after="0" w:line="276" w:lineRule="auto"/>
              <w:jc w:val="center"/>
              <w:rPr>
                <w:rFonts w:ascii="Times New Roman" w:hAnsi="Times New Roman" w:cs="Times New Roman"/>
                <w:sz w:val="24"/>
                <w:szCs w:val="24"/>
                <w:lang w:eastAsia="pl-PL"/>
              </w:rPr>
            </w:pPr>
            <w:r w:rsidRPr="00F04FAE">
              <w:rPr>
                <w:rFonts w:ascii="Times New Roman" w:hAnsi="Times New Roman" w:cs="Times New Roman"/>
                <w:sz w:val="24"/>
                <w:szCs w:val="24"/>
                <w:lang w:eastAsia="pl-PL"/>
              </w:rPr>
              <w:t>302</w:t>
            </w:r>
          </w:p>
        </w:tc>
        <w:tc>
          <w:tcPr>
            <w:tcW w:w="1740" w:type="dxa"/>
          </w:tcPr>
          <w:p w14:paraId="3A81B462" w14:textId="77777777" w:rsidR="000B0E0C" w:rsidRPr="00F04FAE" w:rsidRDefault="000B0E0C" w:rsidP="00837A9E">
            <w:pPr>
              <w:autoSpaceDN w:val="0"/>
              <w:spacing w:after="0" w:line="276" w:lineRule="auto"/>
              <w:jc w:val="center"/>
              <w:rPr>
                <w:rFonts w:ascii="Times New Roman" w:hAnsi="Times New Roman" w:cs="Times New Roman"/>
                <w:sz w:val="24"/>
                <w:szCs w:val="24"/>
                <w:lang w:eastAsia="pl-PL"/>
              </w:rPr>
            </w:pPr>
            <w:r w:rsidRPr="00F04FAE">
              <w:rPr>
                <w:rFonts w:ascii="Times New Roman" w:hAnsi="Times New Roman" w:cs="Times New Roman"/>
                <w:sz w:val="24"/>
                <w:szCs w:val="24"/>
                <w:lang w:eastAsia="pl-PL"/>
              </w:rPr>
              <w:t>170</w:t>
            </w:r>
          </w:p>
        </w:tc>
      </w:tr>
      <w:tr w:rsidR="000B0E0C" w:rsidRPr="00F04FAE" w14:paraId="68239C91" w14:textId="77777777" w:rsidTr="00CC43C7">
        <w:trPr>
          <w:jc w:val="center"/>
        </w:trPr>
        <w:tc>
          <w:tcPr>
            <w:tcW w:w="2230" w:type="dxa"/>
          </w:tcPr>
          <w:p w14:paraId="05015E53" w14:textId="77777777" w:rsidR="000B0E0C" w:rsidRPr="00F04FAE" w:rsidRDefault="000B0E0C" w:rsidP="00837A9E">
            <w:pPr>
              <w:autoSpaceDN w:val="0"/>
              <w:spacing w:after="0" w:line="276" w:lineRule="auto"/>
              <w:jc w:val="both"/>
              <w:rPr>
                <w:rFonts w:ascii="Times New Roman" w:hAnsi="Times New Roman" w:cs="Times New Roman"/>
                <w:b/>
                <w:bCs/>
                <w:sz w:val="24"/>
                <w:szCs w:val="24"/>
                <w:lang w:eastAsia="pl-PL"/>
              </w:rPr>
            </w:pPr>
            <w:r w:rsidRPr="00F04FAE">
              <w:rPr>
                <w:rFonts w:ascii="Times New Roman" w:hAnsi="Times New Roman" w:cs="Times New Roman"/>
                <w:b/>
                <w:bCs/>
                <w:sz w:val="24"/>
                <w:szCs w:val="24"/>
                <w:lang w:eastAsia="pl-PL"/>
              </w:rPr>
              <w:t>umiarkowany</w:t>
            </w:r>
          </w:p>
        </w:tc>
        <w:tc>
          <w:tcPr>
            <w:tcW w:w="1697" w:type="dxa"/>
          </w:tcPr>
          <w:p w14:paraId="208C588B" w14:textId="77777777" w:rsidR="000B0E0C" w:rsidRPr="00F04FAE" w:rsidRDefault="000B0E0C" w:rsidP="00837A9E">
            <w:pPr>
              <w:autoSpaceDN w:val="0"/>
              <w:spacing w:after="0" w:line="276" w:lineRule="auto"/>
              <w:jc w:val="center"/>
              <w:rPr>
                <w:rFonts w:ascii="Times New Roman" w:hAnsi="Times New Roman" w:cs="Times New Roman"/>
                <w:sz w:val="24"/>
                <w:szCs w:val="24"/>
                <w:lang w:eastAsia="pl-PL"/>
              </w:rPr>
            </w:pPr>
            <w:r w:rsidRPr="00F04FAE">
              <w:rPr>
                <w:rFonts w:ascii="Times New Roman" w:hAnsi="Times New Roman" w:cs="Times New Roman"/>
                <w:sz w:val="24"/>
                <w:szCs w:val="24"/>
                <w:lang w:eastAsia="pl-PL"/>
              </w:rPr>
              <w:t>857</w:t>
            </w:r>
          </w:p>
        </w:tc>
        <w:tc>
          <w:tcPr>
            <w:tcW w:w="1697" w:type="dxa"/>
          </w:tcPr>
          <w:p w14:paraId="432D7D6D" w14:textId="77777777" w:rsidR="000B0E0C" w:rsidRPr="00F04FAE" w:rsidRDefault="000B0E0C" w:rsidP="00837A9E">
            <w:pPr>
              <w:autoSpaceDN w:val="0"/>
              <w:spacing w:after="0" w:line="276" w:lineRule="auto"/>
              <w:jc w:val="center"/>
              <w:rPr>
                <w:rFonts w:ascii="Times New Roman" w:hAnsi="Times New Roman" w:cs="Times New Roman"/>
                <w:sz w:val="24"/>
                <w:szCs w:val="24"/>
                <w:lang w:eastAsia="pl-PL"/>
              </w:rPr>
            </w:pPr>
            <w:r w:rsidRPr="00F04FAE">
              <w:rPr>
                <w:rFonts w:ascii="Times New Roman" w:hAnsi="Times New Roman" w:cs="Times New Roman"/>
                <w:sz w:val="24"/>
                <w:szCs w:val="24"/>
                <w:lang w:eastAsia="pl-PL"/>
              </w:rPr>
              <w:t>928</w:t>
            </w:r>
          </w:p>
        </w:tc>
        <w:tc>
          <w:tcPr>
            <w:tcW w:w="1698" w:type="dxa"/>
          </w:tcPr>
          <w:p w14:paraId="43318987" w14:textId="77777777" w:rsidR="000B0E0C" w:rsidRPr="00F04FAE" w:rsidRDefault="000B0E0C" w:rsidP="00837A9E">
            <w:pPr>
              <w:autoSpaceDN w:val="0"/>
              <w:spacing w:after="0" w:line="276" w:lineRule="auto"/>
              <w:jc w:val="center"/>
              <w:rPr>
                <w:rFonts w:ascii="Times New Roman" w:hAnsi="Times New Roman" w:cs="Times New Roman"/>
                <w:sz w:val="24"/>
                <w:szCs w:val="24"/>
                <w:lang w:eastAsia="pl-PL"/>
              </w:rPr>
            </w:pPr>
            <w:r w:rsidRPr="00F04FAE">
              <w:rPr>
                <w:rFonts w:ascii="Times New Roman" w:hAnsi="Times New Roman" w:cs="Times New Roman"/>
                <w:sz w:val="24"/>
                <w:szCs w:val="24"/>
                <w:lang w:eastAsia="pl-PL"/>
              </w:rPr>
              <w:t>922</w:t>
            </w:r>
          </w:p>
        </w:tc>
        <w:tc>
          <w:tcPr>
            <w:tcW w:w="1740" w:type="dxa"/>
          </w:tcPr>
          <w:p w14:paraId="5E75CC18" w14:textId="77777777" w:rsidR="000B0E0C" w:rsidRPr="00F04FAE" w:rsidRDefault="000B0E0C" w:rsidP="00837A9E">
            <w:pPr>
              <w:autoSpaceDN w:val="0"/>
              <w:spacing w:after="0" w:line="276" w:lineRule="auto"/>
              <w:jc w:val="center"/>
              <w:rPr>
                <w:rFonts w:ascii="Times New Roman" w:hAnsi="Times New Roman" w:cs="Times New Roman"/>
                <w:sz w:val="24"/>
                <w:szCs w:val="24"/>
                <w:lang w:eastAsia="pl-PL"/>
              </w:rPr>
            </w:pPr>
            <w:r w:rsidRPr="00F04FAE">
              <w:rPr>
                <w:rFonts w:ascii="Times New Roman" w:hAnsi="Times New Roman" w:cs="Times New Roman"/>
                <w:sz w:val="24"/>
                <w:szCs w:val="24"/>
                <w:lang w:eastAsia="pl-PL"/>
              </w:rPr>
              <w:t>568</w:t>
            </w:r>
          </w:p>
        </w:tc>
      </w:tr>
      <w:tr w:rsidR="000B0E0C" w:rsidRPr="00F04FAE" w14:paraId="27938118" w14:textId="77777777" w:rsidTr="00CC43C7">
        <w:trPr>
          <w:jc w:val="center"/>
        </w:trPr>
        <w:tc>
          <w:tcPr>
            <w:tcW w:w="2230" w:type="dxa"/>
          </w:tcPr>
          <w:p w14:paraId="393A5D70" w14:textId="77777777" w:rsidR="000B0E0C" w:rsidRPr="00F04FAE" w:rsidRDefault="000B0E0C" w:rsidP="00837A9E">
            <w:pPr>
              <w:autoSpaceDN w:val="0"/>
              <w:spacing w:after="0" w:line="276" w:lineRule="auto"/>
              <w:jc w:val="both"/>
              <w:rPr>
                <w:rFonts w:ascii="Times New Roman" w:hAnsi="Times New Roman" w:cs="Times New Roman"/>
                <w:b/>
                <w:bCs/>
                <w:sz w:val="24"/>
                <w:szCs w:val="24"/>
                <w:lang w:eastAsia="pl-PL"/>
              </w:rPr>
            </w:pPr>
            <w:r w:rsidRPr="00F04FAE">
              <w:rPr>
                <w:rFonts w:ascii="Times New Roman" w:hAnsi="Times New Roman" w:cs="Times New Roman"/>
                <w:b/>
                <w:bCs/>
                <w:sz w:val="24"/>
                <w:szCs w:val="24"/>
                <w:lang w:eastAsia="pl-PL"/>
              </w:rPr>
              <w:t>znaczny</w:t>
            </w:r>
          </w:p>
        </w:tc>
        <w:tc>
          <w:tcPr>
            <w:tcW w:w="1697" w:type="dxa"/>
          </w:tcPr>
          <w:p w14:paraId="0F1F67B5" w14:textId="77777777" w:rsidR="000B0E0C" w:rsidRPr="00F04FAE" w:rsidRDefault="000B0E0C" w:rsidP="00837A9E">
            <w:pPr>
              <w:autoSpaceDN w:val="0"/>
              <w:spacing w:after="0" w:line="276" w:lineRule="auto"/>
              <w:jc w:val="center"/>
              <w:rPr>
                <w:rFonts w:ascii="Times New Roman" w:hAnsi="Times New Roman" w:cs="Times New Roman"/>
                <w:sz w:val="24"/>
                <w:szCs w:val="24"/>
                <w:lang w:eastAsia="pl-PL"/>
              </w:rPr>
            </w:pPr>
            <w:r w:rsidRPr="00F04FAE">
              <w:rPr>
                <w:rFonts w:ascii="Times New Roman" w:hAnsi="Times New Roman" w:cs="Times New Roman"/>
                <w:sz w:val="24"/>
                <w:szCs w:val="24"/>
                <w:lang w:eastAsia="pl-PL"/>
              </w:rPr>
              <w:t>549</w:t>
            </w:r>
          </w:p>
        </w:tc>
        <w:tc>
          <w:tcPr>
            <w:tcW w:w="1697" w:type="dxa"/>
          </w:tcPr>
          <w:p w14:paraId="42DA5250" w14:textId="77777777" w:rsidR="000B0E0C" w:rsidRPr="00F04FAE" w:rsidRDefault="000B0E0C" w:rsidP="00837A9E">
            <w:pPr>
              <w:autoSpaceDN w:val="0"/>
              <w:spacing w:after="0" w:line="276" w:lineRule="auto"/>
              <w:jc w:val="center"/>
              <w:rPr>
                <w:rFonts w:ascii="Times New Roman" w:hAnsi="Times New Roman" w:cs="Times New Roman"/>
                <w:sz w:val="24"/>
                <w:szCs w:val="24"/>
                <w:lang w:eastAsia="pl-PL"/>
              </w:rPr>
            </w:pPr>
            <w:r w:rsidRPr="00F04FAE">
              <w:rPr>
                <w:rFonts w:ascii="Times New Roman" w:hAnsi="Times New Roman" w:cs="Times New Roman"/>
                <w:sz w:val="24"/>
                <w:szCs w:val="24"/>
                <w:lang w:eastAsia="pl-PL"/>
              </w:rPr>
              <w:t>726</w:t>
            </w:r>
          </w:p>
        </w:tc>
        <w:tc>
          <w:tcPr>
            <w:tcW w:w="1698" w:type="dxa"/>
          </w:tcPr>
          <w:p w14:paraId="4C948C72" w14:textId="77777777" w:rsidR="000B0E0C" w:rsidRPr="00F04FAE" w:rsidRDefault="000B0E0C" w:rsidP="00837A9E">
            <w:pPr>
              <w:autoSpaceDN w:val="0"/>
              <w:spacing w:after="0" w:line="276" w:lineRule="auto"/>
              <w:jc w:val="center"/>
              <w:rPr>
                <w:rFonts w:ascii="Times New Roman" w:hAnsi="Times New Roman" w:cs="Times New Roman"/>
                <w:sz w:val="24"/>
                <w:szCs w:val="24"/>
                <w:lang w:eastAsia="pl-PL"/>
              </w:rPr>
            </w:pPr>
            <w:r w:rsidRPr="00F04FAE">
              <w:rPr>
                <w:rFonts w:ascii="Times New Roman" w:hAnsi="Times New Roman" w:cs="Times New Roman"/>
                <w:sz w:val="24"/>
                <w:szCs w:val="24"/>
                <w:lang w:eastAsia="pl-PL"/>
              </w:rPr>
              <w:t>751</w:t>
            </w:r>
          </w:p>
        </w:tc>
        <w:tc>
          <w:tcPr>
            <w:tcW w:w="1740" w:type="dxa"/>
          </w:tcPr>
          <w:p w14:paraId="79DCD2E4" w14:textId="77777777" w:rsidR="000B0E0C" w:rsidRPr="00F04FAE" w:rsidRDefault="000B0E0C" w:rsidP="00837A9E">
            <w:pPr>
              <w:autoSpaceDN w:val="0"/>
              <w:spacing w:after="0" w:line="276" w:lineRule="auto"/>
              <w:jc w:val="center"/>
              <w:rPr>
                <w:rFonts w:ascii="Times New Roman" w:hAnsi="Times New Roman" w:cs="Times New Roman"/>
                <w:sz w:val="24"/>
                <w:szCs w:val="24"/>
                <w:lang w:eastAsia="pl-PL"/>
              </w:rPr>
            </w:pPr>
            <w:r w:rsidRPr="00F04FAE">
              <w:rPr>
                <w:rFonts w:ascii="Times New Roman" w:hAnsi="Times New Roman" w:cs="Times New Roman"/>
                <w:sz w:val="24"/>
                <w:szCs w:val="24"/>
                <w:lang w:eastAsia="pl-PL"/>
              </w:rPr>
              <w:t>444</w:t>
            </w:r>
          </w:p>
        </w:tc>
      </w:tr>
      <w:tr w:rsidR="000B0E0C" w:rsidRPr="00F04FAE" w14:paraId="6D84CEE4" w14:textId="77777777" w:rsidTr="00CC43C7">
        <w:trPr>
          <w:jc w:val="center"/>
        </w:trPr>
        <w:tc>
          <w:tcPr>
            <w:tcW w:w="2230" w:type="dxa"/>
          </w:tcPr>
          <w:p w14:paraId="60CC50C1" w14:textId="77777777" w:rsidR="000B0E0C" w:rsidRPr="00F04FAE" w:rsidRDefault="000B0E0C" w:rsidP="00837A9E">
            <w:pPr>
              <w:autoSpaceDN w:val="0"/>
              <w:spacing w:after="0" w:line="276" w:lineRule="auto"/>
              <w:jc w:val="both"/>
              <w:rPr>
                <w:rFonts w:ascii="Times New Roman" w:hAnsi="Times New Roman" w:cs="Times New Roman"/>
                <w:b/>
                <w:bCs/>
                <w:sz w:val="24"/>
                <w:szCs w:val="24"/>
                <w:lang w:eastAsia="pl-PL"/>
              </w:rPr>
            </w:pPr>
            <w:r w:rsidRPr="00F04FAE">
              <w:rPr>
                <w:rFonts w:ascii="Times New Roman" w:hAnsi="Times New Roman" w:cs="Times New Roman"/>
                <w:b/>
                <w:bCs/>
                <w:sz w:val="24"/>
                <w:szCs w:val="24"/>
                <w:lang w:eastAsia="pl-PL"/>
              </w:rPr>
              <w:t>Ogółem</w:t>
            </w:r>
          </w:p>
        </w:tc>
        <w:tc>
          <w:tcPr>
            <w:tcW w:w="1697" w:type="dxa"/>
          </w:tcPr>
          <w:p w14:paraId="1942F08E" w14:textId="77777777" w:rsidR="000B0E0C" w:rsidRPr="00F04FAE" w:rsidRDefault="000B0E0C" w:rsidP="00837A9E">
            <w:pPr>
              <w:autoSpaceDN w:val="0"/>
              <w:spacing w:after="0" w:line="276" w:lineRule="auto"/>
              <w:jc w:val="center"/>
              <w:rPr>
                <w:rFonts w:ascii="Times New Roman" w:hAnsi="Times New Roman" w:cs="Times New Roman"/>
                <w:b/>
                <w:bCs/>
                <w:sz w:val="24"/>
                <w:szCs w:val="24"/>
                <w:lang w:eastAsia="pl-PL"/>
              </w:rPr>
            </w:pPr>
            <w:r w:rsidRPr="00F04FAE">
              <w:rPr>
                <w:rFonts w:ascii="Times New Roman" w:hAnsi="Times New Roman" w:cs="Times New Roman"/>
                <w:b/>
                <w:bCs/>
                <w:sz w:val="24"/>
                <w:szCs w:val="24"/>
                <w:lang w:eastAsia="pl-PL"/>
              </w:rPr>
              <w:t>1687</w:t>
            </w:r>
          </w:p>
        </w:tc>
        <w:tc>
          <w:tcPr>
            <w:tcW w:w="1697" w:type="dxa"/>
          </w:tcPr>
          <w:p w14:paraId="38133567" w14:textId="77777777" w:rsidR="000B0E0C" w:rsidRPr="00F04FAE" w:rsidRDefault="000B0E0C" w:rsidP="00837A9E">
            <w:pPr>
              <w:autoSpaceDN w:val="0"/>
              <w:spacing w:after="0" w:line="276" w:lineRule="auto"/>
              <w:jc w:val="center"/>
              <w:rPr>
                <w:rFonts w:ascii="Times New Roman" w:hAnsi="Times New Roman" w:cs="Times New Roman"/>
                <w:b/>
                <w:bCs/>
                <w:sz w:val="24"/>
                <w:szCs w:val="24"/>
                <w:lang w:eastAsia="pl-PL"/>
              </w:rPr>
            </w:pPr>
            <w:r w:rsidRPr="00F04FAE">
              <w:rPr>
                <w:rFonts w:ascii="Times New Roman" w:hAnsi="Times New Roman" w:cs="Times New Roman"/>
                <w:b/>
                <w:bCs/>
                <w:sz w:val="24"/>
                <w:szCs w:val="24"/>
                <w:lang w:eastAsia="pl-PL"/>
              </w:rPr>
              <w:t>1906</w:t>
            </w:r>
          </w:p>
        </w:tc>
        <w:tc>
          <w:tcPr>
            <w:tcW w:w="1698" w:type="dxa"/>
          </w:tcPr>
          <w:p w14:paraId="53F484A3" w14:textId="77777777" w:rsidR="000B0E0C" w:rsidRPr="00F04FAE" w:rsidRDefault="000B0E0C" w:rsidP="00837A9E">
            <w:pPr>
              <w:autoSpaceDN w:val="0"/>
              <w:spacing w:after="0" w:line="276" w:lineRule="auto"/>
              <w:jc w:val="center"/>
              <w:rPr>
                <w:rFonts w:ascii="Times New Roman" w:hAnsi="Times New Roman" w:cs="Times New Roman"/>
                <w:b/>
                <w:bCs/>
                <w:sz w:val="24"/>
                <w:szCs w:val="24"/>
                <w:lang w:eastAsia="pl-PL"/>
              </w:rPr>
            </w:pPr>
            <w:r w:rsidRPr="00F04FAE">
              <w:rPr>
                <w:rFonts w:ascii="Times New Roman" w:hAnsi="Times New Roman" w:cs="Times New Roman"/>
                <w:b/>
                <w:bCs/>
                <w:sz w:val="24"/>
                <w:szCs w:val="24"/>
                <w:lang w:eastAsia="pl-PL"/>
              </w:rPr>
              <w:t>1975</w:t>
            </w:r>
          </w:p>
        </w:tc>
        <w:tc>
          <w:tcPr>
            <w:tcW w:w="1740" w:type="dxa"/>
          </w:tcPr>
          <w:p w14:paraId="66914159" w14:textId="77777777" w:rsidR="000B0E0C" w:rsidRPr="00F04FAE" w:rsidRDefault="000B0E0C" w:rsidP="00837A9E">
            <w:pPr>
              <w:autoSpaceDN w:val="0"/>
              <w:spacing w:after="0" w:line="276" w:lineRule="auto"/>
              <w:jc w:val="center"/>
              <w:rPr>
                <w:rFonts w:ascii="Times New Roman" w:hAnsi="Times New Roman" w:cs="Times New Roman"/>
                <w:b/>
                <w:bCs/>
                <w:sz w:val="24"/>
                <w:szCs w:val="24"/>
                <w:lang w:eastAsia="pl-PL"/>
              </w:rPr>
            </w:pPr>
            <w:r w:rsidRPr="00F04FAE">
              <w:rPr>
                <w:rFonts w:ascii="Times New Roman" w:hAnsi="Times New Roman" w:cs="Times New Roman"/>
                <w:b/>
                <w:bCs/>
                <w:sz w:val="24"/>
                <w:szCs w:val="24"/>
                <w:lang w:eastAsia="pl-PL"/>
              </w:rPr>
              <w:t>1182</w:t>
            </w:r>
          </w:p>
        </w:tc>
      </w:tr>
    </w:tbl>
    <w:p w14:paraId="1B01FFAF" w14:textId="1E105834" w:rsidR="000B0E0C" w:rsidRPr="00837A9E" w:rsidRDefault="000B0E0C" w:rsidP="00837A9E">
      <w:pPr>
        <w:autoSpaceDN w:val="0"/>
        <w:spacing w:after="100" w:afterAutospacing="1" w:line="240" w:lineRule="auto"/>
        <w:jc w:val="both"/>
        <w:rPr>
          <w:rFonts w:ascii="Times New Roman" w:hAnsi="Times New Roman" w:cs="Times New Roman"/>
          <w:i/>
          <w:iCs/>
          <w:sz w:val="20"/>
          <w:szCs w:val="20"/>
          <w:lang w:eastAsia="pl-PL"/>
        </w:rPr>
      </w:pPr>
      <w:r w:rsidRPr="00837A9E">
        <w:rPr>
          <w:rFonts w:ascii="Times New Roman" w:hAnsi="Times New Roman" w:cs="Times New Roman"/>
          <w:i/>
          <w:iCs/>
          <w:sz w:val="20"/>
          <w:szCs w:val="20"/>
          <w:lang w:eastAsia="pl-PL"/>
        </w:rPr>
        <w:t>Źródło: opracowanie własne - PZON w Jarosławiu</w:t>
      </w:r>
      <w:r w:rsidR="00C358D2">
        <w:rPr>
          <w:rFonts w:ascii="Times New Roman" w:hAnsi="Times New Roman" w:cs="Times New Roman"/>
          <w:i/>
          <w:iCs/>
          <w:sz w:val="20"/>
          <w:szCs w:val="20"/>
          <w:lang w:eastAsia="pl-PL"/>
        </w:rPr>
        <w:t>.</w:t>
      </w:r>
    </w:p>
    <w:p w14:paraId="36BAA3FB" w14:textId="2312B536" w:rsidR="000B0E0C" w:rsidRPr="00C151A3" w:rsidRDefault="000B0E0C" w:rsidP="00837A9E">
      <w:pPr>
        <w:autoSpaceDN w:val="0"/>
        <w:spacing w:before="100" w:beforeAutospacing="1" w:after="100" w:afterAutospacing="1" w:line="360" w:lineRule="auto"/>
        <w:ind w:firstLine="708"/>
        <w:jc w:val="both"/>
        <w:rPr>
          <w:rFonts w:ascii="Times New Roman" w:hAnsi="Times New Roman" w:cs="Times New Roman"/>
          <w:sz w:val="24"/>
          <w:szCs w:val="24"/>
          <w:lang w:eastAsia="pl-PL"/>
        </w:rPr>
      </w:pPr>
      <w:r w:rsidRPr="00C151A3">
        <w:rPr>
          <w:rFonts w:ascii="Times New Roman" w:hAnsi="Times New Roman" w:cs="Times New Roman"/>
          <w:sz w:val="24"/>
          <w:szCs w:val="24"/>
          <w:lang w:eastAsia="pl-PL"/>
        </w:rPr>
        <w:t>Analizując orzecznictwo PZON w Jarosławiu, widzimy, że w każdym badanym roku największą grupę stanowiły osoby z umiarkowanym stopniem niepełnosprawności, ale liczną grupę stanowiły również osoby ze znacznym stopniem niepełnosprawności.</w:t>
      </w:r>
    </w:p>
    <w:p w14:paraId="3131B1FF" w14:textId="65E51703" w:rsidR="000B0E0C" w:rsidRPr="00837A9E" w:rsidRDefault="000B0E0C" w:rsidP="00837A9E">
      <w:pPr>
        <w:autoSpaceDN w:val="0"/>
        <w:spacing w:after="0" w:line="276" w:lineRule="auto"/>
        <w:jc w:val="both"/>
        <w:rPr>
          <w:rFonts w:ascii="Times New Roman" w:hAnsi="Times New Roman" w:cs="Times New Roman"/>
          <w:b/>
          <w:bCs/>
          <w:lang w:eastAsia="pl-PL"/>
        </w:rPr>
      </w:pPr>
      <w:r w:rsidRPr="00837A9E">
        <w:rPr>
          <w:rFonts w:ascii="Times New Roman" w:hAnsi="Times New Roman" w:cs="Times New Roman"/>
          <w:b/>
          <w:bCs/>
          <w:lang w:eastAsia="pl-PL"/>
        </w:rPr>
        <w:lastRenderedPageBreak/>
        <w:t xml:space="preserve">Liczba wydanych orzeczeń o stopniu niepełnosprawności ze względu na płeć </w:t>
      </w:r>
      <w:bookmarkStart w:id="55" w:name="_Hlk60646610"/>
      <w:r w:rsidRPr="00837A9E">
        <w:rPr>
          <w:rFonts w:ascii="Times New Roman" w:hAnsi="Times New Roman" w:cs="Times New Roman"/>
          <w:b/>
          <w:bCs/>
          <w:lang w:eastAsia="pl-PL"/>
        </w:rPr>
        <w:t>w latach 2017 -2019 oraz w okresie od stycznia 2020</w:t>
      </w:r>
      <w:r w:rsidR="00837A9E">
        <w:rPr>
          <w:rFonts w:ascii="Times New Roman" w:hAnsi="Times New Roman" w:cs="Times New Roman"/>
          <w:b/>
          <w:bCs/>
          <w:lang w:eastAsia="pl-PL"/>
        </w:rPr>
        <w:t xml:space="preserve"> </w:t>
      </w:r>
      <w:r w:rsidRPr="00837A9E">
        <w:rPr>
          <w:rFonts w:ascii="Times New Roman" w:hAnsi="Times New Roman" w:cs="Times New Roman"/>
          <w:b/>
          <w:bCs/>
          <w:lang w:eastAsia="pl-PL"/>
        </w:rPr>
        <w:t>r. do września 2020</w:t>
      </w:r>
      <w:r w:rsidR="00837A9E">
        <w:rPr>
          <w:rFonts w:ascii="Times New Roman" w:hAnsi="Times New Roman" w:cs="Times New Roman"/>
          <w:b/>
          <w:bCs/>
          <w:lang w:eastAsia="pl-PL"/>
        </w:rPr>
        <w:t xml:space="preserve"> </w:t>
      </w:r>
      <w:r w:rsidRPr="00837A9E">
        <w:rPr>
          <w:rFonts w:ascii="Times New Roman" w:hAnsi="Times New Roman" w:cs="Times New Roman"/>
          <w:b/>
          <w:bCs/>
          <w:lang w:eastAsia="pl-PL"/>
        </w:rPr>
        <w:t>r. osobom  w wieku 16- 60 lat i więcej lat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1812"/>
        <w:gridCol w:w="1812"/>
        <w:gridCol w:w="1813"/>
        <w:gridCol w:w="1813"/>
      </w:tblGrid>
      <w:tr w:rsidR="000B0E0C" w:rsidRPr="00837A9E" w14:paraId="71C22FFC" w14:textId="77777777" w:rsidTr="00CC43C7">
        <w:trPr>
          <w:jc w:val="center"/>
        </w:trPr>
        <w:tc>
          <w:tcPr>
            <w:tcW w:w="1812" w:type="dxa"/>
          </w:tcPr>
          <w:bookmarkEnd w:id="55"/>
          <w:p w14:paraId="5A8646FF" w14:textId="77777777" w:rsidR="000B0E0C" w:rsidRPr="00837A9E" w:rsidRDefault="000B0E0C" w:rsidP="00837A9E">
            <w:pPr>
              <w:autoSpaceDN w:val="0"/>
              <w:spacing w:after="0" w:line="276" w:lineRule="auto"/>
              <w:jc w:val="both"/>
              <w:rPr>
                <w:rFonts w:ascii="Times New Roman" w:hAnsi="Times New Roman" w:cs="Times New Roman"/>
                <w:b/>
                <w:bCs/>
                <w:lang w:eastAsia="pl-PL"/>
              </w:rPr>
            </w:pPr>
            <w:r w:rsidRPr="00837A9E">
              <w:rPr>
                <w:rFonts w:ascii="Times New Roman" w:hAnsi="Times New Roman" w:cs="Times New Roman"/>
                <w:b/>
                <w:bCs/>
                <w:lang w:eastAsia="pl-PL"/>
              </w:rPr>
              <w:t>Płeć</w:t>
            </w:r>
          </w:p>
        </w:tc>
        <w:tc>
          <w:tcPr>
            <w:tcW w:w="1812" w:type="dxa"/>
          </w:tcPr>
          <w:p w14:paraId="6C5E89CA" w14:textId="77777777" w:rsidR="000B0E0C" w:rsidRPr="00837A9E" w:rsidRDefault="000B0E0C" w:rsidP="00837A9E">
            <w:pPr>
              <w:autoSpaceDN w:val="0"/>
              <w:spacing w:after="0" w:line="276" w:lineRule="auto"/>
              <w:jc w:val="center"/>
              <w:rPr>
                <w:rFonts w:ascii="Times New Roman" w:hAnsi="Times New Roman" w:cs="Times New Roman"/>
                <w:b/>
                <w:bCs/>
                <w:lang w:eastAsia="pl-PL"/>
              </w:rPr>
            </w:pPr>
            <w:r w:rsidRPr="00837A9E">
              <w:rPr>
                <w:rFonts w:ascii="Times New Roman" w:hAnsi="Times New Roman" w:cs="Times New Roman"/>
                <w:b/>
                <w:bCs/>
                <w:lang w:eastAsia="pl-PL"/>
              </w:rPr>
              <w:t>2017</w:t>
            </w:r>
          </w:p>
        </w:tc>
        <w:tc>
          <w:tcPr>
            <w:tcW w:w="1812" w:type="dxa"/>
          </w:tcPr>
          <w:p w14:paraId="01D8EC78" w14:textId="77777777" w:rsidR="000B0E0C" w:rsidRPr="00837A9E" w:rsidRDefault="000B0E0C" w:rsidP="00837A9E">
            <w:pPr>
              <w:autoSpaceDN w:val="0"/>
              <w:spacing w:after="0" w:line="276" w:lineRule="auto"/>
              <w:jc w:val="center"/>
              <w:rPr>
                <w:rFonts w:ascii="Times New Roman" w:hAnsi="Times New Roman" w:cs="Times New Roman"/>
                <w:b/>
                <w:bCs/>
                <w:lang w:eastAsia="pl-PL"/>
              </w:rPr>
            </w:pPr>
            <w:r w:rsidRPr="00837A9E">
              <w:rPr>
                <w:rFonts w:ascii="Times New Roman" w:hAnsi="Times New Roman" w:cs="Times New Roman"/>
                <w:b/>
                <w:bCs/>
                <w:lang w:eastAsia="pl-PL"/>
              </w:rPr>
              <w:t>2018</w:t>
            </w:r>
          </w:p>
        </w:tc>
        <w:tc>
          <w:tcPr>
            <w:tcW w:w="1813" w:type="dxa"/>
          </w:tcPr>
          <w:p w14:paraId="79F4623A" w14:textId="77777777" w:rsidR="000B0E0C" w:rsidRPr="00837A9E" w:rsidRDefault="000B0E0C" w:rsidP="00837A9E">
            <w:pPr>
              <w:autoSpaceDN w:val="0"/>
              <w:spacing w:after="0" w:line="276" w:lineRule="auto"/>
              <w:jc w:val="center"/>
              <w:rPr>
                <w:rFonts w:ascii="Times New Roman" w:hAnsi="Times New Roman" w:cs="Times New Roman"/>
                <w:b/>
                <w:bCs/>
                <w:lang w:eastAsia="pl-PL"/>
              </w:rPr>
            </w:pPr>
            <w:r w:rsidRPr="00837A9E">
              <w:rPr>
                <w:rFonts w:ascii="Times New Roman" w:hAnsi="Times New Roman" w:cs="Times New Roman"/>
                <w:b/>
                <w:bCs/>
                <w:lang w:eastAsia="pl-PL"/>
              </w:rPr>
              <w:t>2019</w:t>
            </w:r>
          </w:p>
        </w:tc>
        <w:tc>
          <w:tcPr>
            <w:tcW w:w="1813" w:type="dxa"/>
          </w:tcPr>
          <w:p w14:paraId="2F69327A" w14:textId="77777777" w:rsidR="000B0E0C" w:rsidRPr="00837A9E" w:rsidRDefault="000B0E0C" w:rsidP="00837A9E">
            <w:pPr>
              <w:autoSpaceDN w:val="0"/>
              <w:spacing w:after="0" w:line="276" w:lineRule="auto"/>
              <w:jc w:val="center"/>
              <w:rPr>
                <w:rFonts w:ascii="Times New Roman" w:hAnsi="Times New Roman" w:cs="Times New Roman"/>
                <w:b/>
                <w:bCs/>
                <w:lang w:eastAsia="pl-PL"/>
              </w:rPr>
            </w:pPr>
            <w:r w:rsidRPr="00837A9E">
              <w:rPr>
                <w:rFonts w:ascii="Times New Roman" w:hAnsi="Times New Roman" w:cs="Times New Roman"/>
                <w:b/>
                <w:bCs/>
                <w:lang w:eastAsia="pl-PL"/>
              </w:rPr>
              <w:t>Styczeń- wrzesień 2020</w:t>
            </w:r>
          </w:p>
        </w:tc>
      </w:tr>
      <w:tr w:rsidR="000B0E0C" w:rsidRPr="00837A9E" w14:paraId="29C23CEA" w14:textId="77777777" w:rsidTr="00CC43C7">
        <w:trPr>
          <w:jc w:val="center"/>
        </w:trPr>
        <w:tc>
          <w:tcPr>
            <w:tcW w:w="1812" w:type="dxa"/>
          </w:tcPr>
          <w:p w14:paraId="41B7C331" w14:textId="77777777" w:rsidR="000B0E0C" w:rsidRPr="00837A9E" w:rsidRDefault="000B0E0C" w:rsidP="00837A9E">
            <w:pPr>
              <w:autoSpaceDN w:val="0"/>
              <w:spacing w:after="0" w:line="276" w:lineRule="auto"/>
              <w:jc w:val="both"/>
              <w:rPr>
                <w:rFonts w:ascii="Times New Roman" w:hAnsi="Times New Roman" w:cs="Times New Roman"/>
                <w:b/>
                <w:bCs/>
                <w:lang w:eastAsia="pl-PL"/>
              </w:rPr>
            </w:pPr>
            <w:r w:rsidRPr="00837A9E">
              <w:rPr>
                <w:rFonts w:ascii="Times New Roman" w:hAnsi="Times New Roman" w:cs="Times New Roman"/>
                <w:b/>
                <w:bCs/>
                <w:lang w:eastAsia="pl-PL"/>
              </w:rPr>
              <w:t>kobieta</w:t>
            </w:r>
          </w:p>
        </w:tc>
        <w:tc>
          <w:tcPr>
            <w:tcW w:w="1812" w:type="dxa"/>
          </w:tcPr>
          <w:p w14:paraId="41C81753" w14:textId="77777777" w:rsidR="000B0E0C" w:rsidRPr="00837A9E" w:rsidRDefault="000B0E0C" w:rsidP="00837A9E">
            <w:pPr>
              <w:autoSpaceDN w:val="0"/>
              <w:spacing w:after="0" w:line="276" w:lineRule="auto"/>
              <w:jc w:val="center"/>
              <w:rPr>
                <w:rFonts w:ascii="Times New Roman" w:hAnsi="Times New Roman" w:cs="Times New Roman"/>
                <w:lang w:eastAsia="pl-PL"/>
              </w:rPr>
            </w:pPr>
            <w:r w:rsidRPr="00837A9E">
              <w:rPr>
                <w:rFonts w:ascii="Times New Roman" w:hAnsi="Times New Roman" w:cs="Times New Roman"/>
                <w:lang w:eastAsia="pl-PL"/>
              </w:rPr>
              <w:t>892</w:t>
            </w:r>
          </w:p>
        </w:tc>
        <w:tc>
          <w:tcPr>
            <w:tcW w:w="1812" w:type="dxa"/>
          </w:tcPr>
          <w:p w14:paraId="3433B3E7" w14:textId="77777777" w:rsidR="000B0E0C" w:rsidRPr="00837A9E" w:rsidRDefault="000B0E0C" w:rsidP="00837A9E">
            <w:pPr>
              <w:autoSpaceDN w:val="0"/>
              <w:spacing w:after="0" w:line="276" w:lineRule="auto"/>
              <w:jc w:val="center"/>
              <w:rPr>
                <w:rFonts w:ascii="Times New Roman" w:hAnsi="Times New Roman" w:cs="Times New Roman"/>
                <w:lang w:eastAsia="pl-PL"/>
              </w:rPr>
            </w:pPr>
            <w:r w:rsidRPr="00837A9E">
              <w:rPr>
                <w:rFonts w:ascii="Times New Roman" w:hAnsi="Times New Roman" w:cs="Times New Roman"/>
                <w:lang w:eastAsia="pl-PL"/>
              </w:rPr>
              <w:t>1051</w:t>
            </w:r>
          </w:p>
        </w:tc>
        <w:tc>
          <w:tcPr>
            <w:tcW w:w="1813" w:type="dxa"/>
          </w:tcPr>
          <w:p w14:paraId="3E897C36" w14:textId="77777777" w:rsidR="000B0E0C" w:rsidRPr="00837A9E" w:rsidRDefault="000B0E0C" w:rsidP="00837A9E">
            <w:pPr>
              <w:autoSpaceDN w:val="0"/>
              <w:spacing w:after="0" w:line="276" w:lineRule="auto"/>
              <w:jc w:val="center"/>
              <w:rPr>
                <w:rFonts w:ascii="Times New Roman" w:hAnsi="Times New Roman" w:cs="Times New Roman"/>
                <w:lang w:eastAsia="pl-PL"/>
              </w:rPr>
            </w:pPr>
            <w:r w:rsidRPr="00837A9E">
              <w:rPr>
                <w:rFonts w:ascii="Times New Roman" w:hAnsi="Times New Roman" w:cs="Times New Roman"/>
                <w:lang w:eastAsia="pl-PL"/>
              </w:rPr>
              <w:t>1074</w:t>
            </w:r>
          </w:p>
        </w:tc>
        <w:tc>
          <w:tcPr>
            <w:tcW w:w="1813" w:type="dxa"/>
          </w:tcPr>
          <w:p w14:paraId="3B6EEE8C" w14:textId="77777777" w:rsidR="000B0E0C" w:rsidRPr="00837A9E" w:rsidRDefault="000B0E0C" w:rsidP="00837A9E">
            <w:pPr>
              <w:autoSpaceDN w:val="0"/>
              <w:spacing w:after="0" w:line="276" w:lineRule="auto"/>
              <w:jc w:val="center"/>
              <w:rPr>
                <w:rFonts w:ascii="Times New Roman" w:hAnsi="Times New Roman" w:cs="Times New Roman"/>
                <w:lang w:eastAsia="pl-PL"/>
              </w:rPr>
            </w:pPr>
            <w:r w:rsidRPr="00837A9E">
              <w:rPr>
                <w:rFonts w:ascii="Times New Roman" w:hAnsi="Times New Roman" w:cs="Times New Roman"/>
                <w:lang w:eastAsia="pl-PL"/>
              </w:rPr>
              <w:t>624</w:t>
            </w:r>
          </w:p>
        </w:tc>
      </w:tr>
      <w:tr w:rsidR="000B0E0C" w:rsidRPr="00837A9E" w14:paraId="1892A74F" w14:textId="77777777" w:rsidTr="00CC43C7">
        <w:trPr>
          <w:jc w:val="center"/>
        </w:trPr>
        <w:tc>
          <w:tcPr>
            <w:tcW w:w="1812" w:type="dxa"/>
          </w:tcPr>
          <w:p w14:paraId="1BA79E7F" w14:textId="77777777" w:rsidR="000B0E0C" w:rsidRPr="00837A9E" w:rsidRDefault="000B0E0C" w:rsidP="00837A9E">
            <w:pPr>
              <w:autoSpaceDN w:val="0"/>
              <w:spacing w:after="0" w:line="276" w:lineRule="auto"/>
              <w:jc w:val="both"/>
              <w:rPr>
                <w:rFonts w:ascii="Times New Roman" w:hAnsi="Times New Roman" w:cs="Times New Roman"/>
                <w:b/>
                <w:bCs/>
                <w:lang w:eastAsia="pl-PL"/>
              </w:rPr>
            </w:pPr>
            <w:r w:rsidRPr="00837A9E">
              <w:rPr>
                <w:rFonts w:ascii="Times New Roman" w:hAnsi="Times New Roman" w:cs="Times New Roman"/>
                <w:b/>
                <w:bCs/>
                <w:lang w:eastAsia="pl-PL"/>
              </w:rPr>
              <w:t>mężczyzna</w:t>
            </w:r>
          </w:p>
        </w:tc>
        <w:tc>
          <w:tcPr>
            <w:tcW w:w="1812" w:type="dxa"/>
          </w:tcPr>
          <w:p w14:paraId="08783E8A" w14:textId="77777777" w:rsidR="000B0E0C" w:rsidRPr="00837A9E" w:rsidRDefault="000B0E0C" w:rsidP="00837A9E">
            <w:pPr>
              <w:autoSpaceDN w:val="0"/>
              <w:spacing w:after="0" w:line="276" w:lineRule="auto"/>
              <w:jc w:val="center"/>
              <w:rPr>
                <w:rFonts w:ascii="Times New Roman" w:hAnsi="Times New Roman" w:cs="Times New Roman"/>
                <w:lang w:eastAsia="pl-PL"/>
              </w:rPr>
            </w:pPr>
            <w:r w:rsidRPr="00837A9E">
              <w:rPr>
                <w:rFonts w:ascii="Times New Roman" w:hAnsi="Times New Roman" w:cs="Times New Roman"/>
                <w:lang w:eastAsia="pl-PL"/>
              </w:rPr>
              <w:t>795</w:t>
            </w:r>
          </w:p>
        </w:tc>
        <w:tc>
          <w:tcPr>
            <w:tcW w:w="1812" w:type="dxa"/>
          </w:tcPr>
          <w:p w14:paraId="0803E3CA" w14:textId="77777777" w:rsidR="000B0E0C" w:rsidRPr="00837A9E" w:rsidRDefault="000B0E0C" w:rsidP="00837A9E">
            <w:pPr>
              <w:autoSpaceDN w:val="0"/>
              <w:spacing w:after="0" w:line="276" w:lineRule="auto"/>
              <w:jc w:val="center"/>
              <w:rPr>
                <w:rFonts w:ascii="Times New Roman" w:hAnsi="Times New Roman" w:cs="Times New Roman"/>
                <w:lang w:eastAsia="pl-PL"/>
              </w:rPr>
            </w:pPr>
            <w:r w:rsidRPr="00837A9E">
              <w:rPr>
                <w:rFonts w:ascii="Times New Roman" w:hAnsi="Times New Roman" w:cs="Times New Roman"/>
                <w:lang w:eastAsia="pl-PL"/>
              </w:rPr>
              <w:t>855</w:t>
            </w:r>
          </w:p>
        </w:tc>
        <w:tc>
          <w:tcPr>
            <w:tcW w:w="1813" w:type="dxa"/>
          </w:tcPr>
          <w:p w14:paraId="184683F1" w14:textId="77777777" w:rsidR="000B0E0C" w:rsidRPr="00837A9E" w:rsidRDefault="000B0E0C" w:rsidP="00837A9E">
            <w:pPr>
              <w:autoSpaceDN w:val="0"/>
              <w:spacing w:after="0" w:line="276" w:lineRule="auto"/>
              <w:jc w:val="center"/>
              <w:rPr>
                <w:rFonts w:ascii="Times New Roman" w:hAnsi="Times New Roman" w:cs="Times New Roman"/>
                <w:lang w:eastAsia="pl-PL"/>
              </w:rPr>
            </w:pPr>
            <w:r w:rsidRPr="00837A9E">
              <w:rPr>
                <w:rFonts w:ascii="Times New Roman" w:hAnsi="Times New Roman" w:cs="Times New Roman"/>
                <w:lang w:eastAsia="pl-PL"/>
              </w:rPr>
              <w:t>901</w:t>
            </w:r>
          </w:p>
        </w:tc>
        <w:tc>
          <w:tcPr>
            <w:tcW w:w="1813" w:type="dxa"/>
          </w:tcPr>
          <w:p w14:paraId="644079EF" w14:textId="77777777" w:rsidR="000B0E0C" w:rsidRPr="00837A9E" w:rsidRDefault="000B0E0C" w:rsidP="00837A9E">
            <w:pPr>
              <w:autoSpaceDN w:val="0"/>
              <w:spacing w:after="0" w:line="276" w:lineRule="auto"/>
              <w:jc w:val="center"/>
              <w:rPr>
                <w:rFonts w:ascii="Times New Roman" w:hAnsi="Times New Roman" w:cs="Times New Roman"/>
                <w:lang w:eastAsia="pl-PL"/>
              </w:rPr>
            </w:pPr>
            <w:r w:rsidRPr="00837A9E">
              <w:rPr>
                <w:rFonts w:ascii="Times New Roman" w:hAnsi="Times New Roman" w:cs="Times New Roman"/>
                <w:lang w:eastAsia="pl-PL"/>
              </w:rPr>
              <w:t>558</w:t>
            </w:r>
          </w:p>
        </w:tc>
      </w:tr>
      <w:tr w:rsidR="000B0E0C" w:rsidRPr="00837A9E" w14:paraId="29754F9A" w14:textId="77777777" w:rsidTr="00CC43C7">
        <w:trPr>
          <w:jc w:val="center"/>
        </w:trPr>
        <w:tc>
          <w:tcPr>
            <w:tcW w:w="1812" w:type="dxa"/>
          </w:tcPr>
          <w:p w14:paraId="4D29413D" w14:textId="77777777" w:rsidR="000B0E0C" w:rsidRPr="00837A9E" w:rsidRDefault="000B0E0C" w:rsidP="00837A9E">
            <w:pPr>
              <w:autoSpaceDN w:val="0"/>
              <w:spacing w:after="0" w:line="276" w:lineRule="auto"/>
              <w:jc w:val="both"/>
              <w:rPr>
                <w:rFonts w:ascii="Times New Roman" w:hAnsi="Times New Roman" w:cs="Times New Roman"/>
                <w:b/>
                <w:bCs/>
                <w:lang w:eastAsia="pl-PL"/>
              </w:rPr>
            </w:pPr>
            <w:r w:rsidRPr="00837A9E">
              <w:rPr>
                <w:rFonts w:ascii="Times New Roman" w:hAnsi="Times New Roman" w:cs="Times New Roman"/>
                <w:b/>
                <w:bCs/>
                <w:lang w:eastAsia="pl-PL"/>
              </w:rPr>
              <w:t>ogółem</w:t>
            </w:r>
          </w:p>
        </w:tc>
        <w:tc>
          <w:tcPr>
            <w:tcW w:w="1812" w:type="dxa"/>
          </w:tcPr>
          <w:p w14:paraId="42B89C33" w14:textId="77777777" w:rsidR="000B0E0C" w:rsidRPr="00837A9E" w:rsidRDefault="000B0E0C" w:rsidP="00837A9E">
            <w:pPr>
              <w:autoSpaceDN w:val="0"/>
              <w:spacing w:after="0" w:line="276" w:lineRule="auto"/>
              <w:jc w:val="center"/>
              <w:rPr>
                <w:rFonts w:ascii="Times New Roman" w:hAnsi="Times New Roman" w:cs="Times New Roman"/>
                <w:b/>
                <w:bCs/>
                <w:lang w:eastAsia="pl-PL"/>
              </w:rPr>
            </w:pPr>
            <w:r w:rsidRPr="00837A9E">
              <w:rPr>
                <w:rFonts w:ascii="Times New Roman" w:hAnsi="Times New Roman" w:cs="Times New Roman"/>
                <w:b/>
                <w:bCs/>
                <w:lang w:eastAsia="pl-PL"/>
              </w:rPr>
              <w:t>1687</w:t>
            </w:r>
          </w:p>
        </w:tc>
        <w:tc>
          <w:tcPr>
            <w:tcW w:w="1812" w:type="dxa"/>
          </w:tcPr>
          <w:p w14:paraId="3F4D1E9A" w14:textId="77777777" w:rsidR="000B0E0C" w:rsidRPr="00837A9E" w:rsidRDefault="000B0E0C" w:rsidP="00837A9E">
            <w:pPr>
              <w:autoSpaceDN w:val="0"/>
              <w:spacing w:after="0" w:line="276" w:lineRule="auto"/>
              <w:jc w:val="center"/>
              <w:rPr>
                <w:rFonts w:ascii="Times New Roman" w:hAnsi="Times New Roman" w:cs="Times New Roman"/>
                <w:b/>
                <w:bCs/>
                <w:lang w:eastAsia="pl-PL"/>
              </w:rPr>
            </w:pPr>
            <w:r w:rsidRPr="00837A9E">
              <w:rPr>
                <w:rFonts w:ascii="Times New Roman" w:hAnsi="Times New Roman" w:cs="Times New Roman"/>
                <w:b/>
                <w:bCs/>
                <w:lang w:eastAsia="pl-PL"/>
              </w:rPr>
              <w:t>1906</w:t>
            </w:r>
          </w:p>
        </w:tc>
        <w:tc>
          <w:tcPr>
            <w:tcW w:w="1813" w:type="dxa"/>
          </w:tcPr>
          <w:p w14:paraId="0C9BDE21" w14:textId="77777777" w:rsidR="000B0E0C" w:rsidRPr="00837A9E" w:rsidRDefault="000B0E0C" w:rsidP="00837A9E">
            <w:pPr>
              <w:autoSpaceDN w:val="0"/>
              <w:spacing w:after="0" w:line="276" w:lineRule="auto"/>
              <w:jc w:val="center"/>
              <w:rPr>
                <w:rFonts w:ascii="Times New Roman" w:hAnsi="Times New Roman" w:cs="Times New Roman"/>
                <w:b/>
                <w:bCs/>
                <w:lang w:eastAsia="pl-PL"/>
              </w:rPr>
            </w:pPr>
            <w:r w:rsidRPr="00837A9E">
              <w:rPr>
                <w:rFonts w:ascii="Times New Roman" w:hAnsi="Times New Roman" w:cs="Times New Roman"/>
                <w:b/>
                <w:bCs/>
                <w:lang w:eastAsia="pl-PL"/>
              </w:rPr>
              <w:t>1975</w:t>
            </w:r>
          </w:p>
        </w:tc>
        <w:tc>
          <w:tcPr>
            <w:tcW w:w="1813" w:type="dxa"/>
          </w:tcPr>
          <w:p w14:paraId="52A545D8" w14:textId="77777777" w:rsidR="000B0E0C" w:rsidRPr="00837A9E" w:rsidRDefault="000B0E0C" w:rsidP="00837A9E">
            <w:pPr>
              <w:autoSpaceDN w:val="0"/>
              <w:spacing w:after="0" w:line="276" w:lineRule="auto"/>
              <w:jc w:val="center"/>
              <w:rPr>
                <w:rFonts w:ascii="Times New Roman" w:hAnsi="Times New Roman" w:cs="Times New Roman"/>
                <w:b/>
                <w:bCs/>
                <w:lang w:eastAsia="pl-PL"/>
              </w:rPr>
            </w:pPr>
            <w:r w:rsidRPr="00837A9E">
              <w:rPr>
                <w:rFonts w:ascii="Times New Roman" w:hAnsi="Times New Roman" w:cs="Times New Roman"/>
                <w:b/>
                <w:bCs/>
                <w:lang w:eastAsia="pl-PL"/>
              </w:rPr>
              <w:t>1182</w:t>
            </w:r>
          </w:p>
        </w:tc>
      </w:tr>
    </w:tbl>
    <w:p w14:paraId="147BA283" w14:textId="4351394F" w:rsidR="000B0E0C" w:rsidRPr="00837A9E" w:rsidRDefault="000B0E0C" w:rsidP="00837A9E">
      <w:pPr>
        <w:autoSpaceDN w:val="0"/>
        <w:spacing w:after="100" w:afterAutospacing="1" w:line="240" w:lineRule="auto"/>
        <w:jc w:val="both"/>
        <w:rPr>
          <w:rFonts w:ascii="Times New Roman" w:hAnsi="Times New Roman" w:cs="Times New Roman"/>
          <w:i/>
          <w:iCs/>
          <w:sz w:val="20"/>
          <w:szCs w:val="20"/>
          <w:lang w:eastAsia="pl-PL"/>
        </w:rPr>
      </w:pPr>
      <w:bookmarkStart w:id="56" w:name="_Hlk60680216"/>
      <w:r w:rsidRPr="00837A9E">
        <w:rPr>
          <w:rFonts w:ascii="Times New Roman" w:hAnsi="Times New Roman" w:cs="Times New Roman"/>
          <w:i/>
          <w:iCs/>
          <w:sz w:val="20"/>
          <w:szCs w:val="20"/>
          <w:lang w:eastAsia="pl-PL"/>
        </w:rPr>
        <w:t>Źródło: opracowanie własne- PZON w Jarosławiu</w:t>
      </w:r>
      <w:bookmarkEnd w:id="56"/>
      <w:r w:rsidR="00C358D2">
        <w:rPr>
          <w:rFonts w:ascii="Times New Roman" w:hAnsi="Times New Roman" w:cs="Times New Roman"/>
          <w:i/>
          <w:iCs/>
          <w:sz w:val="20"/>
          <w:szCs w:val="20"/>
          <w:lang w:eastAsia="pl-PL"/>
        </w:rPr>
        <w:t>.</w:t>
      </w:r>
    </w:p>
    <w:p w14:paraId="66162DB7" w14:textId="66355868" w:rsidR="000B0E0C" w:rsidRPr="00837A9E" w:rsidRDefault="000B0E0C" w:rsidP="00837A9E">
      <w:pPr>
        <w:autoSpaceDN w:val="0"/>
        <w:spacing w:after="0" w:line="276" w:lineRule="auto"/>
        <w:jc w:val="both"/>
        <w:rPr>
          <w:rFonts w:ascii="Times New Roman" w:hAnsi="Times New Roman" w:cs="Times New Roman"/>
          <w:b/>
          <w:bCs/>
          <w:lang w:eastAsia="pl-PL"/>
        </w:rPr>
      </w:pPr>
      <w:r w:rsidRPr="00837A9E">
        <w:rPr>
          <w:rFonts w:ascii="Times New Roman" w:hAnsi="Times New Roman" w:cs="Times New Roman"/>
          <w:b/>
          <w:bCs/>
          <w:lang w:eastAsia="pl-PL"/>
        </w:rPr>
        <w:t xml:space="preserve">Liczba wydanych orzeczeń o stopniu niepełnosprawności ze względu na sytuację zawodową </w:t>
      </w:r>
      <w:bookmarkStart w:id="57" w:name="_Hlk60652767"/>
      <w:r w:rsidR="00837A9E">
        <w:rPr>
          <w:rFonts w:ascii="Times New Roman" w:hAnsi="Times New Roman" w:cs="Times New Roman"/>
          <w:b/>
          <w:bCs/>
          <w:lang w:eastAsia="pl-PL"/>
        </w:rPr>
        <w:br/>
      </w:r>
      <w:r w:rsidRPr="00837A9E">
        <w:rPr>
          <w:rFonts w:ascii="Times New Roman" w:hAnsi="Times New Roman" w:cs="Times New Roman"/>
          <w:b/>
          <w:bCs/>
          <w:lang w:eastAsia="pl-PL"/>
        </w:rPr>
        <w:t>w latach 2017 -2019 oraz w okresie od stycznia 2020</w:t>
      </w:r>
      <w:r w:rsidR="00837A9E">
        <w:rPr>
          <w:rFonts w:ascii="Times New Roman" w:hAnsi="Times New Roman" w:cs="Times New Roman"/>
          <w:b/>
          <w:bCs/>
          <w:lang w:eastAsia="pl-PL"/>
        </w:rPr>
        <w:t xml:space="preserve"> </w:t>
      </w:r>
      <w:r w:rsidRPr="00837A9E">
        <w:rPr>
          <w:rFonts w:ascii="Times New Roman" w:hAnsi="Times New Roman" w:cs="Times New Roman"/>
          <w:b/>
          <w:bCs/>
          <w:lang w:eastAsia="pl-PL"/>
        </w:rPr>
        <w:t>r. do września 2020</w:t>
      </w:r>
      <w:r w:rsidR="00837A9E">
        <w:rPr>
          <w:rFonts w:ascii="Times New Roman" w:hAnsi="Times New Roman" w:cs="Times New Roman"/>
          <w:b/>
          <w:bCs/>
          <w:lang w:eastAsia="pl-PL"/>
        </w:rPr>
        <w:t xml:space="preserve"> </w:t>
      </w:r>
      <w:r w:rsidRPr="00837A9E">
        <w:rPr>
          <w:rFonts w:ascii="Times New Roman" w:hAnsi="Times New Roman" w:cs="Times New Roman"/>
          <w:b/>
          <w:bCs/>
          <w:lang w:eastAsia="pl-PL"/>
        </w:rPr>
        <w:t xml:space="preserve">r. osobom w wieku </w:t>
      </w:r>
      <w:r w:rsidR="00837A9E">
        <w:rPr>
          <w:rFonts w:ascii="Times New Roman" w:hAnsi="Times New Roman" w:cs="Times New Roman"/>
          <w:b/>
          <w:bCs/>
          <w:lang w:eastAsia="pl-PL"/>
        </w:rPr>
        <w:br/>
      </w:r>
      <w:r w:rsidRPr="00837A9E">
        <w:rPr>
          <w:rFonts w:ascii="Times New Roman" w:hAnsi="Times New Roman" w:cs="Times New Roman"/>
          <w:b/>
          <w:bCs/>
          <w:lang w:eastAsia="pl-PL"/>
        </w:rPr>
        <w:t>16- 60 lat i więcej lat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1812"/>
        <w:gridCol w:w="1812"/>
        <w:gridCol w:w="1813"/>
        <w:gridCol w:w="1813"/>
      </w:tblGrid>
      <w:tr w:rsidR="000B0E0C" w:rsidRPr="00837A9E" w14:paraId="05E73E68" w14:textId="77777777" w:rsidTr="00CC43C7">
        <w:trPr>
          <w:jc w:val="center"/>
        </w:trPr>
        <w:tc>
          <w:tcPr>
            <w:tcW w:w="1812" w:type="dxa"/>
          </w:tcPr>
          <w:bookmarkEnd w:id="57"/>
          <w:p w14:paraId="7BE4B32C" w14:textId="77777777" w:rsidR="000B0E0C" w:rsidRPr="00837A9E" w:rsidRDefault="000B0E0C" w:rsidP="00837A9E">
            <w:pPr>
              <w:autoSpaceDN w:val="0"/>
              <w:spacing w:after="0" w:line="276" w:lineRule="auto"/>
              <w:jc w:val="both"/>
              <w:rPr>
                <w:rFonts w:ascii="Times New Roman" w:hAnsi="Times New Roman" w:cs="Times New Roman"/>
                <w:b/>
                <w:bCs/>
                <w:lang w:eastAsia="pl-PL"/>
              </w:rPr>
            </w:pPr>
            <w:r w:rsidRPr="00837A9E">
              <w:rPr>
                <w:rFonts w:ascii="Times New Roman" w:hAnsi="Times New Roman" w:cs="Times New Roman"/>
                <w:b/>
                <w:bCs/>
                <w:lang w:eastAsia="pl-PL"/>
              </w:rPr>
              <w:t>Sytuacja zawodowa</w:t>
            </w:r>
          </w:p>
        </w:tc>
        <w:tc>
          <w:tcPr>
            <w:tcW w:w="1812" w:type="dxa"/>
          </w:tcPr>
          <w:p w14:paraId="0FBA9C31" w14:textId="77777777" w:rsidR="000B0E0C" w:rsidRPr="00837A9E" w:rsidRDefault="000B0E0C" w:rsidP="00837A9E">
            <w:pPr>
              <w:autoSpaceDN w:val="0"/>
              <w:spacing w:after="0" w:line="276" w:lineRule="auto"/>
              <w:jc w:val="center"/>
              <w:rPr>
                <w:rFonts w:ascii="Times New Roman" w:hAnsi="Times New Roman" w:cs="Times New Roman"/>
                <w:b/>
                <w:bCs/>
                <w:lang w:eastAsia="pl-PL"/>
              </w:rPr>
            </w:pPr>
            <w:r w:rsidRPr="00837A9E">
              <w:rPr>
                <w:rFonts w:ascii="Times New Roman" w:hAnsi="Times New Roman" w:cs="Times New Roman"/>
                <w:b/>
                <w:bCs/>
                <w:lang w:eastAsia="pl-PL"/>
              </w:rPr>
              <w:t>2017</w:t>
            </w:r>
          </w:p>
        </w:tc>
        <w:tc>
          <w:tcPr>
            <w:tcW w:w="1812" w:type="dxa"/>
          </w:tcPr>
          <w:p w14:paraId="0506CB5C" w14:textId="77777777" w:rsidR="000B0E0C" w:rsidRPr="00837A9E" w:rsidRDefault="000B0E0C" w:rsidP="00837A9E">
            <w:pPr>
              <w:autoSpaceDN w:val="0"/>
              <w:spacing w:after="0" w:line="276" w:lineRule="auto"/>
              <w:jc w:val="center"/>
              <w:rPr>
                <w:rFonts w:ascii="Times New Roman" w:hAnsi="Times New Roman" w:cs="Times New Roman"/>
                <w:b/>
                <w:bCs/>
                <w:lang w:eastAsia="pl-PL"/>
              </w:rPr>
            </w:pPr>
            <w:r w:rsidRPr="00837A9E">
              <w:rPr>
                <w:rFonts w:ascii="Times New Roman" w:hAnsi="Times New Roman" w:cs="Times New Roman"/>
                <w:b/>
                <w:bCs/>
                <w:lang w:eastAsia="pl-PL"/>
              </w:rPr>
              <w:t>2018</w:t>
            </w:r>
          </w:p>
        </w:tc>
        <w:tc>
          <w:tcPr>
            <w:tcW w:w="1813" w:type="dxa"/>
          </w:tcPr>
          <w:p w14:paraId="70B44DCE" w14:textId="77777777" w:rsidR="000B0E0C" w:rsidRPr="00837A9E" w:rsidRDefault="000B0E0C" w:rsidP="00837A9E">
            <w:pPr>
              <w:autoSpaceDN w:val="0"/>
              <w:spacing w:after="0" w:line="276" w:lineRule="auto"/>
              <w:jc w:val="center"/>
              <w:rPr>
                <w:rFonts w:ascii="Times New Roman" w:hAnsi="Times New Roman" w:cs="Times New Roman"/>
                <w:b/>
                <w:bCs/>
                <w:lang w:eastAsia="pl-PL"/>
              </w:rPr>
            </w:pPr>
            <w:r w:rsidRPr="00837A9E">
              <w:rPr>
                <w:rFonts w:ascii="Times New Roman" w:hAnsi="Times New Roman" w:cs="Times New Roman"/>
                <w:b/>
                <w:bCs/>
                <w:lang w:eastAsia="pl-PL"/>
              </w:rPr>
              <w:t>2019</w:t>
            </w:r>
          </w:p>
        </w:tc>
        <w:tc>
          <w:tcPr>
            <w:tcW w:w="1813" w:type="dxa"/>
          </w:tcPr>
          <w:p w14:paraId="5019B951" w14:textId="77777777" w:rsidR="000B0E0C" w:rsidRPr="00837A9E" w:rsidRDefault="000B0E0C" w:rsidP="00837A9E">
            <w:pPr>
              <w:autoSpaceDN w:val="0"/>
              <w:spacing w:after="0" w:line="276" w:lineRule="auto"/>
              <w:jc w:val="center"/>
              <w:rPr>
                <w:rFonts w:ascii="Times New Roman" w:hAnsi="Times New Roman" w:cs="Times New Roman"/>
                <w:b/>
                <w:bCs/>
                <w:lang w:eastAsia="pl-PL"/>
              </w:rPr>
            </w:pPr>
            <w:r w:rsidRPr="00837A9E">
              <w:rPr>
                <w:rFonts w:ascii="Times New Roman" w:hAnsi="Times New Roman" w:cs="Times New Roman"/>
                <w:b/>
                <w:bCs/>
                <w:lang w:eastAsia="pl-PL"/>
              </w:rPr>
              <w:t>Styczeń- wrzesień 2020</w:t>
            </w:r>
          </w:p>
        </w:tc>
      </w:tr>
      <w:tr w:rsidR="000B0E0C" w:rsidRPr="00837A9E" w14:paraId="48B3C9E8" w14:textId="77777777" w:rsidTr="00CC43C7">
        <w:trPr>
          <w:jc w:val="center"/>
        </w:trPr>
        <w:tc>
          <w:tcPr>
            <w:tcW w:w="1812" w:type="dxa"/>
          </w:tcPr>
          <w:p w14:paraId="1351D76D" w14:textId="77777777" w:rsidR="000B0E0C" w:rsidRPr="00837A9E" w:rsidRDefault="000B0E0C" w:rsidP="00837A9E">
            <w:pPr>
              <w:autoSpaceDN w:val="0"/>
              <w:spacing w:after="0" w:line="276" w:lineRule="auto"/>
              <w:jc w:val="both"/>
              <w:rPr>
                <w:rFonts w:ascii="Times New Roman" w:hAnsi="Times New Roman" w:cs="Times New Roman"/>
                <w:lang w:eastAsia="pl-PL"/>
              </w:rPr>
            </w:pPr>
            <w:r w:rsidRPr="00837A9E">
              <w:rPr>
                <w:rFonts w:ascii="Times New Roman" w:hAnsi="Times New Roman" w:cs="Times New Roman"/>
                <w:lang w:eastAsia="pl-PL"/>
              </w:rPr>
              <w:t>Aktywny zawodowo</w:t>
            </w:r>
          </w:p>
        </w:tc>
        <w:tc>
          <w:tcPr>
            <w:tcW w:w="1812" w:type="dxa"/>
          </w:tcPr>
          <w:p w14:paraId="45C23A8D" w14:textId="77777777" w:rsidR="000B0E0C" w:rsidRPr="00837A9E" w:rsidRDefault="000B0E0C" w:rsidP="00837A9E">
            <w:pPr>
              <w:autoSpaceDN w:val="0"/>
              <w:spacing w:after="0" w:line="276" w:lineRule="auto"/>
              <w:jc w:val="center"/>
              <w:rPr>
                <w:rFonts w:ascii="Times New Roman" w:hAnsi="Times New Roman" w:cs="Times New Roman"/>
                <w:lang w:eastAsia="pl-PL"/>
              </w:rPr>
            </w:pPr>
            <w:r w:rsidRPr="00837A9E">
              <w:rPr>
                <w:rFonts w:ascii="Times New Roman" w:hAnsi="Times New Roman" w:cs="Times New Roman"/>
                <w:lang w:eastAsia="pl-PL"/>
              </w:rPr>
              <w:t>360</w:t>
            </w:r>
          </w:p>
        </w:tc>
        <w:tc>
          <w:tcPr>
            <w:tcW w:w="1812" w:type="dxa"/>
          </w:tcPr>
          <w:p w14:paraId="474D17C7" w14:textId="77777777" w:rsidR="000B0E0C" w:rsidRPr="00837A9E" w:rsidRDefault="000B0E0C" w:rsidP="00837A9E">
            <w:pPr>
              <w:autoSpaceDN w:val="0"/>
              <w:spacing w:after="0" w:line="276" w:lineRule="auto"/>
              <w:jc w:val="center"/>
              <w:rPr>
                <w:rFonts w:ascii="Times New Roman" w:hAnsi="Times New Roman" w:cs="Times New Roman"/>
                <w:lang w:eastAsia="pl-PL"/>
              </w:rPr>
            </w:pPr>
            <w:r w:rsidRPr="00837A9E">
              <w:rPr>
                <w:rFonts w:ascii="Times New Roman" w:hAnsi="Times New Roman" w:cs="Times New Roman"/>
                <w:lang w:eastAsia="pl-PL"/>
              </w:rPr>
              <w:t>390</w:t>
            </w:r>
          </w:p>
        </w:tc>
        <w:tc>
          <w:tcPr>
            <w:tcW w:w="1813" w:type="dxa"/>
          </w:tcPr>
          <w:p w14:paraId="7395FDFD" w14:textId="77777777" w:rsidR="000B0E0C" w:rsidRPr="00837A9E" w:rsidRDefault="000B0E0C" w:rsidP="00837A9E">
            <w:pPr>
              <w:autoSpaceDN w:val="0"/>
              <w:spacing w:after="0" w:line="276" w:lineRule="auto"/>
              <w:jc w:val="center"/>
              <w:rPr>
                <w:rFonts w:ascii="Times New Roman" w:hAnsi="Times New Roman" w:cs="Times New Roman"/>
                <w:lang w:eastAsia="pl-PL"/>
              </w:rPr>
            </w:pPr>
            <w:r w:rsidRPr="00837A9E">
              <w:rPr>
                <w:rFonts w:ascii="Times New Roman" w:hAnsi="Times New Roman" w:cs="Times New Roman"/>
                <w:lang w:eastAsia="pl-PL"/>
              </w:rPr>
              <w:t>336</w:t>
            </w:r>
          </w:p>
        </w:tc>
        <w:tc>
          <w:tcPr>
            <w:tcW w:w="1813" w:type="dxa"/>
          </w:tcPr>
          <w:p w14:paraId="5C3DC4CD" w14:textId="77777777" w:rsidR="000B0E0C" w:rsidRPr="00837A9E" w:rsidRDefault="000B0E0C" w:rsidP="00837A9E">
            <w:pPr>
              <w:autoSpaceDN w:val="0"/>
              <w:spacing w:after="0" w:line="276" w:lineRule="auto"/>
              <w:jc w:val="center"/>
              <w:rPr>
                <w:rFonts w:ascii="Times New Roman" w:hAnsi="Times New Roman" w:cs="Times New Roman"/>
                <w:lang w:eastAsia="pl-PL"/>
              </w:rPr>
            </w:pPr>
            <w:r w:rsidRPr="00837A9E">
              <w:rPr>
                <w:rFonts w:ascii="Times New Roman" w:hAnsi="Times New Roman" w:cs="Times New Roman"/>
                <w:lang w:eastAsia="pl-PL"/>
              </w:rPr>
              <w:t>255</w:t>
            </w:r>
          </w:p>
        </w:tc>
      </w:tr>
      <w:tr w:rsidR="000B0E0C" w:rsidRPr="00837A9E" w14:paraId="31F66D79" w14:textId="77777777" w:rsidTr="00CC43C7">
        <w:trPr>
          <w:jc w:val="center"/>
        </w:trPr>
        <w:tc>
          <w:tcPr>
            <w:tcW w:w="1812" w:type="dxa"/>
          </w:tcPr>
          <w:p w14:paraId="3455B687" w14:textId="77777777" w:rsidR="000B0E0C" w:rsidRPr="00837A9E" w:rsidRDefault="000B0E0C" w:rsidP="00837A9E">
            <w:pPr>
              <w:autoSpaceDN w:val="0"/>
              <w:spacing w:after="0" w:line="276" w:lineRule="auto"/>
              <w:jc w:val="both"/>
              <w:rPr>
                <w:rFonts w:ascii="Times New Roman" w:hAnsi="Times New Roman" w:cs="Times New Roman"/>
                <w:lang w:eastAsia="pl-PL"/>
              </w:rPr>
            </w:pPr>
            <w:r w:rsidRPr="00837A9E">
              <w:rPr>
                <w:rFonts w:ascii="Times New Roman" w:hAnsi="Times New Roman" w:cs="Times New Roman"/>
                <w:lang w:eastAsia="pl-PL"/>
              </w:rPr>
              <w:t>Nieaktywny zawodowo</w:t>
            </w:r>
          </w:p>
        </w:tc>
        <w:tc>
          <w:tcPr>
            <w:tcW w:w="1812" w:type="dxa"/>
          </w:tcPr>
          <w:p w14:paraId="57482C70" w14:textId="77777777" w:rsidR="000B0E0C" w:rsidRPr="00837A9E" w:rsidRDefault="000B0E0C" w:rsidP="00837A9E">
            <w:pPr>
              <w:autoSpaceDN w:val="0"/>
              <w:spacing w:after="0" w:line="276" w:lineRule="auto"/>
              <w:jc w:val="center"/>
              <w:rPr>
                <w:rFonts w:ascii="Times New Roman" w:hAnsi="Times New Roman" w:cs="Times New Roman"/>
                <w:lang w:eastAsia="pl-PL"/>
              </w:rPr>
            </w:pPr>
            <w:r w:rsidRPr="00837A9E">
              <w:rPr>
                <w:rFonts w:ascii="Times New Roman" w:hAnsi="Times New Roman" w:cs="Times New Roman"/>
                <w:lang w:eastAsia="pl-PL"/>
              </w:rPr>
              <w:t>1327</w:t>
            </w:r>
          </w:p>
        </w:tc>
        <w:tc>
          <w:tcPr>
            <w:tcW w:w="1812" w:type="dxa"/>
          </w:tcPr>
          <w:p w14:paraId="06DDA4E6" w14:textId="77777777" w:rsidR="000B0E0C" w:rsidRPr="00837A9E" w:rsidRDefault="000B0E0C" w:rsidP="00837A9E">
            <w:pPr>
              <w:autoSpaceDN w:val="0"/>
              <w:spacing w:after="0" w:line="276" w:lineRule="auto"/>
              <w:jc w:val="center"/>
              <w:rPr>
                <w:rFonts w:ascii="Times New Roman" w:hAnsi="Times New Roman" w:cs="Times New Roman"/>
                <w:lang w:eastAsia="pl-PL"/>
              </w:rPr>
            </w:pPr>
            <w:r w:rsidRPr="00837A9E">
              <w:rPr>
                <w:rFonts w:ascii="Times New Roman" w:hAnsi="Times New Roman" w:cs="Times New Roman"/>
                <w:lang w:eastAsia="pl-PL"/>
              </w:rPr>
              <w:t>1516</w:t>
            </w:r>
          </w:p>
        </w:tc>
        <w:tc>
          <w:tcPr>
            <w:tcW w:w="1813" w:type="dxa"/>
          </w:tcPr>
          <w:p w14:paraId="000BC7BA" w14:textId="77777777" w:rsidR="000B0E0C" w:rsidRPr="00837A9E" w:rsidRDefault="000B0E0C" w:rsidP="00837A9E">
            <w:pPr>
              <w:autoSpaceDN w:val="0"/>
              <w:spacing w:after="0" w:line="276" w:lineRule="auto"/>
              <w:jc w:val="center"/>
              <w:rPr>
                <w:rFonts w:ascii="Times New Roman" w:hAnsi="Times New Roman" w:cs="Times New Roman"/>
                <w:lang w:eastAsia="pl-PL"/>
              </w:rPr>
            </w:pPr>
            <w:r w:rsidRPr="00837A9E">
              <w:rPr>
                <w:rFonts w:ascii="Times New Roman" w:hAnsi="Times New Roman" w:cs="Times New Roman"/>
                <w:lang w:eastAsia="pl-PL"/>
              </w:rPr>
              <w:t>1639</w:t>
            </w:r>
          </w:p>
        </w:tc>
        <w:tc>
          <w:tcPr>
            <w:tcW w:w="1813" w:type="dxa"/>
          </w:tcPr>
          <w:p w14:paraId="5EF9D893" w14:textId="77777777" w:rsidR="000B0E0C" w:rsidRPr="00837A9E" w:rsidRDefault="000B0E0C" w:rsidP="00837A9E">
            <w:pPr>
              <w:autoSpaceDN w:val="0"/>
              <w:spacing w:after="0" w:line="276" w:lineRule="auto"/>
              <w:jc w:val="center"/>
              <w:rPr>
                <w:rFonts w:ascii="Times New Roman" w:hAnsi="Times New Roman" w:cs="Times New Roman"/>
                <w:lang w:eastAsia="pl-PL"/>
              </w:rPr>
            </w:pPr>
            <w:r w:rsidRPr="00837A9E">
              <w:rPr>
                <w:rFonts w:ascii="Times New Roman" w:hAnsi="Times New Roman" w:cs="Times New Roman"/>
                <w:lang w:eastAsia="pl-PL"/>
              </w:rPr>
              <w:t>927</w:t>
            </w:r>
          </w:p>
        </w:tc>
      </w:tr>
      <w:tr w:rsidR="000B0E0C" w:rsidRPr="00837A9E" w14:paraId="43305A20" w14:textId="77777777" w:rsidTr="00CC43C7">
        <w:trPr>
          <w:jc w:val="center"/>
        </w:trPr>
        <w:tc>
          <w:tcPr>
            <w:tcW w:w="1812" w:type="dxa"/>
          </w:tcPr>
          <w:p w14:paraId="55D29BEA" w14:textId="77777777" w:rsidR="000B0E0C" w:rsidRPr="00837A9E" w:rsidRDefault="000B0E0C" w:rsidP="00837A9E">
            <w:pPr>
              <w:autoSpaceDN w:val="0"/>
              <w:spacing w:after="0" w:line="276" w:lineRule="auto"/>
              <w:jc w:val="both"/>
              <w:rPr>
                <w:rFonts w:ascii="Times New Roman" w:hAnsi="Times New Roman" w:cs="Times New Roman"/>
                <w:b/>
                <w:bCs/>
                <w:lang w:eastAsia="pl-PL"/>
              </w:rPr>
            </w:pPr>
            <w:r w:rsidRPr="00837A9E">
              <w:rPr>
                <w:rFonts w:ascii="Times New Roman" w:hAnsi="Times New Roman" w:cs="Times New Roman"/>
                <w:b/>
                <w:bCs/>
                <w:lang w:eastAsia="pl-PL"/>
              </w:rPr>
              <w:t>ogółem</w:t>
            </w:r>
          </w:p>
        </w:tc>
        <w:tc>
          <w:tcPr>
            <w:tcW w:w="1812" w:type="dxa"/>
          </w:tcPr>
          <w:p w14:paraId="0BB43B80" w14:textId="77777777" w:rsidR="000B0E0C" w:rsidRPr="00837A9E" w:rsidRDefault="000B0E0C" w:rsidP="00837A9E">
            <w:pPr>
              <w:autoSpaceDN w:val="0"/>
              <w:spacing w:after="0" w:line="276" w:lineRule="auto"/>
              <w:jc w:val="center"/>
              <w:rPr>
                <w:rFonts w:ascii="Times New Roman" w:hAnsi="Times New Roman" w:cs="Times New Roman"/>
                <w:b/>
                <w:bCs/>
                <w:lang w:eastAsia="pl-PL"/>
              </w:rPr>
            </w:pPr>
            <w:r w:rsidRPr="00837A9E">
              <w:rPr>
                <w:rFonts w:ascii="Times New Roman" w:hAnsi="Times New Roman" w:cs="Times New Roman"/>
                <w:b/>
                <w:bCs/>
                <w:lang w:eastAsia="pl-PL"/>
              </w:rPr>
              <w:t>1687</w:t>
            </w:r>
          </w:p>
        </w:tc>
        <w:tc>
          <w:tcPr>
            <w:tcW w:w="1812" w:type="dxa"/>
          </w:tcPr>
          <w:p w14:paraId="1C5B48A9" w14:textId="77777777" w:rsidR="000B0E0C" w:rsidRPr="00837A9E" w:rsidRDefault="000B0E0C" w:rsidP="00837A9E">
            <w:pPr>
              <w:autoSpaceDN w:val="0"/>
              <w:spacing w:after="0" w:line="276" w:lineRule="auto"/>
              <w:jc w:val="center"/>
              <w:rPr>
                <w:rFonts w:ascii="Times New Roman" w:hAnsi="Times New Roman" w:cs="Times New Roman"/>
                <w:b/>
                <w:bCs/>
                <w:lang w:eastAsia="pl-PL"/>
              </w:rPr>
            </w:pPr>
            <w:r w:rsidRPr="00837A9E">
              <w:rPr>
                <w:rFonts w:ascii="Times New Roman" w:hAnsi="Times New Roman" w:cs="Times New Roman"/>
                <w:b/>
                <w:bCs/>
                <w:lang w:eastAsia="pl-PL"/>
              </w:rPr>
              <w:t>1906</w:t>
            </w:r>
          </w:p>
        </w:tc>
        <w:tc>
          <w:tcPr>
            <w:tcW w:w="1813" w:type="dxa"/>
          </w:tcPr>
          <w:p w14:paraId="74FF46D8" w14:textId="77777777" w:rsidR="000B0E0C" w:rsidRPr="00837A9E" w:rsidRDefault="000B0E0C" w:rsidP="00837A9E">
            <w:pPr>
              <w:autoSpaceDN w:val="0"/>
              <w:spacing w:after="0" w:line="276" w:lineRule="auto"/>
              <w:jc w:val="center"/>
              <w:rPr>
                <w:rFonts w:ascii="Times New Roman" w:hAnsi="Times New Roman" w:cs="Times New Roman"/>
                <w:b/>
                <w:bCs/>
                <w:lang w:eastAsia="pl-PL"/>
              </w:rPr>
            </w:pPr>
            <w:r w:rsidRPr="00837A9E">
              <w:rPr>
                <w:rFonts w:ascii="Times New Roman" w:hAnsi="Times New Roman" w:cs="Times New Roman"/>
                <w:b/>
                <w:bCs/>
                <w:lang w:eastAsia="pl-PL"/>
              </w:rPr>
              <w:t>1975</w:t>
            </w:r>
          </w:p>
        </w:tc>
        <w:tc>
          <w:tcPr>
            <w:tcW w:w="1813" w:type="dxa"/>
          </w:tcPr>
          <w:p w14:paraId="004DC94E" w14:textId="77777777" w:rsidR="000B0E0C" w:rsidRPr="00837A9E" w:rsidRDefault="000B0E0C" w:rsidP="00837A9E">
            <w:pPr>
              <w:autoSpaceDN w:val="0"/>
              <w:spacing w:after="0" w:line="276" w:lineRule="auto"/>
              <w:jc w:val="center"/>
              <w:rPr>
                <w:rFonts w:ascii="Times New Roman" w:hAnsi="Times New Roman" w:cs="Times New Roman"/>
                <w:b/>
                <w:bCs/>
                <w:lang w:eastAsia="pl-PL"/>
              </w:rPr>
            </w:pPr>
            <w:r w:rsidRPr="00837A9E">
              <w:rPr>
                <w:rFonts w:ascii="Times New Roman" w:hAnsi="Times New Roman" w:cs="Times New Roman"/>
                <w:b/>
                <w:bCs/>
                <w:lang w:eastAsia="pl-PL"/>
              </w:rPr>
              <w:t>1182</w:t>
            </w:r>
          </w:p>
        </w:tc>
      </w:tr>
    </w:tbl>
    <w:p w14:paraId="30FE5E96" w14:textId="6604056E" w:rsidR="000B0E0C" w:rsidRPr="00837A9E" w:rsidRDefault="000B0E0C" w:rsidP="00837A9E">
      <w:pPr>
        <w:autoSpaceDN w:val="0"/>
        <w:spacing w:after="100" w:afterAutospacing="1" w:line="240" w:lineRule="auto"/>
        <w:jc w:val="both"/>
        <w:rPr>
          <w:rFonts w:ascii="Times New Roman" w:hAnsi="Times New Roman" w:cs="Times New Roman"/>
          <w:i/>
          <w:iCs/>
          <w:sz w:val="20"/>
          <w:szCs w:val="20"/>
          <w:lang w:eastAsia="pl-PL"/>
        </w:rPr>
      </w:pPr>
      <w:r w:rsidRPr="00837A9E">
        <w:rPr>
          <w:rFonts w:ascii="Times New Roman" w:hAnsi="Times New Roman" w:cs="Times New Roman"/>
          <w:i/>
          <w:iCs/>
          <w:sz w:val="20"/>
          <w:szCs w:val="20"/>
          <w:lang w:eastAsia="pl-PL"/>
        </w:rPr>
        <w:t>Źródło: opracowanie własne- PZON w Jarosławiu</w:t>
      </w:r>
      <w:r w:rsidR="00C358D2">
        <w:rPr>
          <w:rFonts w:ascii="Times New Roman" w:hAnsi="Times New Roman" w:cs="Times New Roman"/>
          <w:i/>
          <w:iCs/>
          <w:sz w:val="20"/>
          <w:szCs w:val="20"/>
          <w:lang w:eastAsia="pl-PL"/>
        </w:rPr>
        <w:t>.</w:t>
      </w:r>
    </w:p>
    <w:p w14:paraId="297F6401" w14:textId="19955DAC" w:rsidR="000B0E0C" w:rsidRPr="00837A9E" w:rsidRDefault="000B0E0C" w:rsidP="00837A9E">
      <w:pPr>
        <w:autoSpaceDN w:val="0"/>
        <w:spacing w:after="0" w:line="276" w:lineRule="auto"/>
        <w:jc w:val="both"/>
        <w:rPr>
          <w:rFonts w:ascii="Times New Roman" w:hAnsi="Times New Roman" w:cs="Times New Roman"/>
          <w:b/>
          <w:bCs/>
          <w:lang w:eastAsia="pl-PL"/>
        </w:rPr>
      </w:pPr>
      <w:r w:rsidRPr="00837A9E">
        <w:rPr>
          <w:rFonts w:ascii="Times New Roman" w:hAnsi="Times New Roman" w:cs="Times New Roman"/>
          <w:b/>
          <w:bCs/>
          <w:lang w:eastAsia="pl-PL"/>
        </w:rPr>
        <w:t>Liczba wydanych orzeczeń o stopniu niepełnosprawności według wieku osób w latach 2017 -2019 oraz w okresie od stycznia 2020</w:t>
      </w:r>
      <w:r w:rsidR="00837A9E">
        <w:rPr>
          <w:rFonts w:ascii="Times New Roman" w:hAnsi="Times New Roman" w:cs="Times New Roman"/>
          <w:b/>
          <w:bCs/>
          <w:lang w:eastAsia="pl-PL"/>
        </w:rPr>
        <w:t xml:space="preserve"> </w:t>
      </w:r>
      <w:r w:rsidRPr="00837A9E">
        <w:rPr>
          <w:rFonts w:ascii="Times New Roman" w:hAnsi="Times New Roman" w:cs="Times New Roman"/>
          <w:b/>
          <w:bCs/>
          <w:lang w:eastAsia="pl-PL"/>
        </w:rPr>
        <w:t>r. do września 2020</w:t>
      </w:r>
      <w:r w:rsidR="00837A9E">
        <w:rPr>
          <w:rFonts w:ascii="Times New Roman" w:hAnsi="Times New Roman" w:cs="Times New Roman"/>
          <w:b/>
          <w:bCs/>
          <w:lang w:eastAsia="pl-PL"/>
        </w:rPr>
        <w:t xml:space="preserve"> </w:t>
      </w:r>
      <w:r w:rsidRPr="00837A9E">
        <w:rPr>
          <w:rFonts w:ascii="Times New Roman" w:hAnsi="Times New Roman" w:cs="Times New Roman"/>
          <w:b/>
          <w:bCs/>
          <w:lang w:eastAsia="pl-PL"/>
        </w:rPr>
        <w:t>r. osobom  w wieku 16- 60 lat i więcej lat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1812"/>
        <w:gridCol w:w="1812"/>
        <w:gridCol w:w="1813"/>
        <w:gridCol w:w="1813"/>
      </w:tblGrid>
      <w:tr w:rsidR="000B0E0C" w:rsidRPr="00837A9E" w14:paraId="50AC5C85" w14:textId="77777777" w:rsidTr="00CC43C7">
        <w:trPr>
          <w:jc w:val="center"/>
        </w:trPr>
        <w:tc>
          <w:tcPr>
            <w:tcW w:w="1812" w:type="dxa"/>
          </w:tcPr>
          <w:p w14:paraId="172C4718" w14:textId="77777777" w:rsidR="000B0E0C" w:rsidRPr="00837A9E" w:rsidRDefault="000B0E0C" w:rsidP="00837A9E">
            <w:pPr>
              <w:autoSpaceDN w:val="0"/>
              <w:spacing w:after="0" w:line="276" w:lineRule="auto"/>
              <w:jc w:val="both"/>
              <w:rPr>
                <w:rFonts w:ascii="Times New Roman" w:hAnsi="Times New Roman" w:cs="Times New Roman"/>
                <w:b/>
                <w:bCs/>
                <w:lang w:eastAsia="pl-PL"/>
              </w:rPr>
            </w:pPr>
            <w:r w:rsidRPr="00837A9E">
              <w:rPr>
                <w:rFonts w:ascii="Times New Roman" w:hAnsi="Times New Roman" w:cs="Times New Roman"/>
                <w:b/>
                <w:bCs/>
                <w:lang w:eastAsia="pl-PL"/>
              </w:rPr>
              <w:t>Wiek</w:t>
            </w:r>
          </w:p>
        </w:tc>
        <w:tc>
          <w:tcPr>
            <w:tcW w:w="1812" w:type="dxa"/>
          </w:tcPr>
          <w:p w14:paraId="18B01732" w14:textId="77777777" w:rsidR="000B0E0C" w:rsidRPr="00837A9E" w:rsidRDefault="000B0E0C" w:rsidP="00837A9E">
            <w:pPr>
              <w:autoSpaceDN w:val="0"/>
              <w:spacing w:after="0" w:line="276" w:lineRule="auto"/>
              <w:jc w:val="center"/>
              <w:rPr>
                <w:rFonts w:ascii="Times New Roman" w:hAnsi="Times New Roman" w:cs="Times New Roman"/>
                <w:b/>
                <w:bCs/>
                <w:lang w:eastAsia="pl-PL"/>
              </w:rPr>
            </w:pPr>
            <w:r w:rsidRPr="00837A9E">
              <w:rPr>
                <w:rFonts w:ascii="Times New Roman" w:hAnsi="Times New Roman" w:cs="Times New Roman"/>
                <w:b/>
                <w:bCs/>
                <w:lang w:eastAsia="pl-PL"/>
              </w:rPr>
              <w:t>2017</w:t>
            </w:r>
          </w:p>
        </w:tc>
        <w:tc>
          <w:tcPr>
            <w:tcW w:w="1812" w:type="dxa"/>
          </w:tcPr>
          <w:p w14:paraId="3676AAD6" w14:textId="77777777" w:rsidR="000B0E0C" w:rsidRPr="00837A9E" w:rsidRDefault="000B0E0C" w:rsidP="00837A9E">
            <w:pPr>
              <w:autoSpaceDN w:val="0"/>
              <w:spacing w:after="0" w:line="276" w:lineRule="auto"/>
              <w:jc w:val="center"/>
              <w:rPr>
                <w:rFonts w:ascii="Times New Roman" w:hAnsi="Times New Roman" w:cs="Times New Roman"/>
                <w:b/>
                <w:bCs/>
                <w:lang w:eastAsia="pl-PL"/>
              </w:rPr>
            </w:pPr>
            <w:r w:rsidRPr="00837A9E">
              <w:rPr>
                <w:rFonts w:ascii="Times New Roman" w:hAnsi="Times New Roman" w:cs="Times New Roman"/>
                <w:b/>
                <w:bCs/>
                <w:lang w:eastAsia="pl-PL"/>
              </w:rPr>
              <w:t>2018</w:t>
            </w:r>
          </w:p>
        </w:tc>
        <w:tc>
          <w:tcPr>
            <w:tcW w:w="1813" w:type="dxa"/>
          </w:tcPr>
          <w:p w14:paraId="0184AD23" w14:textId="77777777" w:rsidR="000B0E0C" w:rsidRPr="00837A9E" w:rsidRDefault="000B0E0C" w:rsidP="00837A9E">
            <w:pPr>
              <w:autoSpaceDN w:val="0"/>
              <w:spacing w:after="0" w:line="276" w:lineRule="auto"/>
              <w:jc w:val="center"/>
              <w:rPr>
                <w:rFonts w:ascii="Times New Roman" w:hAnsi="Times New Roman" w:cs="Times New Roman"/>
                <w:b/>
                <w:bCs/>
                <w:lang w:eastAsia="pl-PL"/>
              </w:rPr>
            </w:pPr>
            <w:r w:rsidRPr="00837A9E">
              <w:rPr>
                <w:rFonts w:ascii="Times New Roman" w:hAnsi="Times New Roman" w:cs="Times New Roman"/>
                <w:b/>
                <w:bCs/>
                <w:lang w:eastAsia="pl-PL"/>
              </w:rPr>
              <w:t>2019</w:t>
            </w:r>
          </w:p>
        </w:tc>
        <w:tc>
          <w:tcPr>
            <w:tcW w:w="1813" w:type="dxa"/>
          </w:tcPr>
          <w:p w14:paraId="59F2BF93" w14:textId="77777777" w:rsidR="000B0E0C" w:rsidRPr="00837A9E" w:rsidRDefault="000B0E0C" w:rsidP="00837A9E">
            <w:pPr>
              <w:autoSpaceDN w:val="0"/>
              <w:spacing w:after="0" w:line="276" w:lineRule="auto"/>
              <w:jc w:val="center"/>
              <w:rPr>
                <w:rFonts w:ascii="Times New Roman" w:hAnsi="Times New Roman" w:cs="Times New Roman"/>
                <w:b/>
                <w:bCs/>
                <w:lang w:eastAsia="pl-PL"/>
              </w:rPr>
            </w:pPr>
            <w:r w:rsidRPr="00837A9E">
              <w:rPr>
                <w:rFonts w:ascii="Times New Roman" w:hAnsi="Times New Roman" w:cs="Times New Roman"/>
                <w:b/>
                <w:bCs/>
                <w:lang w:eastAsia="pl-PL"/>
              </w:rPr>
              <w:t>Styczeń- wrzesień 2020</w:t>
            </w:r>
          </w:p>
        </w:tc>
      </w:tr>
      <w:tr w:rsidR="000B0E0C" w:rsidRPr="00837A9E" w14:paraId="7247E16F" w14:textId="77777777" w:rsidTr="00CC43C7">
        <w:trPr>
          <w:jc w:val="center"/>
        </w:trPr>
        <w:tc>
          <w:tcPr>
            <w:tcW w:w="1812" w:type="dxa"/>
          </w:tcPr>
          <w:p w14:paraId="7F6631C1" w14:textId="77777777" w:rsidR="000B0E0C" w:rsidRPr="00837A9E" w:rsidRDefault="000B0E0C" w:rsidP="00837A9E">
            <w:pPr>
              <w:autoSpaceDN w:val="0"/>
              <w:spacing w:after="0" w:line="276" w:lineRule="auto"/>
              <w:jc w:val="both"/>
              <w:rPr>
                <w:rFonts w:ascii="Times New Roman" w:hAnsi="Times New Roman" w:cs="Times New Roman"/>
                <w:b/>
                <w:bCs/>
                <w:lang w:eastAsia="pl-PL"/>
              </w:rPr>
            </w:pPr>
            <w:r w:rsidRPr="00837A9E">
              <w:rPr>
                <w:rFonts w:ascii="Times New Roman" w:hAnsi="Times New Roman" w:cs="Times New Roman"/>
                <w:b/>
                <w:bCs/>
                <w:lang w:eastAsia="pl-PL"/>
              </w:rPr>
              <w:t>16-25 lat</w:t>
            </w:r>
          </w:p>
        </w:tc>
        <w:tc>
          <w:tcPr>
            <w:tcW w:w="1812" w:type="dxa"/>
          </w:tcPr>
          <w:p w14:paraId="0E8FB858" w14:textId="77777777" w:rsidR="000B0E0C" w:rsidRPr="00837A9E" w:rsidRDefault="000B0E0C" w:rsidP="00837A9E">
            <w:pPr>
              <w:autoSpaceDN w:val="0"/>
              <w:spacing w:after="0" w:line="276" w:lineRule="auto"/>
              <w:jc w:val="center"/>
              <w:rPr>
                <w:rFonts w:ascii="Times New Roman" w:hAnsi="Times New Roman" w:cs="Times New Roman"/>
                <w:lang w:eastAsia="pl-PL"/>
              </w:rPr>
            </w:pPr>
            <w:r w:rsidRPr="00837A9E">
              <w:rPr>
                <w:rFonts w:ascii="Times New Roman" w:hAnsi="Times New Roman" w:cs="Times New Roman"/>
                <w:lang w:eastAsia="pl-PL"/>
              </w:rPr>
              <w:t>111</w:t>
            </w:r>
          </w:p>
        </w:tc>
        <w:tc>
          <w:tcPr>
            <w:tcW w:w="1812" w:type="dxa"/>
          </w:tcPr>
          <w:p w14:paraId="3A9FCBEE" w14:textId="77777777" w:rsidR="000B0E0C" w:rsidRPr="00837A9E" w:rsidRDefault="000B0E0C" w:rsidP="00837A9E">
            <w:pPr>
              <w:autoSpaceDN w:val="0"/>
              <w:spacing w:after="0" w:line="276" w:lineRule="auto"/>
              <w:jc w:val="center"/>
              <w:rPr>
                <w:rFonts w:ascii="Times New Roman" w:hAnsi="Times New Roman" w:cs="Times New Roman"/>
                <w:lang w:eastAsia="pl-PL"/>
              </w:rPr>
            </w:pPr>
            <w:r w:rsidRPr="00837A9E">
              <w:rPr>
                <w:rFonts w:ascii="Times New Roman" w:hAnsi="Times New Roman" w:cs="Times New Roman"/>
                <w:lang w:eastAsia="pl-PL"/>
              </w:rPr>
              <w:t>83</w:t>
            </w:r>
          </w:p>
        </w:tc>
        <w:tc>
          <w:tcPr>
            <w:tcW w:w="1813" w:type="dxa"/>
          </w:tcPr>
          <w:p w14:paraId="1F5F39A3" w14:textId="77777777" w:rsidR="000B0E0C" w:rsidRPr="00837A9E" w:rsidRDefault="000B0E0C" w:rsidP="00837A9E">
            <w:pPr>
              <w:autoSpaceDN w:val="0"/>
              <w:spacing w:after="0" w:line="276" w:lineRule="auto"/>
              <w:jc w:val="center"/>
              <w:rPr>
                <w:rFonts w:ascii="Times New Roman" w:hAnsi="Times New Roman" w:cs="Times New Roman"/>
                <w:lang w:eastAsia="pl-PL"/>
              </w:rPr>
            </w:pPr>
            <w:r w:rsidRPr="00837A9E">
              <w:rPr>
                <w:rFonts w:ascii="Times New Roman" w:hAnsi="Times New Roman" w:cs="Times New Roman"/>
                <w:lang w:eastAsia="pl-PL"/>
              </w:rPr>
              <w:t>87</w:t>
            </w:r>
          </w:p>
        </w:tc>
        <w:tc>
          <w:tcPr>
            <w:tcW w:w="1813" w:type="dxa"/>
          </w:tcPr>
          <w:p w14:paraId="2332E354" w14:textId="77777777" w:rsidR="000B0E0C" w:rsidRPr="00837A9E" w:rsidRDefault="000B0E0C" w:rsidP="00837A9E">
            <w:pPr>
              <w:autoSpaceDN w:val="0"/>
              <w:spacing w:after="0" w:line="276" w:lineRule="auto"/>
              <w:jc w:val="center"/>
              <w:rPr>
                <w:rFonts w:ascii="Times New Roman" w:hAnsi="Times New Roman" w:cs="Times New Roman"/>
                <w:lang w:eastAsia="pl-PL"/>
              </w:rPr>
            </w:pPr>
            <w:r w:rsidRPr="00837A9E">
              <w:rPr>
                <w:rFonts w:ascii="Times New Roman" w:hAnsi="Times New Roman" w:cs="Times New Roman"/>
                <w:lang w:eastAsia="pl-PL"/>
              </w:rPr>
              <w:t>52</w:t>
            </w:r>
          </w:p>
        </w:tc>
      </w:tr>
      <w:tr w:rsidR="000B0E0C" w:rsidRPr="00837A9E" w14:paraId="05C5939A" w14:textId="77777777" w:rsidTr="00CC43C7">
        <w:trPr>
          <w:jc w:val="center"/>
        </w:trPr>
        <w:tc>
          <w:tcPr>
            <w:tcW w:w="1812" w:type="dxa"/>
          </w:tcPr>
          <w:p w14:paraId="4AA049F2" w14:textId="77777777" w:rsidR="000B0E0C" w:rsidRPr="00837A9E" w:rsidRDefault="000B0E0C" w:rsidP="00837A9E">
            <w:pPr>
              <w:autoSpaceDN w:val="0"/>
              <w:spacing w:after="0" w:line="276" w:lineRule="auto"/>
              <w:jc w:val="both"/>
              <w:rPr>
                <w:rFonts w:ascii="Times New Roman" w:hAnsi="Times New Roman" w:cs="Times New Roman"/>
                <w:b/>
                <w:bCs/>
                <w:lang w:eastAsia="pl-PL"/>
              </w:rPr>
            </w:pPr>
            <w:r w:rsidRPr="00837A9E">
              <w:rPr>
                <w:rFonts w:ascii="Times New Roman" w:hAnsi="Times New Roman" w:cs="Times New Roman"/>
                <w:b/>
                <w:bCs/>
                <w:lang w:eastAsia="pl-PL"/>
              </w:rPr>
              <w:t>26-59 lat</w:t>
            </w:r>
          </w:p>
        </w:tc>
        <w:tc>
          <w:tcPr>
            <w:tcW w:w="1812" w:type="dxa"/>
          </w:tcPr>
          <w:p w14:paraId="0241B50A" w14:textId="77777777" w:rsidR="000B0E0C" w:rsidRPr="00837A9E" w:rsidRDefault="000B0E0C" w:rsidP="00837A9E">
            <w:pPr>
              <w:autoSpaceDN w:val="0"/>
              <w:spacing w:after="0" w:line="276" w:lineRule="auto"/>
              <w:jc w:val="center"/>
              <w:rPr>
                <w:rFonts w:ascii="Times New Roman" w:hAnsi="Times New Roman" w:cs="Times New Roman"/>
                <w:lang w:eastAsia="pl-PL"/>
              </w:rPr>
            </w:pPr>
            <w:r w:rsidRPr="00837A9E">
              <w:rPr>
                <w:rFonts w:ascii="Times New Roman" w:hAnsi="Times New Roman" w:cs="Times New Roman"/>
                <w:lang w:eastAsia="pl-PL"/>
              </w:rPr>
              <w:t>736</w:t>
            </w:r>
          </w:p>
        </w:tc>
        <w:tc>
          <w:tcPr>
            <w:tcW w:w="1812" w:type="dxa"/>
          </w:tcPr>
          <w:p w14:paraId="2DCAF83B" w14:textId="77777777" w:rsidR="000B0E0C" w:rsidRPr="00837A9E" w:rsidRDefault="000B0E0C" w:rsidP="00837A9E">
            <w:pPr>
              <w:autoSpaceDN w:val="0"/>
              <w:spacing w:after="0" w:line="276" w:lineRule="auto"/>
              <w:jc w:val="center"/>
              <w:rPr>
                <w:rFonts w:ascii="Times New Roman" w:hAnsi="Times New Roman" w:cs="Times New Roman"/>
                <w:lang w:eastAsia="pl-PL"/>
              </w:rPr>
            </w:pPr>
            <w:r w:rsidRPr="00837A9E">
              <w:rPr>
                <w:rFonts w:ascii="Times New Roman" w:hAnsi="Times New Roman" w:cs="Times New Roman"/>
                <w:lang w:eastAsia="pl-PL"/>
              </w:rPr>
              <w:t>767</w:t>
            </w:r>
          </w:p>
        </w:tc>
        <w:tc>
          <w:tcPr>
            <w:tcW w:w="1813" w:type="dxa"/>
          </w:tcPr>
          <w:p w14:paraId="5EA1C0BB" w14:textId="77777777" w:rsidR="000B0E0C" w:rsidRPr="00837A9E" w:rsidRDefault="000B0E0C" w:rsidP="00837A9E">
            <w:pPr>
              <w:autoSpaceDN w:val="0"/>
              <w:spacing w:after="0" w:line="276" w:lineRule="auto"/>
              <w:jc w:val="center"/>
              <w:rPr>
                <w:rFonts w:ascii="Times New Roman" w:hAnsi="Times New Roman" w:cs="Times New Roman"/>
                <w:lang w:eastAsia="pl-PL"/>
              </w:rPr>
            </w:pPr>
            <w:r w:rsidRPr="00837A9E">
              <w:rPr>
                <w:rFonts w:ascii="Times New Roman" w:hAnsi="Times New Roman" w:cs="Times New Roman"/>
                <w:lang w:eastAsia="pl-PL"/>
              </w:rPr>
              <w:t>702</w:t>
            </w:r>
          </w:p>
        </w:tc>
        <w:tc>
          <w:tcPr>
            <w:tcW w:w="1813" w:type="dxa"/>
          </w:tcPr>
          <w:p w14:paraId="7E6BB9D8" w14:textId="77777777" w:rsidR="000B0E0C" w:rsidRPr="00837A9E" w:rsidRDefault="000B0E0C" w:rsidP="00837A9E">
            <w:pPr>
              <w:autoSpaceDN w:val="0"/>
              <w:spacing w:after="0" w:line="276" w:lineRule="auto"/>
              <w:jc w:val="center"/>
              <w:rPr>
                <w:rFonts w:ascii="Times New Roman" w:hAnsi="Times New Roman" w:cs="Times New Roman"/>
                <w:lang w:eastAsia="pl-PL"/>
              </w:rPr>
            </w:pPr>
            <w:r w:rsidRPr="00837A9E">
              <w:rPr>
                <w:rFonts w:ascii="Times New Roman" w:hAnsi="Times New Roman" w:cs="Times New Roman"/>
                <w:lang w:eastAsia="pl-PL"/>
              </w:rPr>
              <w:t>439</w:t>
            </w:r>
          </w:p>
        </w:tc>
      </w:tr>
      <w:tr w:rsidR="000B0E0C" w:rsidRPr="00837A9E" w14:paraId="222DF9B4" w14:textId="77777777" w:rsidTr="00CC43C7">
        <w:trPr>
          <w:jc w:val="center"/>
        </w:trPr>
        <w:tc>
          <w:tcPr>
            <w:tcW w:w="1812" w:type="dxa"/>
          </w:tcPr>
          <w:p w14:paraId="07BC1F70" w14:textId="77777777" w:rsidR="000B0E0C" w:rsidRPr="00837A9E" w:rsidRDefault="000B0E0C" w:rsidP="00837A9E">
            <w:pPr>
              <w:autoSpaceDN w:val="0"/>
              <w:spacing w:after="0" w:line="276" w:lineRule="auto"/>
              <w:jc w:val="both"/>
              <w:rPr>
                <w:rFonts w:ascii="Times New Roman" w:hAnsi="Times New Roman" w:cs="Times New Roman"/>
                <w:b/>
                <w:bCs/>
                <w:lang w:eastAsia="pl-PL"/>
              </w:rPr>
            </w:pPr>
            <w:r w:rsidRPr="00837A9E">
              <w:rPr>
                <w:rFonts w:ascii="Times New Roman" w:hAnsi="Times New Roman" w:cs="Times New Roman"/>
                <w:b/>
                <w:bCs/>
                <w:lang w:eastAsia="pl-PL"/>
              </w:rPr>
              <w:t>60 lat i więcej</w:t>
            </w:r>
          </w:p>
        </w:tc>
        <w:tc>
          <w:tcPr>
            <w:tcW w:w="1812" w:type="dxa"/>
          </w:tcPr>
          <w:p w14:paraId="570ED0C5" w14:textId="77777777" w:rsidR="000B0E0C" w:rsidRPr="00837A9E" w:rsidRDefault="000B0E0C" w:rsidP="00837A9E">
            <w:pPr>
              <w:autoSpaceDN w:val="0"/>
              <w:spacing w:after="0" w:line="276" w:lineRule="auto"/>
              <w:jc w:val="center"/>
              <w:rPr>
                <w:rFonts w:ascii="Times New Roman" w:hAnsi="Times New Roman" w:cs="Times New Roman"/>
                <w:lang w:eastAsia="pl-PL"/>
              </w:rPr>
            </w:pPr>
            <w:r w:rsidRPr="00837A9E">
              <w:rPr>
                <w:rFonts w:ascii="Times New Roman" w:hAnsi="Times New Roman" w:cs="Times New Roman"/>
                <w:lang w:eastAsia="pl-PL"/>
              </w:rPr>
              <w:t>840</w:t>
            </w:r>
          </w:p>
        </w:tc>
        <w:tc>
          <w:tcPr>
            <w:tcW w:w="1812" w:type="dxa"/>
          </w:tcPr>
          <w:p w14:paraId="6E6C0189" w14:textId="77777777" w:rsidR="000B0E0C" w:rsidRPr="00837A9E" w:rsidRDefault="000B0E0C" w:rsidP="00837A9E">
            <w:pPr>
              <w:autoSpaceDN w:val="0"/>
              <w:spacing w:after="0" w:line="276" w:lineRule="auto"/>
              <w:jc w:val="center"/>
              <w:rPr>
                <w:rFonts w:ascii="Times New Roman" w:hAnsi="Times New Roman" w:cs="Times New Roman"/>
                <w:lang w:eastAsia="pl-PL"/>
              </w:rPr>
            </w:pPr>
            <w:r w:rsidRPr="00837A9E">
              <w:rPr>
                <w:rFonts w:ascii="Times New Roman" w:hAnsi="Times New Roman" w:cs="Times New Roman"/>
                <w:lang w:eastAsia="pl-PL"/>
              </w:rPr>
              <w:t>1056</w:t>
            </w:r>
          </w:p>
        </w:tc>
        <w:tc>
          <w:tcPr>
            <w:tcW w:w="1813" w:type="dxa"/>
          </w:tcPr>
          <w:p w14:paraId="4083DB28" w14:textId="77777777" w:rsidR="000B0E0C" w:rsidRPr="00837A9E" w:rsidRDefault="000B0E0C" w:rsidP="00837A9E">
            <w:pPr>
              <w:autoSpaceDN w:val="0"/>
              <w:spacing w:after="0" w:line="276" w:lineRule="auto"/>
              <w:jc w:val="center"/>
              <w:rPr>
                <w:rFonts w:ascii="Times New Roman" w:hAnsi="Times New Roman" w:cs="Times New Roman"/>
                <w:lang w:eastAsia="pl-PL"/>
              </w:rPr>
            </w:pPr>
            <w:r w:rsidRPr="00837A9E">
              <w:rPr>
                <w:rFonts w:ascii="Times New Roman" w:hAnsi="Times New Roman" w:cs="Times New Roman"/>
                <w:lang w:eastAsia="pl-PL"/>
              </w:rPr>
              <w:t>1186</w:t>
            </w:r>
          </w:p>
        </w:tc>
        <w:tc>
          <w:tcPr>
            <w:tcW w:w="1813" w:type="dxa"/>
          </w:tcPr>
          <w:p w14:paraId="1D7B6713" w14:textId="77777777" w:rsidR="000B0E0C" w:rsidRPr="00837A9E" w:rsidRDefault="000B0E0C" w:rsidP="00837A9E">
            <w:pPr>
              <w:autoSpaceDN w:val="0"/>
              <w:spacing w:after="0" w:line="276" w:lineRule="auto"/>
              <w:jc w:val="center"/>
              <w:rPr>
                <w:rFonts w:ascii="Times New Roman" w:hAnsi="Times New Roman" w:cs="Times New Roman"/>
                <w:lang w:eastAsia="pl-PL"/>
              </w:rPr>
            </w:pPr>
            <w:r w:rsidRPr="00837A9E">
              <w:rPr>
                <w:rFonts w:ascii="Times New Roman" w:hAnsi="Times New Roman" w:cs="Times New Roman"/>
                <w:lang w:eastAsia="pl-PL"/>
              </w:rPr>
              <w:t>691</w:t>
            </w:r>
          </w:p>
        </w:tc>
      </w:tr>
      <w:tr w:rsidR="000B0E0C" w:rsidRPr="00837A9E" w14:paraId="027DAF67" w14:textId="77777777" w:rsidTr="00CC43C7">
        <w:trPr>
          <w:jc w:val="center"/>
        </w:trPr>
        <w:tc>
          <w:tcPr>
            <w:tcW w:w="1812" w:type="dxa"/>
          </w:tcPr>
          <w:p w14:paraId="58D131E6" w14:textId="77777777" w:rsidR="000B0E0C" w:rsidRPr="00837A9E" w:rsidRDefault="000B0E0C" w:rsidP="00837A9E">
            <w:pPr>
              <w:autoSpaceDN w:val="0"/>
              <w:spacing w:after="0" w:line="276" w:lineRule="auto"/>
              <w:jc w:val="both"/>
              <w:rPr>
                <w:rFonts w:ascii="Times New Roman" w:hAnsi="Times New Roman" w:cs="Times New Roman"/>
                <w:b/>
                <w:bCs/>
                <w:lang w:eastAsia="pl-PL"/>
              </w:rPr>
            </w:pPr>
            <w:r w:rsidRPr="00837A9E">
              <w:rPr>
                <w:rFonts w:ascii="Times New Roman" w:hAnsi="Times New Roman" w:cs="Times New Roman"/>
                <w:b/>
                <w:bCs/>
                <w:lang w:eastAsia="pl-PL"/>
              </w:rPr>
              <w:t>ogółem</w:t>
            </w:r>
          </w:p>
        </w:tc>
        <w:tc>
          <w:tcPr>
            <w:tcW w:w="1812" w:type="dxa"/>
          </w:tcPr>
          <w:p w14:paraId="6C7437A4" w14:textId="77777777" w:rsidR="000B0E0C" w:rsidRPr="00837A9E" w:rsidRDefault="000B0E0C" w:rsidP="00837A9E">
            <w:pPr>
              <w:autoSpaceDN w:val="0"/>
              <w:spacing w:after="0" w:line="276" w:lineRule="auto"/>
              <w:jc w:val="center"/>
              <w:rPr>
                <w:rFonts w:ascii="Times New Roman" w:hAnsi="Times New Roman" w:cs="Times New Roman"/>
                <w:b/>
                <w:bCs/>
                <w:lang w:eastAsia="pl-PL"/>
              </w:rPr>
            </w:pPr>
            <w:r w:rsidRPr="00837A9E">
              <w:rPr>
                <w:rFonts w:ascii="Times New Roman" w:hAnsi="Times New Roman" w:cs="Times New Roman"/>
                <w:b/>
                <w:bCs/>
                <w:lang w:eastAsia="pl-PL"/>
              </w:rPr>
              <w:t>1687</w:t>
            </w:r>
          </w:p>
        </w:tc>
        <w:tc>
          <w:tcPr>
            <w:tcW w:w="1812" w:type="dxa"/>
          </w:tcPr>
          <w:p w14:paraId="41878EC8" w14:textId="77777777" w:rsidR="000B0E0C" w:rsidRPr="00837A9E" w:rsidRDefault="000B0E0C" w:rsidP="00837A9E">
            <w:pPr>
              <w:autoSpaceDN w:val="0"/>
              <w:spacing w:after="0" w:line="276" w:lineRule="auto"/>
              <w:jc w:val="center"/>
              <w:rPr>
                <w:rFonts w:ascii="Times New Roman" w:hAnsi="Times New Roman" w:cs="Times New Roman"/>
                <w:b/>
                <w:bCs/>
                <w:lang w:eastAsia="pl-PL"/>
              </w:rPr>
            </w:pPr>
            <w:r w:rsidRPr="00837A9E">
              <w:rPr>
                <w:rFonts w:ascii="Times New Roman" w:hAnsi="Times New Roman" w:cs="Times New Roman"/>
                <w:b/>
                <w:bCs/>
                <w:lang w:eastAsia="pl-PL"/>
              </w:rPr>
              <w:t>1906</w:t>
            </w:r>
          </w:p>
        </w:tc>
        <w:tc>
          <w:tcPr>
            <w:tcW w:w="1813" w:type="dxa"/>
          </w:tcPr>
          <w:p w14:paraId="087D6068" w14:textId="77777777" w:rsidR="000B0E0C" w:rsidRPr="00837A9E" w:rsidRDefault="000B0E0C" w:rsidP="00837A9E">
            <w:pPr>
              <w:autoSpaceDN w:val="0"/>
              <w:spacing w:after="0" w:line="276" w:lineRule="auto"/>
              <w:jc w:val="center"/>
              <w:rPr>
                <w:rFonts w:ascii="Times New Roman" w:hAnsi="Times New Roman" w:cs="Times New Roman"/>
                <w:b/>
                <w:bCs/>
                <w:lang w:eastAsia="pl-PL"/>
              </w:rPr>
            </w:pPr>
            <w:r w:rsidRPr="00837A9E">
              <w:rPr>
                <w:rFonts w:ascii="Times New Roman" w:hAnsi="Times New Roman" w:cs="Times New Roman"/>
                <w:b/>
                <w:bCs/>
                <w:lang w:eastAsia="pl-PL"/>
              </w:rPr>
              <w:t>1973</w:t>
            </w:r>
          </w:p>
        </w:tc>
        <w:tc>
          <w:tcPr>
            <w:tcW w:w="1813" w:type="dxa"/>
          </w:tcPr>
          <w:p w14:paraId="4CE82FC6" w14:textId="77777777" w:rsidR="000B0E0C" w:rsidRPr="00837A9E" w:rsidRDefault="000B0E0C" w:rsidP="00837A9E">
            <w:pPr>
              <w:autoSpaceDN w:val="0"/>
              <w:spacing w:after="0" w:line="276" w:lineRule="auto"/>
              <w:jc w:val="center"/>
              <w:rPr>
                <w:rFonts w:ascii="Times New Roman" w:hAnsi="Times New Roman" w:cs="Times New Roman"/>
                <w:b/>
                <w:bCs/>
                <w:lang w:eastAsia="pl-PL"/>
              </w:rPr>
            </w:pPr>
            <w:r w:rsidRPr="00837A9E">
              <w:rPr>
                <w:rFonts w:ascii="Times New Roman" w:hAnsi="Times New Roman" w:cs="Times New Roman"/>
                <w:b/>
                <w:bCs/>
                <w:lang w:eastAsia="pl-PL"/>
              </w:rPr>
              <w:t>1182</w:t>
            </w:r>
          </w:p>
        </w:tc>
      </w:tr>
    </w:tbl>
    <w:p w14:paraId="6F46DB88" w14:textId="4A381ED7" w:rsidR="000B0E0C" w:rsidRDefault="000B0E0C" w:rsidP="00837A9E">
      <w:pPr>
        <w:autoSpaceDN w:val="0"/>
        <w:spacing w:after="100" w:afterAutospacing="1" w:line="240" w:lineRule="auto"/>
        <w:jc w:val="both"/>
        <w:rPr>
          <w:rFonts w:ascii="Times New Roman" w:hAnsi="Times New Roman" w:cs="Times New Roman"/>
          <w:i/>
          <w:iCs/>
          <w:sz w:val="20"/>
          <w:szCs w:val="20"/>
          <w:lang w:eastAsia="pl-PL"/>
        </w:rPr>
      </w:pPr>
      <w:r w:rsidRPr="00837A9E">
        <w:rPr>
          <w:rFonts w:ascii="Times New Roman" w:hAnsi="Times New Roman" w:cs="Times New Roman"/>
          <w:i/>
          <w:iCs/>
          <w:sz w:val="20"/>
          <w:szCs w:val="20"/>
          <w:lang w:eastAsia="pl-PL"/>
        </w:rPr>
        <w:t>Źródło: opracowanie własne- PZON w Jarosławiu</w:t>
      </w:r>
      <w:r w:rsidR="00C358D2">
        <w:rPr>
          <w:rFonts w:ascii="Times New Roman" w:hAnsi="Times New Roman" w:cs="Times New Roman"/>
          <w:i/>
          <w:iCs/>
          <w:sz w:val="20"/>
          <w:szCs w:val="20"/>
          <w:lang w:eastAsia="pl-PL"/>
        </w:rPr>
        <w:t>.</w:t>
      </w:r>
    </w:p>
    <w:p w14:paraId="4EB3EB66" w14:textId="77777777" w:rsidR="00837A9E" w:rsidRPr="00837A9E" w:rsidRDefault="00837A9E" w:rsidP="00837A9E">
      <w:pPr>
        <w:autoSpaceDN w:val="0"/>
        <w:spacing w:after="0" w:line="240" w:lineRule="auto"/>
        <w:jc w:val="both"/>
        <w:rPr>
          <w:rFonts w:ascii="Times New Roman" w:hAnsi="Times New Roman" w:cs="Times New Roman"/>
          <w:sz w:val="20"/>
          <w:szCs w:val="20"/>
          <w:lang w:eastAsia="pl-PL"/>
        </w:rPr>
      </w:pPr>
    </w:p>
    <w:p w14:paraId="0C60D3B1" w14:textId="6E004B2B" w:rsidR="000B0E0C" w:rsidRDefault="000B0E0C" w:rsidP="00DE7439">
      <w:pPr>
        <w:pStyle w:val="Nagwek1"/>
        <w:rPr>
          <w:rFonts w:ascii="Times New Roman" w:hAnsi="Times New Roman"/>
          <w:sz w:val="24"/>
          <w:szCs w:val="24"/>
        </w:rPr>
      </w:pPr>
      <w:bookmarkStart w:id="58" w:name="_Toc64463422"/>
      <w:r w:rsidRPr="007B6672">
        <w:rPr>
          <w:rFonts w:ascii="Times New Roman" w:hAnsi="Times New Roman"/>
          <w:sz w:val="24"/>
          <w:szCs w:val="24"/>
        </w:rPr>
        <w:t>2.12.2 Działania podejmowane przez PUP w Jarosławiu na rzecz niepełnosprawnych mieszkańców</w:t>
      </w:r>
      <w:bookmarkEnd w:id="58"/>
    </w:p>
    <w:p w14:paraId="1C50A822" w14:textId="77777777" w:rsidR="007B6672" w:rsidRPr="007B6672" w:rsidRDefault="007B6672" w:rsidP="007B6672"/>
    <w:p w14:paraId="79A5D456" w14:textId="77777777" w:rsidR="000B0E0C" w:rsidRPr="00C151A3" w:rsidRDefault="000B0E0C" w:rsidP="00837A9E">
      <w:pPr>
        <w:spacing w:after="0" w:line="360" w:lineRule="auto"/>
        <w:ind w:firstLine="708"/>
        <w:jc w:val="both"/>
        <w:rPr>
          <w:rFonts w:ascii="Times New Roman" w:hAnsi="Times New Roman" w:cs="Times New Roman"/>
          <w:sz w:val="24"/>
          <w:szCs w:val="24"/>
          <w:lang w:eastAsia="pl-PL"/>
        </w:rPr>
      </w:pPr>
      <w:r w:rsidRPr="00C151A3">
        <w:rPr>
          <w:rFonts w:ascii="Times New Roman" w:hAnsi="Times New Roman" w:cs="Times New Roman"/>
          <w:sz w:val="24"/>
          <w:szCs w:val="24"/>
          <w:lang w:eastAsia="pl-PL"/>
        </w:rPr>
        <w:t>Osoba niepełnosprawna może być zarejestrowana w Powiatowym Urzędzie Pracy jako:</w:t>
      </w:r>
    </w:p>
    <w:p w14:paraId="69CFD96E" w14:textId="55A5FC86" w:rsidR="000B0E0C" w:rsidRPr="00C151A3" w:rsidRDefault="000B0E0C" w:rsidP="000A7AF7">
      <w:pPr>
        <w:numPr>
          <w:ilvl w:val="0"/>
          <w:numId w:val="27"/>
        </w:numPr>
        <w:spacing w:after="0" w:line="276" w:lineRule="auto"/>
        <w:jc w:val="both"/>
        <w:rPr>
          <w:rFonts w:ascii="Times New Roman" w:hAnsi="Times New Roman" w:cs="Times New Roman"/>
          <w:sz w:val="24"/>
          <w:szCs w:val="24"/>
          <w:lang w:eastAsia="pl-PL"/>
        </w:rPr>
      </w:pPr>
      <w:r w:rsidRPr="00C151A3">
        <w:rPr>
          <w:rFonts w:ascii="Times New Roman" w:hAnsi="Times New Roman" w:cs="Times New Roman"/>
          <w:sz w:val="24"/>
          <w:szCs w:val="24"/>
          <w:lang w:eastAsia="pl-PL"/>
        </w:rPr>
        <w:t xml:space="preserve">bezrobotna </w:t>
      </w:r>
      <w:r w:rsidR="00837A9E">
        <w:rPr>
          <w:rFonts w:ascii="Times New Roman" w:hAnsi="Times New Roman" w:cs="Times New Roman"/>
          <w:sz w:val="24"/>
          <w:szCs w:val="24"/>
          <w:lang w:eastAsia="pl-PL"/>
        </w:rPr>
        <w:t>-</w:t>
      </w:r>
      <w:r w:rsidRPr="00C151A3">
        <w:rPr>
          <w:rFonts w:ascii="Times New Roman" w:hAnsi="Times New Roman" w:cs="Times New Roman"/>
          <w:sz w:val="24"/>
          <w:szCs w:val="24"/>
          <w:lang w:eastAsia="pl-PL"/>
        </w:rPr>
        <w:t xml:space="preserve"> to osoba, która posiada ustaloną niepełnosprawność, jednak nie jest uprawniona m.in. do renty z tytułu niezdolności do pracy, renty socjalnej, zasiłku stałego. </w:t>
      </w:r>
    </w:p>
    <w:p w14:paraId="65D54A45" w14:textId="3C6CE487" w:rsidR="000B0E0C" w:rsidRPr="00C151A3" w:rsidRDefault="000B0E0C" w:rsidP="000A7AF7">
      <w:pPr>
        <w:numPr>
          <w:ilvl w:val="0"/>
          <w:numId w:val="27"/>
        </w:numPr>
        <w:spacing w:after="0" w:line="276" w:lineRule="auto"/>
        <w:jc w:val="both"/>
        <w:rPr>
          <w:rFonts w:ascii="Times New Roman" w:hAnsi="Times New Roman" w:cs="Times New Roman"/>
          <w:sz w:val="24"/>
          <w:szCs w:val="24"/>
          <w:lang w:eastAsia="pl-PL"/>
        </w:rPr>
      </w:pPr>
      <w:r w:rsidRPr="00C151A3">
        <w:rPr>
          <w:rFonts w:ascii="Times New Roman" w:hAnsi="Times New Roman" w:cs="Times New Roman"/>
          <w:sz w:val="24"/>
          <w:szCs w:val="24"/>
          <w:lang w:eastAsia="pl-PL"/>
        </w:rPr>
        <w:t xml:space="preserve">poszukująca pracy </w:t>
      </w:r>
      <w:r w:rsidR="00837A9E">
        <w:rPr>
          <w:rFonts w:ascii="Times New Roman" w:hAnsi="Times New Roman" w:cs="Times New Roman"/>
          <w:sz w:val="24"/>
          <w:szCs w:val="24"/>
          <w:lang w:eastAsia="pl-PL"/>
        </w:rPr>
        <w:t>-</w:t>
      </w:r>
      <w:r w:rsidRPr="00C151A3">
        <w:rPr>
          <w:rFonts w:ascii="Times New Roman" w:hAnsi="Times New Roman" w:cs="Times New Roman"/>
          <w:sz w:val="24"/>
          <w:szCs w:val="24"/>
          <w:lang w:eastAsia="pl-PL"/>
        </w:rPr>
        <w:t xml:space="preserve"> to osoba, która oprócz ustalonej niepełnosprawności jest uprawniona</w:t>
      </w:r>
      <w:r w:rsidR="00837A9E">
        <w:rPr>
          <w:rFonts w:ascii="Times New Roman" w:hAnsi="Times New Roman" w:cs="Times New Roman"/>
          <w:sz w:val="24"/>
          <w:szCs w:val="24"/>
          <w:lang w:eastAsia="pl-PL"/>
        </w:rPr>
        <w:t xml:space="preserve"> </w:t>
      </w:r>
      <w:r w:rsidRPr="00C151A3">
        <w:rPr>
          <w:rFonts w:ascii="Times New Roman" w:hAnsi="Times New Roman" w:cs="Times New Roman"/>
          <w:sz w:val="24"/>
          <w:szCs w:val="24"/>
          <w:lang w:eastAsia="pl-PL"/>
        </w:rPr>
        <w:t>m.in. do renty z tytułu niezdolności do pracy, renty socjalnej, zasiłku stałego.</w:t>
      </w:r>
    </w:p>
    <w:p w14:paraId="428F15D4" w14:textId="30849665" w:rsidR="000B0E0C" w:rsidRPr="00C151A3" w:rsidRDefault="000B0E0C" w:rsidP="00837A9E">
      <w:pPr>
        <w:spacing w:before="100" w:beforeAutospacing="1" w:after="100" w:afterAutospacing="1" w:line="360" w:lineRule="auto"/>
        <w:ind w:firstLine="708"/>
        <w:jc w:val="both"/>
        <w:rPr>
          <w:rFonts w:ascii="Times New Roman" w:hAnsi="Times New Roman" w:cs="Times New Roman"/>
          <w:sz w:val="24"/>
          <w:szCs w:val="24"/>
          <w:lang w:eastAsia="pl-PL"/>
        </w:rPr>
      </w:pPr>
      <w:r w:rsidRPr="00C151A3">
        <w:rPr>
          <w:rFonts w:ascii="Times New Roman" w:hAnsi="Times New Roman" w:cs="Times New Roman"/>
          <w:sz w:val="24"/>
          <w:szCs w:val="24"/>
          <w:lang w:eastAsia="pl-PL"/>
        </w:rPr>
        <w:lastRenderedPageBreak/>
        <w:t>Osoba z orzeczonym stopniem o niepełnosprawności, która jest zdolna do podjęcia zatrudnienia w co najmniej połowie wymiaru czasu pracy, posiadająca status „bezrobotnego" może skorzystać ze wszystkich usług urzędu pracy</w:t>
      </w:r>
      <w:r w:rsidR="00837A9E">
        <w:rPr>
          <w:rFonts w:ascii="Times New Roman" w:hAnsi="Times New Roman" w:cs="Times New Roman"/>
          <w:sz w:val="24"/>
          <w:szCs w:val="24"/>
          <w:lang w:eastAsia="pl-PL"/>
        </w:rPr>
        <w:t xml:space="preserve"> </w:t>
      </w:r>
      <w:r w:rsidRPr="00C151A3">
        <w:rPr>
          <w:rFonts w:ascii="Times New Roman" w:hAnsi="Times New Roman" w:cs="Times New Roman"/>
          <w:sz w:val="24"/>
          <w:szCs w:val="24"/>
          <w:lang w:eastAsia="pl-PL"/>
        </w:rPr>
        <w:t>i instrumentów przewidzianych dla osoby bezrobotnej. Ponadto, osoba niepełnosprawna zarejestrowana w powiatowym urzędzie pracy jako poszukująca pracy niepozostająca w zatrudnieniu może również korzystać na zasadach takich jak bezrobotni z  usług lub instrumentów określonych w ustawie o promocji.</w:t>
      </w:r>
    </w:p>
    <w:p w14:paraId="06453AEA" w14:textId="77777777" w:rsidR="000B0E0C" w:rsidRPr="00837A9E" w:rsidRDefault="000B0E0C" w:rsidP="00837A9E">
      <w:pPr>
        <w:spacing w:after="0"/>
        <w:jc w:val="both"/>
        <w:rPr>
          <w:rFonts w:ascii="Times New Roman" w:hAnsi="Times New Roman" w:cs="Times New Roman"/>
          <w:b/>
          <w:bCs/>
        </w:rPr>
      </w:pPr>
      <w:r w:rsidRPr="00837A9E">
        <w:rPr>
          <w:rFonts w:ascii="Times New Roman" w:hAnsi="Times New Roman" w:cs="Times New Roman"/>
          <w:b/>
          <w:bCs/>
        </w:rPr>
        <w:t>Liczba osób niepełnosprawnych bezrobotnych zamieszkujących w Jarosławiu zarejestrowanych w Powiatowym Urzędzie Pracy  w Jarosławiu w latach 2017-2020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4"/>
        <w:gridCol w:w="992"/>
        <w:gridCol w:w="1134"/>
        <w:gridCol w:w="1189"/>
        <w:gridCol w:w="1813"/>
      </w:tblGrid>
      <w:tr w:rsidR="000B0E0C" w:rsidRPr="00837A9E" w14:paraId="62C86A72" w14:textId="77777777" w:rsidTr="00CC43C7">
        <w:trPr>
          <w:jc w:val="center"/>
        </w:trPr>
        <w:tc>
          <w:tcPr>
            <w:tcW w:w="3934" w:type="dxa"/>
          </w:tcPr>
          <w:p w14:paraId="28F1CEC5" w14:textId="77777777" w:rsidR="000B0E0C" w:rsidRPr="00837A9E" w:rsidRDefault="000B0E0C" w:rsidP="00837A9E">
            <w:pPr>
              <w:autoSpaceDN w:val="0"/>
              <w:spacing w:after="0" w:line="240" w:lineRule="auto"/>
              <w:jc w:val="both"/>
              <w:rPr>
                <w:rFonts w:ascii="Times New Roman" w:hAnsi="Times New Roman" w:cs="Times New Roman"/>
                <w:b/>
                <w:bCs/>
              </w:rPr>
            </w:pPr>
            <w:r w:rsidRPr="00837A9E">
              <w:rPr>
                <w:rFonts w:ascii="Times New Roman" w:hAnsi="Times New Roman" w:cs="Times New Roman"/>
                <w:b/>
                <w:bCs/>
              </w:rPr>
              <w:t>Bezrobotni</w:t>
            </w:r>
          </w:p>
          <w:p w14:paraId="5F96120A" w14:textId="77777777" w:rsidR="000B0E0C" w:rsidRPr="00837A9E" w:rsidRDefault="000B0E0C" w:rsidP="00837A9E">
            <w:pPr>
              <w:autoSpaceDN w:val="0"/>
              <w:spacing w:after="0" w:line="240" w:lineRule="auto"/>
              <w:jc w:val="both"/>
              <w:rPr>
                <w:rFonts w:ascii="Times New Roman" w:hAnsi="Times New Roman" w:cs="Times New Roman"/>
                <w:b/>
                <w:bCs/>
                <w:lang w:eastAsia="pl-PL"/>
              </w:rPr>
            </w:pPr>
          </w:p>
        </w:tc>
        <w:tc>
          <w:tcPr>
            <w:tcW w:w="992" w:type="dxa"/>
          </w:tcPr>
          <w:p w14:paraId="1B3EE57F" w14:textId="77777777" w:rsidR="000B0E0C" w:rsidRPr="00837A9E" w:rsidRDefault="000B0E0C" w:rsidP="00837A9E">
            <w:pPr>
              <w:autoSpaceDN w:val="0"/>
              <w:spacing w:after="0" w:line="240" w:lineRule="auto"/>
              <w:jc w:val="center"/>
              <w:rPr>
                <w:rFonts w:ascii="Times New Roman" w:hAnsi="Times New Roman" w:cs="Times New Roman"/>
                <w:b/>
                <w:bCs/>
                <w:lang w:eastAsia="pl-PL"/>
              </w:rPr>
            </w:pPr>
            <w:r w:rsidRPr="00837A9E">
              <w:rPr>
                <w:rFonts w:ascii="Times New Roman" w:hAnsi="Times New Roman" w:cs="Times New Roman"/>
                <w:b/>
                <w:bCs/>
                <w:lang w:eastAsia="pl-PL"/>
              </w:rPr>
              <w:t>2017</w:t>
            </w:r>
          </w:p>
        </w:tc>
        <w:tc>
          <w:tcPr>
            <w:tcW w:w="1134" w:type="dxa"/>
          </w:tcPr>
          <w:p w14:paraId="56F70723" w14:textId="77777777" w:rsidR="000B0E0C" w:rsidRPr="00837A9E" w:rsidRDefault="000B0E0C" w:rsidP="00837A9E">
            <w:pPr>
              <w:autoSpaceDN w:val="0"/>
              <w:spacing w:after="0" w:line="240" w:lineRule="auto"/>
              <w:jc w:val="center"/>
              <w:rPr>
                <w:rFonts w:ascii="Times New Roman" w:hAnsi="Times New Roman" w:cs="Times New Roman"/>
                <w:b/>
                <w:bCs/>
                <w:lang w:eastAsia="pl-PL"/>
              </w:rPr>
            </w:pPr>
            <w:r w:rsidRPr="00837A9E">
              <w:rPr>
                <w:rFonts w:ascii="Times New Roman" w:hAnsi="Times New Roman" w:cs="Times New Roman"/>
                <w:b/>
                <w:bCs/>
                <w:lang w:eastAsia="pl-PL"/>
              </w:rPr>
              <w:t>2018</w:t>
            </w:r>
          </w:p>
        </w:tc>
        <w:tc>
          <w:tcPr>
            <w:tcW w:w="1189" w:type="dxa"/>
          </w:tcPr>
          <w:p w14:paraId="5DD9A6ED" w14:textId="77777777" w:rsidR="000B0E0C" w:rsidRPr="00837A9E" w:rsidRDefault="000B0E0C" w:rsidP="00837A9E">
            <w:pPr>
              <w:autoSpaceDN w:val="0"/>
              <w:spacing w:after="0" w:line="240" w:lineRule="auto"/>
              <w:jc w:val="center"/>
              <w:rPr>
                <w:rFonts w:ascii="Times New Roman" w:hAnsi="Times New Roman" w:cs="Times New Roman"/>
                <w:b/>
                <w:bCs/>
                <w:lang w:eastAsia="pl-PL"/>
              </w:rPr>
            </w:pPr>
            <w:r w:rsidRPr="00837A9E">
              <w:rPr>
                <w:rFonts w:ascii="Times New Roman" w:hAnsi="Times New Roman" w:cs="Times New Roman"/>
                <w:b/>
                <w:bCs/>
                <w:lang w:eastAsia="pl-PL"/>
              </w:rPr>
              <w:t>2019</w:t>
            </w:r>
          </w:p>
        </w:tc>
        <w:tc>
          <w:tcPr>
            <w:tcW w:w="1813" w:type="dxa"/>
          </w:tcPr>
          <w:p w14:paraId="01E5AA71" w14:textId="77777777" w:rsidR="000B0E0C" w:rsidRPr="00837A9E" w:rsidRDefault="000B0E0C" w:rsidP="00837A9E">
            <w:pPr>
              <w:autoSpaceDN w:val="0"/>
              <w:spacing w:after="0" w:line="240" w:lineRule="auto"/>
              <w:jc w:val="center"/>
              <w:rPr>
                <w:rFonts w:ascii="Times New Roman" w:hAnsi="Times New Roman" w:cs="Times New Roman"/>
                <w:lang w:eastAsia="pl-PL"/>
              </w:rPr>
            </w:pPr>
            <w:r w:rsidRPr="00837A9E">
              <w:rPr>
                <w:rFonts w:ascii="Times New Roman" w:hAnsi="Times New Roman" w:cs="Times New Roman"/>
                <w:b/>
                <w:bCs/>
              </w:rPr>
              <w:t>Styczeń-wrzesień2020</w:t>
            </w:r>
          </w:p>
        </w:tc>
      </w:tr>
      <w:tr w:rsidR="000B0E0C" w:rsidRPr="00837A9E" w14:paraId="5B0739E6" w14:textId="77777777" w:rsidTr="00CC43C7">
        <w:trPr>
          <w:jc w:val="center"/>
        </w:trPr>
        <w:tc>
          <w:tcPr>
            <w:tcW w:w="3934" w:type="dxa"/>
          </w:tcPr>
          <w:p w14:paraId="3DA87680" w14:textId="77777777" w:rsidR="000B0E0C" w:rsidRPr="00837A9E" w:rsidRDefault="000B0E0C" w:rsidP="00837A9E">
            <w:pPr>
              <w:autoSpaceDN w:val="0"/>
              <w:spacing w:after="0" w:line="276" w:lineRule="auto"/>
              <w:jc w:val="both"/>
              <w:rPr>
                <w:rFonts w:ascii="Times New Roman" w:hAnsi="Times New Roman" w:cs="Times New Roman"/>
                <w:b/>
                <w:bCs/>
                <w:lang w:eastAsia="pl-PL"/>
              </w:rPr>
            </w:pPr>
            <w:r w:rsidRPr="00837A9E">
              <w:rPr>
                <w:rFonts w:ascii="Times New Roman" w:hAnsi="Times New Roman" w:cs="Times New Roman"/>
                <w:b/>
                <w:bCs/>
                <w:lang w:eastAsia="pl-PL"/>
              </w:rPr>
              <w:t>kobiety</w:t>
            </w:r>
          </w:p>
        </w:tc>
        <w:tc>
          <w:tcPr>
            <w:tcW w:w="992" w:type="dxa"/>
          </w:tcPr>
          <w:p w14:paraId="09E4E28E" w14:textId="3AC8E50D" w:rsidR="000B0E0C" w:rsidRPr="00837A9E" w:rsidRDefault="000B0E0C" w:rsidP="00837A9E">
            <w:pPr>
              <w:autoSpaceDN w:val="0"/>
              <w:spacing w:after="0" w:line="276" w:lineRule="auto"/>
              <w:jc w:val="center"/>
              <w:rPr>
                <w:rFonts w:ascii="Times New Roman" w:hAnsi="Times New Roman" w:cs="Times New Roman"/>
                <w:lang w:eastAsia="pl-PL"/>
              </w:rPr>
            </w:pPr>
            <w:r w:rsidRPr="00837A9E">
              <w:rPr>
                <w:rFonts w:ascii="Times New Roman" w:hAnsi="Times New Roman" w:cs="Times New Roman"/>
                <w:lang w:eastAsia="pl-PL"/>
              </w:rPr>
              <w:t>32</w:t>
            </w:r>
          </w:p>
        </w:tc>
        <w:tc>
          <w:tcPr>
            <w:tcW w:w="1134" w:type="dxa"/>
          </w:tcPr>
          <w:p w14:paraId="2CD42480" w14:textId="77777777" w:rsidR="000B0E0C" w:rsidRPr="00837A9E" w:rsidRDefault="000B0E0C" w:rsidP="00837A9E">
            <w:pPr>
              <w:autoSpaceDN w:val="0"/>
              <w:spacing w:after="0" w:line="276" w:lineRule="auto"/>
              <w:jc w:val="center"/>
              <w:rPr>
                <w:rFonts w:ascii="Times New Roman" w:hAnsi="Times New Roman" w:cs="Times New Roman"/>
                <w:lang w:eastAsia="pl-PL"/>
              </w:rPr>
            </w:pPr>
            <w:r w:rsidRPr="00837A9E">
              <w:rPr>
                <w:rFonts w:ascii="Times New Roman" w:hAnsi="Times New Roman" w:cs="Times New Roman"/>
                <w:lang w:eastAsia="pl-PL"/>
              </w:rPr>
              <w:t>29</w:t>
            </w:r>
          </w:p>
        </w:tc>
        <w:tc>
          <w:tcPr>
            <w:tcW w:w="1189" w:type="dxa"/>
          </w:tcPr>
          <w:p w14:paraId="618914D6" w14:textId="77777777" w:rsidR="000B0E0C" w:rsidRPr="00837A9E" w:rsidRDefault="000B0E0C" w:rsidP="00837A9E">
            <w:pPr>
              <w:autoSpaceDN w:val="0"/>
              <w:spacing w:after="0" w:line="276" w:lineRule="auto"/>
              <w:jc w:val="center"/>
              <w:rPr>
                <w:rFonts w:ascii="Times New Roman" w:hAnsi="Times New Roman" w:cs="Times New Roman"/>
                <w:lang w:eastAsia="pl-PL"/>
              </w:rPr>
            </w:pPr>
            <w:r w:rsidRPr="00837A9E">
              <w:rPr>
                <w:rFonts w:ascii="Times New Roman" w:hAnsi="Times New Roman" w:cs="Times New Roman"/>
                <w:lang w:eastAsia="pl-PL"/>
              </w:rPr>
              <w:t>39</w:t>
            </w:r>
          </w:p>
        </w:tc>
        <w:tc>
          <w:tcPr>
            <w:tcW w:w="1813" w:type="dxa"/>
          </w:tcPr>
          <w:p w14:paraId="62F1383C" w14:textId="77777777" w:rsidR="000B0E0C" w:rsidRPr="00837A9E" w:rsidRDefault="000B0E0C" w:rsidP="00837A9E">
            <w:pPr>
              <w:autoSpaceDN w:val="0"/>
              <w:spacing w:after="0" w:line="276" w:lineRule="auto"/>
              <w:jc w:val="center"/>
              <w:rPr>
                <w:rFonts w:ascii="Times New Roman" w:hAnsi="Times New Roman" w:cs="Times New Roman"/>
                <w:lang w:eastAsia="pl-PL"/>
              </w:rPr>
            </w:pPr>
            <w:r w:rsidRPr="00837A9E">
              <w:rPr>
                <w:rFonts w:ascii="Times New Roman" w:hAnsi="Times New Roman" w:cs="Times New Roman"/>
                <w:lang w:eastAsia="pl-PL"/>
              </w:rPr>
              <w:t>32</w:t>
            </w:r>
          </w:p>
        </w:tc>
      </w:tr>
      <w:tr w:rsidR="000B0E0C" w:rsidRPr="00837A9E" w14:paraId="2120CD31" w14:textId="77777777" w:rsidTr="00CC43C7">
        <w:trPr>
          <w:jc w:val="center"/>
        </w:trPr>
        <w:tc>
          <w:tcPr>
            <w:tcW w:w="3934" w:type="dxa"/>
          </w:tcPr>
          <w:p w14:paraId="59EFF5E0" w14:textId="6F7A1D74" w:rsidR="000B0E0C" w:rsidRPr="00837A9E" w:rsidRDefault="000B0E0C" w:rsidP="00837A9E">
            <w:pPr>
              <w:autoSpaceDN w:val="0"/>
              <w:spacing w:after="0" w:line="276" w:lineRule="auto"/>
              <w:jc w:val="both"/>
              <w:rPr>
                <w:rFonts w:ascii="Times New Roman" w:hAnsi="Times New Roman" w:cs="Times New Roman"/>
                <w:b/>
                <w:bCs/>
                <w:lang w:eastAsia="pl-PL"/>
              </w:rPr>
            </w:pPr>
            <w:r w:rsidRPr="00837A9E">
              <w:rPr>
                <w:rFonts w:ascii="Times New Roman" w:hAnsi="Times New Roman" w:cs="Times New Roman"/>
                <w:b/>
                <w:bCs/>
                <w:lang w:eastAsia="pl-PL"/>
              </w:rPr>
              <w:t xml:space="preserve">Mężczyźni </w:t>
            </w:r>
          </w:p>
        </w:tc>
        <w:tc>
          <w:tcPr>
            <w:tcW w:w="992" w:type="dxa"/>
          </w:tcPr>
          <w:p w14:paraId="65B86D90" w14:textId="77777777" w:rsidR="000B0E0C" w:rsidRPr="00837A9E" w:rsidRDefault="000B0E0C" w:rsidP="00837A9E">
            <w:pPr>
              <w:autoSpaceDN w:val="0"/>
              <w:spacing w:after="0" w:line="276" w:lineRule="auto"/>
              <w:jc w:val="center"/>
              <w:rPr>
                <w:rFonts w:ascii="Times New Roman" w:hAnsi="Times New Roman" w:cs="Times New Roman"/>
                <w:lang w:eastAsia="pl-PL"/>
              </w:rPr>
            </w:pPr>
            <w:r w:rsidRPr="00837A9E">
              <w:rPr>
                <w:rFonts w:ascii="Times New Roman" w:hAnsi="Times New Roman" w:cs="Times New Roman"/>
                <w:lang w:eastAsia="pl-PL"/>
              </w:rPr>
              <w:t>43</w:t>
            </w:r>
          </w:p>
        </w:tc>
        <w:tc>
          <w:tcPr>
            <w:tcW w:w="1134" w:type="dxa"/>
          </w:tcPr>
          <w:p w14:paraId="6F500952" w14:textId="77777777" w:rsidR="000B0E0C" w:rsidRPr="00837A9E" w:rsidRDefault="000B0E0C" w:rsidP="00837A9E">
            <w:pPr>
              <w:autoSpaceDN w:val="0"/>
              <w:spacing w:after="0" w:line="276" w:lineRule="auto"/>
              <w:jc w:val="center"/>
              <w:rPr>
                <w:rFonts w:ascii="Times New Roman" w:hAnsi="Times New Roman" w:cs="Times New Roman"/>
                <w:lang w:eastAsia="pl-PL"/>
              </w:rPr>
            </w:pPr>
            <w:r w:rsidRPr="00837A9E">
              <w:rPr>
                <w:rFonts w:ascii="Times New Roman" w:hAnsi="Times New Roman" w:cs="Times New Roman"/>
                <w:lang w:eastAsia="pl-PL"/>
              </w:rPr>
              <w:t>49</w:t>
            </w:r>
          </w:p>
        </w:tc>
        <w:tc>
          <w:tcPr>
            <w:tcW w:w="1189" w:type="dxa"/>
          </w:tcPr>
          <w:p w14:paraId="6C829116" w14:textId="77777777" w:rsidR="000B0E0C" w:rsidRPr="00837A9E" w:rsidRDefault="000B0E0C" w:rsidP="00837A9E">
            <w:pPr>
              <w:autoSpaceDN w:val="0"/>
              <w:spacing w:after="0" w:line="276" w:lineRule="auto"/>
              <w:jc w:val="center"/>
              <w:rPr>
                <w:rFonts w:ascii="Times New Roman" w:hAnsi="Times New Roman" w:cs="Times New Roman"/>
                <w:lang w:eastAsia="pl-PL"/>
              </w:rPr>
            </w:pPr>
            <w:r w:rsidRPr="00837A9E">
              <w:rPr>
                <w:rFonts w:ascii="Times New Roman" w:hAnsi="Times New Roman" w:cs="Times New Roman"/>
                <w:lang w:eastAsia="pl-PL"/>
              </w:rPr>
              <w:t>48</w:t>
            </w:r>
          </w:p>
        </w:tc>
        <w:tc>
          <w:tcPr>
            <w:tcW w:w="1813" w:type="dxa"/>
          </w:tcPr>
          <w:p w14:paraId="6804F466" w14:textId="77777777" w:rsidR="000B0E0C" w:rsidRPr="00837A9E" w:rsidRDefault="000B0E0C" w:rsidP="00837A9E">
            <w:pPr>
              <w:autoSpaceDN w:val="0"/>
              <w:spacing w:after="0" w:line="276" w:lineRule="auto"/>
              <w:jc w:val="center"/>
              <w:rPr>
                <w:rFonts w:ascii="Times New Roman" w:hAnsi="Times New Roman" w:cs="Times New Roman"/>
                <w:lang w:eastAsia="pl-PL"/>
              </w:rPr>
            </w:pPr>
            <w:r w:rsidRPr="00837A9E">
              <w:rPr>
                <w:rFonts w:ascii="Times New Roman" w:hAnsi="Times New Roman" w:cs="Times New Roman"/>
                <w:lang w:eastAsia="pl-PL"/>
              </w:rPr>
              <w:t>47</w:t>
            </w:r>
          </w:p>
        </w:tc>
      </w:tr>
      <w:tr w:rsidR="000B0E0C" w:rsidRPr="00837A9E" w14:paraId="7BD98E03" w14:textId="77777777" w:rsidTr="00CC43C7">
        <w:trPr>
          <w:jc w:val="center"/>
        </w:trPr>
        <w:tc>
          <w:tcPr>
            <w:tcW w:w="3934" w:type="dxa"/>
          </w:tcPr>
          <w:p w14:paraId="026C8601" w14:textId="77777777" w:rsidR="000B0E0C" w:rsidRPr="00837A9E" w:rsidRDefault="000B0E0C" w:rsidP="00837A9E">
            <w:pPr>
              <w:autoSpaceDN w:val="0"/>
              <w:spacing w:after="0" w:line="276" w:lineRule="auto"/>
              <w:jc w:val="both"/>
              <w:rPr>
                <w:rFonts w:ascii="Times New Roman" w:hAnsi="Times New Roman" w:cs="Times New Roman"/>
                <w:b/>
                <w:bCs/>
                <w:lang w:eastAsia="pl-PL"/>
              </w:rPr>
            </w:pPr>
            <w:r w:rsidRPr="00837A9E">
              <w:rPr>
                <w:rFonts w:ascii="Times New Roman" w:hAnsi="Times New Roman" w:cs="Times New Roman"/>
                <w:b/>
                <w:bCs/>
                <w:lang w:eastAsia="pl-PL"/>
              </w:rPr>
              <w:t>Osoby pobierające zasiłek</w:t>
            </w:r>
          </w:p>
        </w:tc>
        <w:tc>
          <w:tcPr>
            <w:tcW w:w="992" w:type="dxa"/>
          </w:tcPr>
          <w:p w14:paraId="185D867E" w14:textId="77777777" w:rsidR="000B0E0C" w:rsidRPr="00837A9E" w:rsidRDefault="000B0E0C" w:rsidP="00837A9E">
            <w:pPr>
              <w:autoSpaceDN w:val="0"/>
              <w:spacing w:after="0" w:line="276" w:lineRule="auto"/>
              <w:jc w:val="center"/>
              <w:rPr>
                <w:rFonts w:ascii="Times New Roman" w:hAnsi="Times New Roman" w:cs="Times New Roman"/>
                <w:lang w:eastAsia="pl-PL"/>
              </w:rPr>
            </w:pPr>
            <w:r w:rsidRPr="00837A9E">
              <w:rPr>
                <w:rFonts w:ascii="Times New Roman" w:hAnsi="Times New Roman" w:cs="Times New Roman"/>
                <w:lang w:eastAsia="pl-PL"/>
              </w:rPr>
              <w:t>17</w:t>
            </w:r>
          </w:p>
        </w:tc>
        <w:tc>
          <w:tcPr>
            <w:tcW w:w="1134" w:type="dxa"/>
          </w:tcPr>
          <w:p w14:paraId="56FD571B" w14:textId="77777777" w:rsidR="000B0E0C" w:rsidRPr="00837A9E" w:rsidRDefault="000B0E0C" w:rsidP="00837A9E">
            <w:pPr>
              <w:autoSpaceDN w:val="0"/>
              <w:spacing w:after="0" w:line="276" w:lineRule="auto"/>
              <w:jc w:val="center"/>
              <w:rPr>
                <w:rFonts w:ascii="Times New Roman" w:hAnsi="Times New Roman" w:cs="Times New Roman"/>
                <w:lang w:eastAsia="pl-PL"/>
              </w:rPr>
            </w:pPr>
            <w:r w:rsidRPr="00837A9E">
              <w:rPr>
                <w:rFonts w:ascii="Times New Roman" w:hAnsi="Times New Roman" w:cs="Times New Roman"/>
                <w:lang w:eastAsia="pl-PL"/>
              </w:rPr>
              <w:t>15</w:t>
            </w:r>
          </w:p>
        </w:tc>
        <w:tc>
          <w:tcPr>
            <w:tcW w:w="1189" w:type="dxa"/>
          </w:tcPr>
          <w:p w14:paraId="500394A7" w14:textId="77777777" w:rsidR="000B0E0C" w:rsidRPr="00837A9E" w:rsidRDefault="000B0E0C" w:rsidP="00837A9E">
            <w:pPr>
              <w:autoSpaceDN w:val="0"/>
              <w:spacing w:after="0" w:line="276" w:lineRule="auto"/>
              <w:jc w:val="center"/>
              <w:rPr>
                <w:rFonts w:ascii="Times New Roman" w:hAnsi="Times New Roman" w:cs="Times New Roman"/>
                <w:lang w:eastAsia="pl-PL"/>
              </w:rPr>
            </w:pPr>
            <w:r w:rsidRPr="00837A9E">
              <w:rPr>
                <w:rFonts w:ascii="Times New Roman" w:hAnsi="Times New Roman" w:cs="Times New Roman"/>
                <w:lang w:eastAsia="pl-PL"/>
              </w:rPr>
              <w:t>25</w:t>
            </w:r>
          </w:p>
        </w:tc>
        <w:tc>
          <w:tcPr>
            <w:tcW w:w="1813" w:type="dxa"/>
          </w:tcPr>
          <w:p w14:paraId="346AAF73" w14:textId="77777777" w:rsidR="000B0E0C" w:rsidRPr="00837A9E" w:rsidRDefault="000B0E0C" w:rsidP="00837A9E">
            <w:pPr>
              <w:autoSpaceDN w:val="0"/>
              <w:spacing w:after="0" w:line="276" w:lineRule="auto"/>
              <w:jc w:val="center"/>
              <w:rPr>
                <w:rFonts w:ascii="Times New Roman" w:hAnsi="Times New Roman" w:cs="Times New Roman"/>
                <w:lang w:eastAsia="pl-PL"/>
              </w:rPr>
            </w:pPr>
            <w:r w:rsidRPr="00837A9E">
              <w:rPr>
                <w:rFonts w:ascii="Times New Roman" w:hAnsi="Times New Roman" w:cs="Times New Roman"/>
                <w:lang w:eastAsia="pl-PL"/>
              </w:rPr>
              <w:t>17</w:t>
            </w:r>
          </w:p>
        </w:tc>
      </w:tr>
      <w:tr w:rsidR="000B0E0C" w:rsidRPr="00837A9E" w14:paraId="78054035" w14:textId="77777777" w:rsidTr="00CC43C7">
        <w:trPr>
          <w:jc w:val="center"/>
        </w:trPr>
        <w:tc>
          <w:tcPr>
            <w:tcW w:w="3934" w:type="dxa"/>
          </w:tcPr>
          <w:p w14:paraId="642A14FB" w14:textId="77777777" w:rsidR="000B0E0C" w:rsidRPr="00837A9E" w:rsidRDefault="000B0E0C" w:rsidP="00837A9E">
            <w:pPr>
              <w:autoSpaceDN w:val="0"/>
              <w:spacing w:after="0" w:line="276" w:lineRule="auto"/>
              <w:jc w:val="both"/>
              <w:rPr>
                <w:rFonts w:ascii="Times New Roman" w:hAnsi="Times New Roman" w:cs="Times New Roman"/>
                <w:b/>
                <w:bCs/>
                <w:lang w:eastAsia="pl-PL"/>
              </w:rPr>
            </w:pPr>
            <w:r w:rsidRPr="00837A9E">
              <w:rPr>
                <w:rFonts w:ascii="Times New Roman" w:hAnsi="Times New Roman" w:cs="Times New Roman"/>
                <w:b/>
                <w:bCs/>
                <w:lang w:eastAsia="pl-PL"/>
              </w:rPr>
              <w:t>Ogółem bezrobotni</w:t>
            </w:r>
          </w:p>
        </w:tc>
        <w:tc>
          <w:tcPr>
            <w:tcW w:w="992" w:type="dxa"/>
          </w:tcPr>
          <w:p w14:paraId="3D73BFD2" w14:textId="77777777" w:rsidR="000B0E0C" w:rsidRPr="00837A9E" w:rsidRDefault="000B0E0C" w:rsidP="00837A9E">
            <w:pPr>
              <w:autoSpaceDN w:val="0"/>
              <w:spacing w:after="0" w:line="276" w:lineRule="auto"/>
              <w:jc w:val="center"/>
              <w:rPr>
                <w:rFonts w:ascii="Times New Roman" w:hAnsi="Times New Roman" w:cs="Times New Roman"/>
                <w:b/>
                <w:bCs/>
                <w:lang w:eastAsia="pl-PL"/>
              </w:rPr>
            </w:pPr>
            <w:r w:rsidRPr="00837A9E">
              <w:rPr>
                <w:rFonts w:ascii="Times New Roman" w:hAnsi="Times New Roman" w:cs="Times New Roman"/>
                <w:b/>
                <w:bCs/>
                <w:lang w:eastAsia="pl-PL"/>
              </w:rPr>
              <w:t>75</w:t>
            </w:r>
          </w:p>
        </w:tc>
        <w:tc>
          <w:tcPr>
            <w:tcW w:w="1134" w:type="dxa"/>
          </w:tcPr>
          <w:p w14:paraId="1C929E94" w14:textId="77777777" w:rsidR="000B0E0C" w:rsidRPr="00837A9E" w:rsidRDefault="000B0E0C" w:rsidP="00837A9E">
            <w:pPr>
              <w:autoSpaceDN w:val="0"/>
              <w:spacing w:after="0" w:line="276" w:lineRule="auto"/>
              <w:jc w:val="center"/>
              <w:rPr>
                <w:rFonts w:ascii="Times New Roman" w:hAnsi="Times New Roman" w:cs="Times New Roman"/>
                <w:b/>
                <w:bCs/>
                <w:lang w:eastAsia="pl-PL"/>
              </w:rPr>
            </w:pPr>
            <w:r w:rsidRPr="00837A9E">
              <w:rPr>
                <w:rFonts w:ascii="Times New Roman" w:hAnsi="Times New Roman" w:cs="Times New Roman"/>
                <w:b/>
                <w:bCs/>
                <w:lang w:eastAsia="pl-PL"/>
              </w:rPr>
              <w:t>78</w:t>
            </w:r>
          </w:p>
        </w:tc>
        <w:tc>
          <w:tcPr>
            <w:tcW w:w="1189" w:type="dxa"/>
          </w:tcPr>
          <w:p w14:paraId="3FDA4B96" w14:textId="77777777" w:rsidR="000B0E0C" w:rsidRPr="00837A9E" w:rsidRDefault="000B0E0C" w:rsidP="00837A9E">
            <w:pPr>
              <w:autoSpaceDN w:val="0"/>
              <w:spacing w:after="0" w:line="276" w:lineRule="auto"/>
              <w:jc w:val="center"/>
              <w:rPr>
                <w:rFonts w:ascii="Times New Roman" w:hAnsi="Times New Roman" w:cs="Times New Roman"/>
                <w:b/>
                <w:bCs/>
                <w:lang w:eastAsia="pl-PL"/>
              </w:rPr>
            </w:pPr>
            <w:r w:rsidRPr="00837A9E">
              <w:rPr>
                <w:rFonts w:ascii="Times New Roman" w:hAnsi="Times New Roman" w:cs="Times New Roman"/>
                <w:b/>
                <w:bCs/>
                <w:lang w:eastAsia="pl-PL"/>
              </w:rPr>
              <w:t>87</w:t>
            </w:r>
          </w:p>
        </w:tc>
        <w:tc>
          <w:tcPr>
            <w:tcW w:w="1813" w:type="dxa"/>
          </w:tcPr>
          <w:p w14:paraId="34929FB2" w14:textId="77777777" w:rsidR="000B0E0C" w:rsidRPr="00837A9E" w:rsidRDefault="000B0E0C" w:rsidP="00837A9E">
            <w:pPr>
              <w:autoSpaceDN w:val="0"/>
              <w:spacing w:after="0" w:line="276" w:lineRule="auto"/>
              <w:jc w:val="center"/>
              <w:rPr>
                <w:rFonts w:ascii="Times New Roman" w:hAnsi="Times New Roman" w:cs="Times New Roman"/>
                <w:b/>
                <w:bCs/>
                <w:lang w:eastAsia="pl-PL"/>
              </w:rPr>
            </w:pPr>
            <w:r w:rsidRPr="00837A9E">
              <w:rPr>
                <w:rFonts w:ascii="Times New Roman" w:hAnsi="Times New Roman" w:cs="Times New Roman"/>
                <w:b/>
                <w:bCs/>
                <w:lang w:eastAsia="pl-PL"/>
              </w:rPr>
              <w:t>79</w:t>
            </w:r>
          </w:p>
        </w:tc>
      </w:tr>
    </w:tbl>
    <w:p w14:paraId="7C7D3B91" w14:textId="565306C9" w:rsidR="000B0E0C" w:rsidRPr="00837A9E" w:rsidRDefault="000B0E0C" w:rsidP="00837A9E">
      <w:pPr>
        <w:autoSpaceDN w:val="0"/>
        <w:spacing w:after="0" w:line="240" w:lineRule="auto"/>
        <w:jc w:val="both"/>
        <w:rPr>
          <w:rFonts w:ascii="Times New Roman" w:hAnsi="Times New Roman" w:cs="Times New Roman"/>
          <w:i/>
          <w:iCs/>
          <w:sz w:val="20"/>
          <w:szCs w:val="20"/>
          <w:lang w:eastAsia="pl-PL"/>
        </w:rPr>
      </w:pPr>
      <w:r w:rsidRPr="00837A9E">
        <w:rPr>
          <w:rFonts w:ascii="Times New Roman" w:hAnsi="Times New Roman" w:cs="Times New Roman"/>
          <w:i/>
          <w:iCs/>
          <w:sz w:val="20"/>
          <w:szCs w:val="20"/>
          <w:lang w:eastAsia="pl-PL"/>
        </w:rPr>
        <w:t>Źródło: PUP w Jarosławiu</w:t>
      </w:r>
      <w:r w:rsidR="00C358D2">
        <w:rPr>
          <w:rFonts w:ascii="Times New Roman" w:hAnsi="Times New Roman" w:cs="Times New Roman"/>
          <w:i/>
          <w:iCs/>
          <w:sz w:val="20"/>
          <w:szCs w:val="20"/>
          <w:lang w:eastAsia="pl-PL"/>
        </w:rPr>
        <w:t>.</w:t>
      </w:r>
    </w:p>
    <w:p w14:paraId="5CB177A5" w14:textId="0BFBCF79" w:rsidR="00837A9E" w:rsidRPr="00837A9E" w:rsidRDefault="00837A9E" w:rsidP="00837A9E">
      <w:pPr>
        <w:autoSpaceDN w:val="0"/>
        <w:spacing w:before="100" w:beforeAutospacing="1" w:after="0" w:line="240" w:lineRule="auto"/>
        <w:jc w:val="both"/>
        <w:rPr>
          <w:rFonts w:ascii="Times New Roman" w:hAnsi="Times New Roman" w:cs="Times New Roman"/>
          <w:lang w:eastAsia="pl-PL"/>
        </w:rPr>
      </w:pPr>
    </w:p>
    <w:p w14:paraId="0606365A" w14:textId="77777777" w:rsidR="00837A9E" w:rsidRDefault="000B0E0C" w:rsidP="00837A9E">
      <w:pPr>
        <w:suppressAutoHyphens/>
        <w:autoSpaceDN w:val="0"/>
        <w:spacing w:after="0" w:line="360" w:lineRule="auto"/>
        <w:ind w:firstLine="708"/>
        <w:jc w:val="both"/>
        <w:textAlignment w:val="baseline"/>
        <w:rPr>
          <w:rFonts w:ascii="Times New Roman" w:eastAsia="SimSun" w:hAnsi="Times New Roman" w:cs="Times New Roman"/>
          <w:kern w:val="3"/>
          <w:sz w:val="24"/>
          <w:szCs w:val="24"/>
        </w:rPr>
      </w:pPr>
      <w:r w:rsidRPr="00C151A3">
        <w:rPr>
          <w:rFonts w:ascii="Times New Roman" w:eastAsia="SimSun" w:hAnsi="Times New Roman" w:cs="Times New Roman"/>
          <w:kern w:val="3"/>
          <w:sz w:val="24"/>
          <w:szCs w:val="24"/>
        </w:rPr>
        <w:t>Z powyższych danych wynika, że w 2019 r nieznacznie wzrosła liczba osób niepełnosprawnych bezrobotnych. W grupie tej najwięcej było niepełnosprawnych bezrobotnych mężczyzn.</w:t>
      </w:r>
    </w:p>
    <w:p w14:paraId="581659CB" w14:textId="54C0D06D" w:rsidR="000B0E0C" w:rsidRDefault="000B0E0C" w:rsidP="00837A9E">
      <w:pPr>
        <w:suppressAutoHyphens/>
        <w:autoSpaceDN w:val="0"/>
        <w:spacing w:after="0" w:line="360" w:lineRule="auto"/>
        <w:ind w:firstLine="708"/>
        <w:jc w:val="both"/>
        <w:textAlignment w:val="baseline"/>
        <w:rPr>
          <w:rFonts w:ascii="Times New Roman" w:eastAsia="SimSun" w:hAnsi="Times New Roman" w:cs="Times New Roman"/>
          <w:kern w:val="3"/>
          <w:sz w:val="24"/>
          <w:szCs w:val="24"/>
        </w:rPr>
      </w:pPr>
      <w:r w:rsidRPr="00C151A3">
        <w:rPr>
          <w:rFonts w:ascii="Times New Roman" w:eastAsia="SimSun" w:hAnsi="Times New Roman" w:cs="Times New Roman"/>
          <w:kern w:val="3"/>
          <w:sz w:val="24"/>
          <w:szCs w:val="24"/>
        </w:rPr>
        <w:t>Liczba osób niepełnosprawnych bezrobotnych pobierających zasiłek w 2017 r</w:t>
      </w:r>
      <w:r w:rsidR="00837A9E">
        <w:rPr>
          <w:rFonts w:ascii="Times New Roman" w:eastAsia="SimSun" w:hAnsi="Times New Roman" w:cs="Times New Roman"/>
          <w:kern w:val="3"/>
          <w:sz w:val="24"/>
          <w:szCs w:val="24"/>
        </w:rPr>
        <w:t>.</w:t>
      </w:r>
      <w:r w:rsidRPr="00C151A3">
        <w:rPr>
          <w:rFonts w:ascii="Times New Roman" w:eastAsia="SimSun" w:hAnsi="Times New Roman" w:cs="Times New Roman"/>
          <w:kern w:val="3"/>
          <w:sz w:val="24"/>
          <w:szCs w:val="24"/>
        </w:rPr>
        <w:t xml:space="preserve"> stanowiła 22,67 %, w 2018</w:t>
      </w:r>
      <w:r w:rsidR="00837A9E">
        <w:rPr>
          <w:rFonts w:ascii="Times New Roman" w:eastAsia="SimSun" w:hAnsi="Times New Roman" w:cs="Times New Roman"/>
          <w:kern w:val="3"/>
          <w:sz w:val="24"/>
          <w:szCs w:val="24"/>
        </w:rPr>
        <w:t xml:space="preserve"> r.</w:t>
      </w:r>
      <w:r w:rsidRPr="00C151A3">
        <w:rPr>
          <w:rFonts w:ascii="Times New Roman" w:eastAsia="SimSun" w:hAnsi="Times New Roman" w:cs="Times New Roman"/>
          <w:kern w:val="3"/>
          <w:sz w:val="24"/>
          <w:szCs w:val="24"/>
        </w:rPr>
        <w:t xml:space="preserve"> </w:t>
      </w:r>
      <w:r w:rsidR="00837A9E">
        <w:rPr>
          <w:rFonts w:ascii="Times New Roman" w:eastAsia="SimSun" w:hAnsi="Times New Roman" w:cs="Times New Roman"/>
          <w:kern w:val="3"/>
          <w:sz w:val="24"/>
          <w:szCs w:val="24"/>
        </w:rPr>
        <w:t>-</w:t>
      </w:r>
      <w:r w:rsidRPr="00C151A3">
        <w:rPr>
          <w:rFonts w:ascii="Times New Roman" w:eastAsia="SimSun" w:hAnsi="Times New Roman" w:cs="Times New Roman"/>
          <w:kern w:val="3"/>
          <w:sz w:val="24"/>
          <w:szCs w:val="24"/>
        </w:rPr>
        <w:t xml:space="preserve"> 19,23%, w 2019</w:t>
      </w:r>
      <w:r w:rsidR="00837A9E">
        <w:rPr>
          <w:rFonts w:ascii="Times New Roman" w:eastAsia="SimSun" w:hAnsi="Times New Roman" w:cs="Times New Roman"/>
          <w:kern w:val="3"/>
          <w:sz w:val="24"/>
          <w:szCs w:val="24"/>
        </w:rPr>
        <w:t xml:space="preserve"> r.</w:t>
      </w:r>
      <w:r w:rsidRPr="00C151A3">
        <w:rPr>
          <w:rFonts w:ascii="Times New Roman" w:eastAsia="SimSun" w:hAnsi="Times New Roman" w:cs="Times New Roman"/>
          <w:kern w:val="3"/>
          <w:sz w:val="24"/>
          <w:szCs w:val="24"/>
        </w:rPr>
        <w:t xml:space="preserve"> – 28,74%, a w okresie od stycznia do września 2020</w:t>
      </w:r>
      <w:r w:rsidR="00837A9E">
        <w:rPr>
          <w:rFonts w:ascii="Times New Roman" w:eastAsia="SimSun" w:hAnsi="Times New Roman" w:cs="Times New Roman"/>
          <w:kern w:val="3"/>
          <w:sz w:val="24"/>
          <w:szCs w:val="24"/>
        </w:rPr>
        <w:t xml:space="preserve"> </w:t>
      </w:r>
      <w:r w:rsidRPr="00C151A3">
        <w:rPr>
          <w:rFonts w:ascii="Times New Roman" w:eastAsia="SimSun" w:hAnsi="Times New Roman" w:cs="Times New Roman"/>
          <w:kern w:val="3"/>
          <w:sz w:val="24"/>
          <w:szCs w:val="24"/>
        </w:rPr>
        <w:t>r. – 21,52 %.</w:t>
      </w:r>
    </w:p>
    <w:p w14:paraId="0408CF7A" w14:textId="77777777" w:rsidR="00837A9E" w:rsidRPr="00C151A3" w:rsidRDefault="00837A9E" w:rsidP="00837A9E">
      <w:pPr>
        <w:suppressAutoHyphens/>
        <w:autoSpaceDN w:val="0"/>
        <w:spacing w:after="0" w:line="360" w:lineRule="auto"/>
        <w:ind w:firstLine="708"/>
        <w:jc w:val="both"/>
        <w:textAlignment w:val="baseline"/>
        <w:rPr>
          <w:rFonts w:ascii="Times New Roman" w:eastAsia="SimSun" w:hAnsi="Times New Roman" w:cs="Times New Roman"/>
          <w:kern w:val="3"/>
          <w:sz w:val="24"/>
          <w:szCs w:val="24"/>
        </w:rPr>
      </w:pPr>
    </w:p>
    <w:p w14:paraId="6C7F99FC" w14:textId="6FEA95E1" w:rsidR="000B0E0C" w:rsidRPr="00837A9E" w:rsidRDefault="000B0E0C" w:rsidP="00837A9E">
      <w:pPr>
        <w:spacing w:after="0" w:line="276" w:lineRule="auto"/>
        <w:jc w:val="both"/>
        <w:rPr>
          <w:rFonts w:ascii="Times New Roman" w:hAnsi="Times New Roman" w:cs="Times New Roman"/>
          <w:b/>
          <w:bCs/>
        </w:rPr>
      </w:pPr>
      <w:r w:rsidRPr="00837A9E">
        <w:rPr>
          <w:rFonts w:ascii="Times New Roman" w:hAnsi="Times New Roman" w:cs="Times New Roman"/>
          <w:b/>
          <w:bCs/>
        </w:rPr>
        <w:t xml:space="preserve">Sytuacja niepełnosprawnych bezrobotnych z terenu miasta Jarosławia znajdujących się </w:t>
      </w:r>
      <w:r w:rsidR="00837A9E">
        <w:rPr>
          <w:rFonts w:ascii="Times New Roman" w:hAnsi="Times New Roman" w:cs="Times New Roman"/>
          <w:b/>
          <w:bCs/>
        </w:rPr>
        <w:br/>
      </w:r>
      <w:r w:rsidRPr="00837A9E">
        <w:rPr>
          <w:rFonts w:ascii="Times New Roman" w:hAnsi="Times New Roman" w:cs="Times New Roman"/>
          <w:b/>
          <w:bCs/>
        </w:rPr>
        <w:t>w szczególnej sytuacji na rynku pracy w latach 2017-2020</w:t>
      </w:r>
    </w:p>
    <w:tbl>
      <w:tblPr>
        <w:tblW w:w="8467" w:type="dxa"/>
        <w:jc w:val="center"/>
        <w:tblLayout w:type="fixed"/>
        <w:tblCellMar>
          <w:left w:w="10" w:type="dxa"/>
          <w:right w:w="10" w:type="dxa"/>
        </w:tblCellMar>
        <w:tblLook w:val="0000" w:firstRow="0" w:lastRow="0" w:firstColumn="0" w:lastColumn="0" w:noHBand="0" w:noVBand="0"/>
      </w:tblPr>
      <w:tblGrid>
        <w:gridCol w:w="3508"/>
        <w:gridCol w:w="851"/>
        <w:gridCol w:w="1134"/>
        <w:gridCol w:w="989"/>
        <w:gridCol w:w="1985"/>
      </w:tblGrid>
      <w:tr w:rsidR="000B0E0C" w:rsidRPr="00837A9E" w14:paraId="01BEBE58" w14:textId="77777777" w:rsidTr="00CC43C7">
        <w:trPr>
          <w:jc w:val="center"/>
        </w:trPr>
        <w:tc>
          <w:tcPr>
            <w:tcW w:w="35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433F32" w14:textId="77777777" w:rsidR="000B0E0C" w:rsidRPr="00837A9E" w:rsidRDefault="000B0E0C" w:rsidP="00837A9E">
            <w:pPr>
              <w:suppressAutoHyphens/>
              <w:autoSpaceDN w:val="0"/>
              <w:spacing w:after="0" w:line="276" w:lineRule="auto"/>
              <w:jc w:val="both"/>
              <w:textAlignment w:val="baseline"/>
              <w:rPr>
                <w:rFonts w:ascii="Times New Roman" w:eastAsia="SimSun" w:hAnsi="Times New Roman" w:cs="Times New Roman"/>
                <w:b/>
                <w:bCs/>
                <w:kern w:val="3"/>
              </w:rPr>
            </w:pPr>
            <w:r w:rsidRPr="00837A9E">
              <w:rPr>
                <w:rFonts w:ascii="Times New Roman" w:eastAsia="SimSun" w:hAnsi="Times New Roman" w:cs="Times New Roman"/>
                <w:b/>
                <w:bCs/>
                <w:kern w:val="3"/>
              </w:rPr>
              <w:t>Liczba osób</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DC5BAD" w14:textId="77777777" w:rsidR="000B0E0C" w:rsidRPr="00837A9E" w:rsidRDefault="000B0E0C" w:rsidP="00837A9E">
            <w:pPr>
              <w:suppressAutoHyphens/>
              <w:autoSpaceDN w:val="0"/>
              <w:spacing w:after="0" w:line="276" w:lineRule="auto"/>
              <w:jc w:val="center"/>
              <w:textAlignment w:val="baseline"/>
              <w:rPr>
                <w:rFonts w:ascii="Times New Roman" w:eastAsia="SimSun" w:hAnsi="Times New Roman"/>
                <w:b/>
                <w:bCs/>
                <w:kern w:val="3"/>
              </w:rPr>
            </w:pPr>
            <w:r w:rsidRPr="00837A9E">
              <w:rPr>
                <w:rFonts w:ascii="Times New Roman" w:eastAsia="SimSun" w:hAnsi="Times New Roman" w:cs="Times New Roman"/>
                <w:b/>
                <w:bCs/>
                <w:kern w:val="3"/>
              </w:rPr>
              <w:t>2017</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B5AEB8" w14:textId="77777777" w:rsidR="000B0E0C" w:rsidRPr="00837A9E" w:rsidRDefault="000B0E0C" w:rsidP="00837A9E">
            <w:pPr>
              <w:suppressAutoHyphens/>
              <w:autoSpaceDN w:val="0"/>
              <w:spacing w:after="0" w:line="276" w:lineRule="auto"/>
              <w:jc w:val="center"/>
              <w:textAlignment w:val="baseline"/>
              <w:rPr>
                <w:rFonts w:ascii="Times New Roman" w:eastAsia="SimSun" w:hAnsi="Times New Roman"/>
                <w:b/>
                <w:bCs/>
                <w:kern w:val="3"/>
              </w:rPr>
            </w:pPr>
            <w:r w:rsidRPr="00837A9E">
              <w:rPr>
                <w:rFonts w:ascii="Times New Roman" w:eastAsia="SimSun" w:hAnsi="Times New Roman" w:cs="Times New Roman"/>
                <w:b/>
                <w:bCs/>
                <w:kern w:val="3"/>
              </w:rPr>
              <w:t>2018</w:t>
            </w:r>
          </w:p>
        </w:tc>
        <w:tc>
          <w:tcPr>
            <w:tcW w:w="9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FCD5DB" w14:textId="77777777" w:rsidR="000B0E0C" w:rsidRPr="00837A9E" w:rsidRDefault="000B0E0C" w:rsidP="00837A9E">
            <w:pPr>
              <w:suppressAutoHyphens/>
              <w:autoSpaceDN w:val="0"/>
              <w:spacing w:after="0" w:line="276" w:lineRule="auto"/>
              <w:jc w:val="center"/>
              <w:textAlignment w:val="baseline"/>
              <w:rPr>
                <w:rFonts w:ascii="Times New Roman" w:eastAsia="SimSun" w:hAnsi="Times New Roman"/>
                <w:b/>
                <w:bCs/>
                <w:kern w:val="3"/>
              </w:rPr>
            </w:pPr>
            <w:r w:rsidRPr="00837A9E">
              <w:rPr>
                <w:rFonts w:ascii="Times New Roman" w:eastAsia="SimSun" w:hAnsi="Times New Roman" w:cs="Times New Roman"/>
                <w:b/>
                <w:bCs/>
                <w:kern w:val="3"/>
              </w:rPr>
              <w:t>2019</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A52D11" w14:textId="77777777" w:rsidR="000B0E0C" w:rsidRPr="00837A9E" w:rsidRDefault="000B0E0C" w:rsidP="00837A9E">
            <w:pPr>
              <w:suppressAutoHyphens/>
              <w:autoSpaceDN w:val="0"/>
              <w:spacing w:after="0" w:line="276" w:lineRule="auto"/>
              <w:jc w:val="center"/>
              <w:textAlignment w:val="baseline"/>
              <w:rPr>
                <w:rFonts w:ascii="Times New Roman" w:eastAsia="SimSun" w:hAnsi="Times New Roman"/>
                <w:b/>
                <w:bCs/>
                <w:kern w:val="3"/>
              </w:rPr>
            </w:pPr>
            <w:r w:rsidRPr="00837A9E">
              <w:rPr>
                <w:rFonts w:ascii="Times New Roman" w:eastAsia="SimSun" w:hAnsi="Times New Roman" w:cs="Times New Roman"/>
                <w:b/>
                <w:bCs/>
                <w:kern w:val="3"/>
              </w:rPr>
              <w:t>Styczeń- wrzesień  2020</w:t>
            </w:r>
          </w:p>
        </w:tc>
      </w:tr>
      <w:tr w:rsidR="000B0E0C" w:rsidRPr="00837A9E" w14:paraId="60845C7E" w14:textId="77777777" w:rsidTr="00CC43C7">
        <w:trPr>
          <w:trHeight w:val="465"/>
          <w:jc w:val="center"/>
        </w:trPr>
        <w:tc>
          <w:tcPr>
            <w:tcW w:w="35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98EF4B" w14:textId="77777777" w:rsidR="000B0E0C" w:rsidRPr="00837A9E" w:rsidRDefault="000B0E0C" w:rsidP="00837A9E">
            <w:pPr>
              <w:suppressAutoHyphens/>
              <w:autoSpaceDN w:val="0"/>
              <w:spacing w:after="0" w:line="276" w:lineRule="auto"/>
              <w:jc w:val="both"/>
              <w:textAlignment w:val="baseline"/>
              <w:rPr>
                <w:rFonts w:ascii="Times New Roman" w:eastAsia="SimSun" w:hAnsi="Times New Roman"/>
                <w:b/>
                <w:bCs/>
                <w:kern w:val="3"/>
              </w:rPr>
            </w:pPr>
            <w:r w:rsidRPr="00837A9E">
              <w:rPr>
                <w:rFonts w:ascii="Times New Roman" w:eastAsia="SimSun" w:hAnsi="Times New Roman" w:cs="Times New Roman"/>
                <w:b/>
                <w:bCs/>
                <w:kern w:val="3"/>
              </w:rPr>
              <w:t>bezrobotnych do 25 roku życia</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20C200" w14:textId="77777777" w:rsidR="000B0E0C" w:rsidRPr="00837A9E" w:rsidRDefault="000B0E0C" w:rsidP="00837A9E">
            <w:pPr>
              <w:suppressAutoHyphens/>
              <w:autoSpaceDN w:val="0"/>
              <w:spacing w:after="0" w:line="276"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BF5BDB" w14:textId="77777777" w:rsidR="000B0E0C" w:rsidRPr="00837A9E" w:rsidRDefault="000B0E0C" w:rsidP="00837A9E">
            <w:pPr>
              <w:suppressAutoHyphens/>
              <w:autoSpaceDN w:val="0"/>
              <w:spacing w:after="0" w:line="276"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4</w:t>
            </w:r>
          </w:p>
        </w:tc>
        <w:tc>
          <w:tcPr>
            <w:tcW w:w="9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33C2F0" w14:textId="77777777" w:rsidR="000B0E0C" w:rsidRPr="00837A9E" w:rsidRDefault="000B0E0C" w:rsidP="00837A9E">
            <w:pPr>
              <w:suppressAutoHyphens/>
              <w:autoSpaceDN w:val="0"/>
              <w:spacing w:after="0" w:line="276"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3</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CA5DFC" w14:textId="77777777" w:rsidR="000B0E0C" w:rsidRPr="00837A9E" w:rsidRDefault="000B0E0C" w:rsidP="00837A9E">
            <w:pPr>
              <w:suppressAutoHyphens/>
              <w:autoSpaceDN w:val="0"/>
              <w:spacing w:after="0" w:line="276"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2</w:t>
            </w:r>
          </w:p>
        </w:tc>
      </w:tr>
      <w:tr w:rsidR="000B0E0C" w:rsidRPr="00837A9E" w14:paraId="4AB04365" w14:textId="77777777" w:rsidTr="00CC43C7">
        <w:trPr>
          <w:jc w:val="center"/>
        </w:trPr>
        <w:tc>
          <w:tcPr>
            <w:tcW w:w="35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DD46B5" w14:textId="1D7C0CDA" w:rsidR="000B0E0C" w:rsidRPr="00837A9E" w:rsidRDefault="000B0E0C" w:rsidP="00837A9E">
            <w:pPr>
              <w:suppressAutoHyphens/>
              <w:autoSpaceDN w:val="0"/>
              <w:spacing w:after="0" w:line="276" w:lineRule="auto"/>
              <w:jc w:val="both"/>
              <w:textAlignment w:val="baseline"/>
              <w:rPr>
                <w:rFonts w:ascii="Times New Roman" w:eastAsia="SimSun" w:hAnsi="Times New Roman"/>
                <w:b/>
                <w:bCs/>
                <w:kern w:val="3"/>
              </w:rPr>
            </w:pPr>
            <w:r w:rsidRPr="00837A9E">
              <w:rPr>
                <w:rFonts w:ascii="Times New Roman" w:eastAsia="SimSun" w:hAnsi="Times New Roman" w:cs="Times New Roman"/>
                <w:b/>
                <w:bCs/>
                <w:kern w:val="3"/>
              </w:rPr>
              <w:t>długotrwale bezrobotnych</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EE6E09" w14:textId="77777777" w:rsidR="000B0E0C" w:rsidRPr="00837A9E" w:rsidRDefault="000B0E0C" w:rsidP="00837A9E">
            <w:pPr>
              <w:suppressAutoHyphens/>
              <w:autoSpaceDN w:val="0"/>
              <w:spacing w:after="0" w:line="276"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44</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0038C4" w14:textId="77777777" w:rsidR="000B0E0C" w:rsidRPr="00837A9E" w:rsidRDefault="000B0E0C" w:rsidP="00837A9E">
            <w:pPr>
              <w:suppressAutoHyphens/>
              <w:autoSpaceDN w:val="0"/>
              <w:spacing w:after="0" w:line="276"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43</w:t>
            </w:r>
          </w:p>
        </w:tc>
        <w:tc>
          <w:tcPr>
            <w:tcW w:w="9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8EADD1" w14:textId="77777777" w:rsidR="000B0E0C" w:rsidRPr="00837A9E" w:rsidRDefault="000B0E0C" w:rsidP="00837A9E">
            <w:pPr>
              <w:suppressAutoHyphens/>
              <w:autoSpaceDN w:val="0"/>
              <w:spacing w:after="0" w:line="276"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43</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AEF315" w14:textId="77777777" w:rsidR="000B0E0C" w:rsidRPr="00837A9E" w:rsidRDefault="000B0E0C" w:rsidP="00837A9E">
            <w:pPr>
              <w:suppressAutoHyphens/>
              <w:autoSpaceDN w:val="0"/>
              <w:spacing w:after="0" w:line="276"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51</w:t>
            </w:r>
          </w:p>
        </w:tc>
      </w:tr>
      <w:tr w:rsidR="000B0E0C" w:rsidRPr="00837A9E" w14:paraId="3650A3A2" w14:textId="77777777" w:rsidTr="00CC43C7">
        <w:trPr>
          <w:jc w:val="center"/>
        </w:trPr>
        <w:tc>
          <w:tcPr>
            <w:tcW w:w="35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166091" w14:textId="77777777" w:rsidR="000B0E0C" w:rsidRPr="00837A9E" w:rsidRDefault="000B0E0C" w:rsidP="00837A9E">
            <w:pPr>
              <w:suppressAutoHyphens/>
              <w:autoSpaceDN w:val="0"/>
              <w:spacing w:after="0" w:line="276" w:lineRule="auto"/>
              <w:jc w:val="both"/>
              <w:textAlignment w:val="baseline"/>
              <w:rPr>
                <w:rFonts w:ascii="Times New Roman" w:eastAsia="SimSun" w:hAnsi="Times New Roman"/>
                <w:b/>
                <w:bCs/>
                <w:kern w:val="3"/>
              </w:rPr>
            </w:pPr>
            <w:r w:rsidRPr="00837A9E">
              <w:rPr>
                <w:rFonts w:ascii="Times New Roman" w:eastAsia="SimSun" w:hAnsi="Times New Roman" w:cs="Times New Roman"/>
                <w:b/>
                <w:bCs/>
                <w:kern w:val="3"/>
              </w:rPr>
              <w:t>bezrobotnych powyżej 50 roku życia</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838393" w14:textId="77777777" w:rsidR="000B0E0C" w:rsidRPr="00837A9E" w:rsidRDefault="000B0E0C" w:rsidP="00837A9E">
            <w:pPr>
              <w:suppressAutoHyphens/>
              <w:autoSpaceDN w:val="0"/>
              <w:spacing w:after="0" w:line="276"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36</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5B83A2" w14:textId="77777777" w:rsidR="000B0E0C" w:rsidRPr="00837A9E" w:rsidRDefault="000B0E0C" w:rsidP="00837A9E">
            <w:pPr>
              <w:suppressAutoHyphens/>
              <w:autoSpaceDN w:val="0"/>
              <w:spacing w:after="0" w:line="276"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39</w:t>
            </w:r>
          </w:p>
        </w:tc>
        <w:tc>
          <w:tcPr>
            <w:tcW w:w="9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D5A08A" w14:textId="77777777" w:rsidR="000B0E0C" w:rsidRPr="00837A9E" w:rsidRDefault="000B0E0C" w:rsidP="00837A9E">
            <w:pPr>
              <w:suppressAutoHyphens/>
              <w:autoSpaceDN w:val="0"/>
              <w:spacing w:after="0" w:line="276"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43</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7C9AEF" w14:textId="77777777" w:rsidR="000B0E0C" w:rsidRPr="00837A9E" w:rsidRDefault="000B0E0C" w:rsidP="00837A9E">
            <w:pPr>
              <w:suppressAutoHyphens/>
              <w:autoSpaceDN w:val="0"/>
              <w:spacing w:after="0" w:line="276"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34</w:t>
            </w:r>
          </w:p>
        </w:tc>
      </w:tr>
      <w:tr w:rsidR="000B0E0C" w:rsidRPr="00837A9E" w14:paraId="0BD84337" w14:textId="77777777" w:rsidTr="00CC43C7">
        <w:trPr>
          <w:jc w:val="center"/>
        </w:trPr>
        <w:tc>
          <w:tcPr>
            <w:tcW w:w="35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A24B67" w14:textId="3B05CBFC" w:rsidR="000B0E0C" w:rsidRPr="00837A9E" w:rsidRDefault="000B0E0C" w:rsidP="00837A9E">
            <w:pPr>
              <w:suppressAutoHyphens/>
              <w:autoSpaceDN w:val="0"/>
              <w:spacing w:after="0" w:line="276" w:lineRule="auto"/>
              <w:jc w:val="both"/>
              <w:textAlignment w:val="baseline"/>
              <w:rPr>
                <w:rFonts w:ascii="Times New Roman" w:eastAsia="SimSun" w:hAnsi="Times New Roman"/>
                <w:b/>
                <w:bCs/>
                <w:kern w:val="3"/>
              </w:rPr>
            </w:pPr>
            <w:r w:rsidRPr="00837A9E">
              <w:rPr>
                <w:rFonts w:ascii="Times New Roman" w:eastAsia="SimSun" w:hAnsi="Times New Roman" w:cs="Times New Roman"/>
                <w:b/>
                <w:bCs/>
                <w:kern w:val="3"/>
              </w:rPr>
              <w:t>bezrobotnych bez kwalifikacji zawodowych</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33882F" w14:textId="77777777" w:rsidR="000B0E0C" w:rsidRPr="00837A9E" w:rsidRDefault="000B0E0C" w:rsidP="00837A9E">
            <w:pPr>
              <w:suppressAutoHyphens/>
              <w:autoSpaceDN w:val="0"/>
              <w:spacing w:after="0" w:line="276"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10</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FC3DC8" w14:textId="77777777" w:rsidR="000B0E0C" w:rsidRPr="00837A9E" w:rsidRDefault="000B0E0C" w:rsidP="00837A9E">
            <w:pPr>
              <w:suppressAutoHyphens/>
              <w:autoSpaceDN w:val="0"/>
              <w:spacing w:after="0" w:line="276"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20</w:t>
            </w:r>
          </w:p>
        </w:tc>
        <w:tc>
          <w:tcPr>
            <w:tcW w:w="9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DAD8CE" w14:textId="77777777" w:rsidR="000B0E0C" w:rsidRPr="00837A9E" w:rsidRDefault="000B0E0C" w:rsidP="00837A9E">
            <w:pPr>
              <w:suppressAutoHyphens/>
              <w:autoSpaceDN w:val="0"/>
              <w:spacing w:after="0" w:line="276"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13</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BC24B0" w14:textId="77777777" w:rsidR="000B0E0C" w:rsidRPr="00837A9E" w:rsidRDefault="000B0E0C" w:rsidP="00837A9E">
            <w:pPr>
              <w:suppressAutoHyphens/>
              <w:autoSpaceDN w:val="0"/>
              <w:spacing w:after="0" w:line="276"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15</w:t>
            </w:r>
          </w:p>
        </w:tc>
      </w:tr>
    </w:tbl>
    <w:p w14:paraId="02974F34" w14:textId="611B1845" w:rsidR="000B0E0C" w:rsidRPr="00837A9E" w:rsidRDefault="000B0E0C" w:rsidP="00837A9E">
      <w:pPr>
        <w:autoSpaceDN w:val="0"/>
        <w:spacing w:after="0" w:line="276" w:lineRule="auto"/>
        <w:jc w:val="both"/>
        <w:rPr>
          <w:rFonts w:ascii="Times New Roman" w:hAnsi="Times New Roman" w:cs="Times New Roman"/>
          <w:i/>
          <w:iCs/>
          <w:sz w:val="20"/>
          <w:szCs w:val="20"/>
          <w:lang w:eastAsia="pl-PL"/>
        </w:rPr>
      </w:pPr>
      <w:r w:rsidRPr="00837A9E">
        <w:rPr>
          <w:rFonts w:ascii="Times New Roman" w:hAnsi="Times New Roman" w:cs="Times New Roman"/>
          <w:i/>
          <w:iCs/>
          <w:sz w:val="20"/>
          <w:szCs w:val="20"/>
          <w:lang w:eastAsia="pl-PL"/>
        </w:rPr>
        <w:t>Źródło: PUP w Jarosławiu</w:t>
      </w:r>
      <w:r w:rsidR="00C358D2">
        <w:rPr>
          <w:rFonts w:ascii="Times New Roman" w:hAnsi="Times New Roman" w:cs="Times New Roman"/>
          <w:i/>
          <w:iCs/>
          <w:sz w:val="20"/>
          <w:szCs w:val="20"/>
          <w:lang w:eastAsia="pl-PL"/>
        </w:rPr>
        <w:t>.</w:t>
      </w:r>
    </w:p>
    <w:p w14:paraId="72435B69" w14:textId="77777777" w:rsidR="00837A9E" w:rsidRPr="00837A9E" w:rsidRDefault="00837A9E" w:rsidP="00837A9E">
      <w:pPr>
        <w:autoSpaceDN w:val="0"/>
        <w:spacing w:after="0" w:line="276" w:lineRule="auto"/>
        <w:jc w:val="both"/>
        <w:rPr>
          <w:rFonts w:ascii="Times New Roman" w:hAnsi="Times New Roman" w:cs="Times New Roman"/>
          <w:lang w:eastAsia="pl-PL"/>
        </w:rPr>
      </w:pPr>
    </w:p>
    <w:p w14:paraId="01C6368A" w14:textId="04C5A301" w:rsidR="000B0E0C" w:rsidRPr="00C151A3" w:rsidRDefault="000B0E0C" w:rsidP="00837A9E">
      <w:pPr>
        <w:spacing w:line="360" w:lineRule="auto"/>
        <w:ind w:firstLine="360"/>
        <w:jc w:val="both"/>
        <w:rPr>
          <w:rFonts w:ascii="Times New Roman" w:hAnsi="Times New Roman" w:cs="Times New Roman"/>
          <w:sz w:val="24"/>
          <w:szCs w:val="24"/>
        </w:rPr>
      </w:pPr>
      <w:r w:rsidRPr="00C151A3">
        <w:rPr>
          <w:rFonts w:ascii="Times New Roman" w:hAnsi="Times New Roman" w:cs="Times New Roman"/>
          <w:sz w:val="24"/>
          <w:szCs w:val="24"/>
        </w:rPr>
        <w:t>Analizując strukturę grupy ze względu na szczególną sytuację na rynku pracy w latach 2017-2020 zauważa się, że najliczniejszą grupę w badanym okresie stanowili niepełnosprawni długotrwale bezrobotni, a w okresie pandemii COVID -19, ich liczba jeszcze wzrosła. Najmniej liczną grupę stanowili niepełnosprawni bezrobotni do 25 roku życia.</w:t>
      </w:r>
    </w:p>
    <w:p w14:paraId="71005721" w14:textId="21F5F458" w:rsidR="000B0E0C" w:rsidRPr="00837A9E" w:rsidRDefault="000B0E0C" w:rsidP="000A7AF7">
      <w:pPr>
        <w:spacing w:after="0"/>
        <w:jc w:val="both"/>
        <w:rPr>
          <w:rFonts w:ascii="Times New Roman" w:hAnsi="Times New Roman" w:cs="Times New Roman"/>
        </w:rPr>
      </w:pPr>
      <w:r w:rsidRPr="00837A9E">
        <w:rPr>
          <w:rFonts w:ascii="Times New Roman" w:hAnsi="Times New Roman" w:cs="Times New Roman"/>
          <w:b/>
          <w:bCs/>
        </w:rPr>
        <w:lastRenderedPageBreak/>
        <w:t xml:space="preserve">Struktura wykształcenia niepełnosprawnych bezrobotnych </w:t>
      </w:r>
      <w:r w:rsidRPr="00837A9E">
        <w:rPr>
          <w:rFonts w:ascii="Times New Roman" w:hAnsi="Times New Roman" w:cs="Times New Roman"/>
          <w:b/>
          <w:bCs/>
          <w:lang w:eastAsia="pl-PL"/>
        </w:rPr>
        <w:t>w latach 2017 -2019 oraz w okresie od stycznia 2020r. do września 2020</w:t>
      </w:r>
      <w:r w:rsidR="00837A9E" w:rsidRPr="00837A9E">
        <w:rPr>
          <w:rFonts w:ascii="Times New Roman" w:hAnsi="Times New Roman" w:cs="Times New Roman"/>
          <w:b/>
          <w:bCs/>
          <w:lang w:eastAsia="pl-PL"/>
        </w:rPr>
        <w:t xml:space="preserve"> </w:t>
      </w:r>
      <w:r w:rsidRPr="00837A9E">
        <w:rPr>
          <w:rFonts w:ascii="Times New Roman" w:hAnsi="Times New Roman" w:cs="Times New Roman"/>
          <w:b/>
          <w:bCs/>
          <w:lang w:eastAsia="pl-PL"/>
        </w:rPr>
        <w:t>r</w:t>
      </w:r>
      <w:r w:rsidR="00837A9E" w:rsidRPr="00837A9E">
        <w:rPr>
          <w:rFonts w:ascii="Times New Roman" w:hAnsi="Times New Roman" w:cs="Times New Roman"/>
          <w:b/>
          <w:bCs/>
          <w:lang w:eastAsia="pl-PL"/>
        </w:rPr>
        <w:t>.</w:t>
      </w:r>
    </w:p>
    <w:tbl>
      <w:tblPr>
        <w:tblW w:w="9253" w:type="dxa"/>
        <w:jc w:val="center"/>
        <w:tblLayout w:type="fixed"/>
        <w:tblCellMar>
          <w:left w:w="10" w:type="dxa"/>
          <w:right w:w="10" w:type="dxa"/>
        </w:tblCellMar>
        <w:tblLook w:val="0000" w:firstRow="0" w:lastRow="0" w:firstColumn="0" w:lastColumn="0" w:noHBand="0" w:noVBand="0"/>
      </w:tblPr>
      <w:tblGrid>
        <w:gridCol w:w="1985"/>
        <w:gridCol w:w="851"/>
        <w:gridCol w:w="708"/>
        <w:gridCol w:w="987"/>
        <w:gridCol w:w="714"/>
        <w:gridCol w:w="856"/>
        <w:gridCol w:w="1129"/>
        <w:gridCol w:w="850"/>
        <w:gridCol w:w="1173"/>
      </w:tblGrid>
      <w:tr w:rsidR="000B0E0C" w:rsidRPr="00837A9E" w14:paraId="4CAF788B" w14:textId="77777777" w:rsidTr="00CC43C7">
        <w:trPr>
          <w:jc w:val="center"/>
        </w:trPr>
        <w:tc>
          <w:tcPr>
            <w:tcW w:w="1985"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1B8AB8" w14:textId="77777777" w:rsidR="000B0E0C" w:rsidRPr="00837A9E" w:rsidRDefault="000B0E0C" w:rsidP="000A7AF7">
            <w:pPr>
              <w:suppressAutoHyphens/>
              <w:autoSpaceDN w:val="0"/>
              <w:spacing w:after="0" w:line="240" w:lineRule="auto"/>
              <w:textAlignment w:val="baseline"/>
              <w:rPr>
                <w:rFonts w:ascii="Times New Roman" w:eastAsia="SimSun" w:hAnsi="Times New Roman" w:cs="Times New Roman"/>
                <w:b/>
                <w:bCs/>
                <w:kern w:val="3"/>
              </w:rPr>
            </w:pPr>
          </w:p>
          <w:p w14:paraId="7CA586E3" w14:textId="77777777" w:rsidR="000B0E0C" w:rsidRPr="00837A9E" w:rsidRDefault="000B0E0C" w:rsidP="000A7AF7">
            <w:pPr>
              <w:suppressAutoHyphens/>
              <w:autoSpaceDN w:val="0"/>
              <w:spacing w:after="0" w:line="240" w:lineRule="auto"/>
              <w:textAlignment w:val="baseline"/>
              <w:rPr>
                <w:rFonts w:ascii="Times New Roman" w:eastAsia="SimSun" w:hAnsi="Times New Roman" w:cs="Times New Roman"/>
                <w:b/>
                <w:bCs/>
                <w:kern w:val="3"/>
              </w:rPr>
            </w:pPr>
            <w:r w:rsidRPr="00837A9E">
              <w:rPr>
                <w:rFonts w:ascii="Times New Roman" w:eastAsia="SimSun" w:hAnsi="Times New Roman" w:cs="Times New Roman"/>
                <w:b/>
                <w:bCs/>
                <w:kern w:val="3"/>
              </w:rPr>
              <w:t>Wykształcenie</w:t>
            </w:r>
          </w:p>
        </w:tc>
        <w:tc>
          <w:tcPr>
            <w:tcW w:w="155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34AEB1"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b/>
                <w:bCs/>
                <w:kern w:val="3"/>
              </w:rPr>
            </w:pPr>
            <w:r w:rsidRPr="00837A9E">
              <w:rPr>
                <w:rFonts w:ascii="Times New Roman" w:eastAsia="SimSun" w:hAnsi="Times New Roman" w:cs="Times New Roman"/>
                <w:b/>
                <w:bCs/>
                <w:kern w:val="3"/>
              </w:rPr>
              <w:t>2017</w:t>
            </w:r>
          </w:p>
        </w:tc>
        <w:tc>
          <w:tcPr>
            <w:tcW w:w="170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1EC2CD"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b/>
                <w:bCs/>
                <w:kern w:val="3"/>
              </w:rPr>
            </w:pPr>
            <w:r w:rsidRPr="00837A9E">
              <w:rPr>
                <w:rFonts w:ascii="Times New Roman" w:eastAsia="SimSun" w:hAnsi="Times New Roman" w:cs="Times New Roman"/>
                <w:b/>
                <w:bCs/>
                <w:kern w:val="3"/>
              </w:rPr>
              <w:t>2018</w:t>
            </w:r>
          </w:p>
        </w:tc>
        <w:tc>
          <w:tcPr>
            <w:tcW w:w="198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23E7C0"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b/>
                <w:bCs/>
                <w:kern w:val="3"/>
              </w:rPr>
            </w:pPr>
            <w:r w:rsidRPr="00837A9E">
              <w:rPr>
                <w:rFonts w:ascii="Times New Roman" w:eastAsia="SimSun" w:hAnsi="Times New Roman" w:cs="Times New Roman"/>
                <w:b/>
                <w:bCs/>
                <w:kern w:val="3"/>
              </w:rPr>
              <w:t>2019</w:t>
            </w:r>
          </w:p>
        </w:tc>
        <w:tc>
          <w:tcPr>
            <w:tcW w:w="20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7E69D9" w14:textId="1CCF4209"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b/>
                <w:bCs/>
                <w:kern w:val="3"/>
              </w:rPr>
            </w:pPr>
            <w:r w:rsidRPr="00837A9E">
              <w:rPr>
                <w:rFonts w:ascii="Times New Roman" w:eastAsia="SimSun" w:hAnsi="Times New Roman" w:cs="Times New Roman"/>
                <w:b/>
                <w:bCs/>
                <w:kern w:val="3"/>
              </w:rPr>
              <w:t>Styczeń - wrzesień 2020</w:t>
            </w:r>
          </w:p>
        </w:tc>
      </w:tr>
      <w:tr w:rsidR="000B0E0C" w:rsidRPr="00837A9E" w14:paraId="41DC6508" w14:textId="77777777" w:rsidTr="00CC43C7">
        <w:trPr>
          <w:jc w:val="center"/>
        </w:trPr>
        <w:tc>
          <w:tcPr>
            <w:tcW w:w="1985"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B05267" w14:textId="77777777" w:rsidR="000B0E0C" w:rsidRPr="00837A9E" w:rsidRDefault="000B0E0C" w:rsidP="000A7AF7">
            <w:pPr>
              <w:spacing w:after="0"/>
              <w:rPr>
                <w:rFonts w:ascii="Times New Roman" w:hAnsi="Times New Roman" w:cs="Times New Roman"/>
                <w:b/>
                <w:bCs/>
              </w:rPr>
            </w:pP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55EE18"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b/>
                <w:bCs/>
                <w:kern w:val="3"/>
              </w:rPr>
            </w:pPr>
            <w:r w:rsidRPr="00837A9E">
              <w:rPr>
                <w:rFonts w:ascii="Times New Roman" w:eastAsia="SimSun" w:hAnsi="Times New Roman" w:cs="Times New Roman"/>
                <w:b/>
                <w:bCs/>
                <w:kern w:val="3"/>
              </w:rPr>
              <w:t>liczba</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9BDCCD"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b/>
                <w:bCs/>
                <w:kern w:val="3"/>
              </w:rPr>
            </w:pPr>
            <w:r w:rsidRPr="00837A9E">
              <w:rPr>
                <w:rFonts w:ascii="Times New Roman" w:eastAsia="SimSun" w:hAnsi="Times New Roman" w:cs="Times New Roman"/>
                <w:b/>
                <w:bCs/>
                <w:kern w:val="3"/>
              </w:rPr>
              <w:t>%</w:t>
            </w:r>
          </w:p>
        </w:tc>
        <w:tc>
          <w:tcPr>
            <w:tcW w:w="9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7252EE"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b/>
                <w:bCs/>
                <w:kern w:val="3"/>
              </w:rPr>
            </w:pPr>
            <w:r w:rsidRPr="00837A9E">
              <w:rPr>
                <w:rFonts w:ascii="Times New Roman" w:eastAsia="SimSun" w:hAnsi="Times New Roman" w:cs="Times New Roman"/>
                <w:b/>
                <w:bCs/>
                <w:kern w:val="3"/>
              </w:rPr>
              <w:t>liczba</w:t>
            </w:r>
          </w:p>
        </w:tc>
        <w:tc>
          <w:tcPr>
            <w:tcW w:w="7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E43F9C"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b/>
                <w:bCs/>
                <w:kern w:val="3"/>
              </w:rPr>
            </w:pPr>
            <w:r w:rsidRPr="00837A9E">
              <w:rPr>
                <w:rFonts w:ascii="Times New Roman" w:eastAsia="SimSun" w:hAnsi="Times New Roman" w:cs="Times New Roman"/>
                <w:b/>
                <w:bCs/>
                <w:kern w:val="3"/>
              </w:rPr>
              <w:t>%</w:t>
            </w:r>
          </w:p>
        </w:tc>
        <w:tc>
          <w:tcPr>
            <w:tcW w:w="8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694AFE"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b/>
                <w:bCs/>
                <w:kern w:val="3"/>
              </w:rPr>
            </w:pPr>
            <w:r w:rsidRPr="00837A9E">
              <w:rPr>
                <w:rFonts w:ascii="Times New Roman" w:eastAsia="SimSun" w:hAnsi="Times New Roman" w:cs="Times New Roman"/>
                <w:b/>
                <w:bCs/>
                <w:kern w:val="3"/>
              </w:rPr>
              <w:t>liczba</w:t>
            </w:r>
          </w:p>
        </w:tc>
        <w:tc>
          <w:tcPr>
            <w:tcW w:w="1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6ECDEA"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b/>
                <w:bCs/>
                <w:kern w:val="3"/>
              </w:rPr>
            </w:pPr>
            <w:r w:rsidRPr="00837A9E">
              <w:rPr>
                <w:rFonts w:ascii="Times New Roman" w:eastAsia="SimSun" w:hAnsi="Times New Roman" w:cs="Times New Roman"/>
                <w:b/>
                <w:bCs/>
                <w:kern w:val="3"/>
              </w:rPr>
              <w:t>%</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DE431B"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b/>
                <w:bCs/>
                <w:kern w:val="3"/>
              </w:rPr>
            </w:pPr>
            <w:r w:rsidRPr="00837A9E">
              <w:rPr>
                <w:rFonts w:ascii="Times New Roman" w:eastAsia="SimSun" w:hAnsi="Times New Roman" w:cs="Times New Roman"/>
                <w:b/>
                <w:bCs/>
                <w:kern w:val="3"/>
              </w:rPr>
              <w:t>liczba</w:t>
            </w:r>
          </w:p>
        </w:tc>
        <w:tc>
          <w:tcPr>
            <w:tcW w:w="1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C12605"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b/>
                <w:bCs/>
                <w:kern w:val="3"/>
              </w:rPr>
            </w:pPr>
            <w:r w:rsidRPr="00837A9E">
              <w:rPr>
                <w:rFonts w:ascii="Times New Roman" w:eastAsia="SimSun" w:hAnsi="Times New Roman" w:cs="Times New Roman"/>
                <w:b/>
                <w:bCs/>
                <w:kern w:val="3"/>
              </w:rPr>
              <w:t>%</w:t>
            </w:r>
          </w:p>
        </w:tc>
      </w:tr>
      <w:tr w:rsidR="000B0E0C" w:rsidRPr="00837A9E" w14:paraId="6A11E886" w14:textId="77777777" w:rsidTr="00CC43C7">
        <w:trPr>
          <w:trHeight w:val="390"/>
          <w:jc w:val="center"/>
        </w:trPr>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207D9B" w14:textId="65B73C99" w:rsidR="000B0E0C" w:rsidRPr="00837A9E" w:rsidRDefault="000B0E0C" w:rsidP="000A7AF7">
            <w:pPr>
              <w:suppressAutoHyphens/>
              <w:autoSpaceDN w:val="0"/>
              <w:spacing w:after="0" w:line="240" w:lineRule="auto"/>
              <w:textAlignment w:val="baseline"/>
              <w:rPr>
                <w:rFonts w:ascii="Times New Roman" w:eastAsia="SimSun" w:hAnsi="Times New Roman" w:cs="Times New Roman"/>
                <w:b/>
                <w:bCs/>
                <w:kern w:val="3"/>
              </w:rPr>
            </w:pPr>
            <w:r w:rsidRPr="00837A9E">
              <w:rPr>
                <w:rFonts w:ascii="Times New Roman" w:eastAsia="SimSun" w:hAnsi="Times New Roman" w:cs="Times New Roman"/>
                <w:b/>
                <w:bCs/>
                <w:kern w:val="3"/>
              </w:rPr>
              <w:t>Wyższe :</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7F8AC9"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10</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FC14F1"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13,3</w:t>
            </w:r>
          </w:p>
        </w:tc>
        <w:tc>
          <w:tcPr>
            <w:tcW w:w="9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BC25CF"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7</w:t>
            </w:r>
          </w:p>
        </w:tc>
        <w:tc>
          <w:tcPr>
            <w:tcW w:w="7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036240"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9,0</w:t>
            </w:r>
          </w:p>
        </w:tc>
        <w:tc>
          <w:tcPr>
            <w:tcW w:w="8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DCE1E1"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9</w:t>
            </w:r>
          </w:p>
        </w:tc>
        <w:tc>
          <w:tcPr>
            <w:tcW w:w="1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D24A28"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10,3</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73BD11"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7</w:t>
            </w:r>
          </w:p>
        </w:tc>
        <w:tc>
          <w:tcPr>
            <w:tcW w:w="1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291B87"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8,9</w:t>
            </w:r>
          </w:p>
        </w:tc>
      </w:tr>
      <w:tr w:rsidR="000B0E0C" w:rsidRPr="00837A9E" w14:paraId="688353A7" w14:textId="77777777" w:rsidTr="00CC43C7">
        <w:trPr>
          <w:jc w:val="center"/>
        </w:trPr>
        <w:tc>
          <w:tcPr>
            <w:tcW w:w="1985" w:type="dxa"/>
            <w:tcBorders>
              <w:left w:val="single" w:sz="4" w:space="0" w:color="00000A"/>
              <w:bottom w:val="single" w:sz="4" w:space="0" w:color="00000A"/>
              <w:right w:val="single" w:sz="4" w:space="0" w:color="00000A"/>
            </w:tcBorders>
            <w:tcMar>
              <w:top w:w="0" w:type="dxa"/>
              <w:left w:w="108" w:type="dxa"/>
              <w:bottom w:w="0" w:type="dxa"/>
              <w:right w:w="108" w:type="dxa"/>
            </w:tcMar>
          </w:tcPr>
          <w:p w14:paraId="4C125EC1" w14:textId="77777777" w:rsidR="000B0E0C" w:rsidRPr="00837A9E" w:rsidRDefault="000B0E0C" w:rsidP="000A7AF7">
            <w:pPr>
              <w:suppressAutoHyphens/>
              <w:autoSpaceDN w:val="0"/>
              <w:spacing w:after="0" w:line="240" w:lineRule="auto"/>
              <w:textAlignment w:val="baseline"/>
              <w:rPr>
                <w:rFonts w:ascii="Times New Roman" w:eastAsia="SimSun" w:hAnsi="Times New Roman" w:cs="Times New Roman"/>
                <w:b/>
                <w:bCs/>
                <w:kern w:val="3"/>
              </w:rPr>
            </w:pPr>
            <w:r w:rsidRPr="00837A9E">
              <w:rPr>
                <w:rFonts w:ascii="Times New Roman" w:eastAsia="SimSun" w:hAnsi="Times New Roman" w:cs="Times New Roman"/>
                <w:b/>
                <w:bCs/>
                <w:kern w:val="3"/>
              </w:rPr>
              <w:t>- kobiety</w:t>
            </w:r>
          </w:p>
        </w:tc>
        <w:tc>
          <w:tcPr>
            <w:tcW w:w="851" w:type="dxa"/>
            <w:tcBorders>
              <w:left w:val="single" w:sz="4" w:space="0" w:color="00000A"/>
              <w:bottom w:val="single" w:sz="4" w:space="0" w:color="00000A"/>
              <w:right w:val="single" w:sz="4" w:space="0" w:color="00000A"/>
            </w:tcBorders>
            <w:tcMar>
              <w:top w:w="0" w:type="dxa"/>
              <w:left w:w="108" w:type="dxa"/>
              <w:bottom w:w="0" w:type="dxa"/>
              <w:right w:w="108" w:type="dxa"/>
            </w:tcMar>
          </w:tcPr>
          <w:p w14:paraId="77C9F88A"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6</w:t>
            </w:r>
          </w:p>
        </w:tc>
        <w:tc>
          <w:tcPr>
            <w:tcW w:w="708" w:type="dxa"/>
            <w:tcBorders>
              <w:left w:val="single" w:sz="4" w:space="0" w:color="00000A"/>
              <w:bottom w:val="single" w:sz="4" w:space="0" w:color="00000A"/>
              <w:right w:val="single" w:sz="4" w:space="0" w:color="00000A"/>
            </w:tcBorders>
            <w:tcMar>
              <w:top w:w="0" w:type="dxa"/>
              <w:left w:w="108" w:type="dxa"/>
              <w:bottom w:w="0" w:type="dxa"/>
              <w:right w:w="108" w:type="dxa"/>
            </w:tcMar>
          </w:tcPr>
          <w:p w14:paraId="1A50AB97"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8,0</w:t>
            </w:r>
          </w:p>
        </w:tc>
        <w:tc>
          <w:tcPr>
            <w:tcW w:w="987" w:type="dxa"/>
            <w:tcBorders>
              <w:left w:val="single" w:sz="4" w:space="0" w:color="00000A"/>
              <w:bottom w:val="single" w:sz="4" w:space="0" w:color="00000A"/>
              <w:right w:val="single" w:sz="4" w:space="0" w:color="00000A"/>
            </w:tcBorders>
            <w:tcMar>
              <w:top w:w="0" w:type="dxa"/>
              <w:left w:w="108" w:type="dxa"/>
              <w:bottom w:w="0" w:type="dxa"/>
              <w:right w:w="108" w:type="dxa"/>
            </w:tcMar>
          </w:tcPr>
          <w:p w14:paraId="23D3713C"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5</w:t>
            </w:r>
          </w:p>
        </w:tc>
        <w:tc>
          <w:tcPr>
            <w:tcW w:w="714" w:type="dxa"/>
            <w:tcBorders>
              <w:left w:val="single" w:sz="4" w:space="0" w:color="00000A"/>
              <w:bottom w:val="single" w:sz="4" w:space="0" w:color="00000A"/>
              <w:right w:val="single" w:sz="4" w:space="0" w:color="00000A"/>
            </w:tcBorders>
            <w:tcMar>
              <w:top w:w="0" w:type="dxa"/>
              <w:left w:w="108" w:type="dxa"/>
              <w:bottom w:w="0" w:type="dxa"/>
              <w:right w:w="108" w:type="dxa"/>
            </w:tcMar>
          </w:tcPr>
          <w:p w14:paraId="01ABD92D"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6,4</w:t>
            </w:r>
          </w:p>
        </w:tc>
        <w:tc>
          <w:tcPr>
            <w:tcW w:w="8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38B746AD"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5</w:t>
            </w:r>
          </w:p>
        </w:tc>
        <w:tc>
          <w:tcPr>
            <w:tcW w:w="1129" w:type="dxa"/>
            <w:tcBorders>
              <w:left w:val="single" w:sz="4" w:space="0" w:color="00000A"/>
              <w:bottom w:val="single" w:sz="4" w:space="0" w:color="00000A"/>
              <w:right w:val="single" w:sz="4" w:space="0" w:color="00000A"/>
            </w:tcBorders>
            <w:tcMar>
              <w:top w:w="0" w:type="dxa"/>
              <w:left w:w="108" w:type="dxa"/>
              <w:bottom w:w="0" w:type="dxa"/>
              <w:right w:w="108" w:type="dxa"/>
            </w:tcMar>
          </w:tcPr>
          <w:p w14:paraId="6A1F1E95"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5,7</w:t>
            </w:r>
          </w:p>
        </w:tc>
        <w:tc>
          <w:tcPr>
            <w:tcW w:w="850" w:type="dxa"/>
            <w:tcBorders>
              <w:left w:val="single" w:sz="4" w:space="0" w:color="00000A"/>
              <w:bottom w:val="single" w:sz="4" w:space="0" w:color="00000A"/>
              <w:right w:val="single" w:sz="4" w:space="0" w:color="00000A"/>
            </w:tcBorders>
            <w:tcMar>
              <w:top w:w="0" w:type="dxa"/>
              <w:left w:w="108" w:type="dxa"/>
              <w:bottom w:w="0" w:type="dxa"/>
              <w:right w:w="108" w:type="dxa"/>
            </w:tcMar>
          </w:tcPr>
          <w:p w14:paraId="46E532C3"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5</w:t>
            </w:r>
          </w:p>
        </w:tc>
        <w:tc>
          <w:tcPr>
            <w:tcW w:w="1173" w:type="dxa"/>
            <w:tcBorders>
              <w:left w:val="single" w:sz="4" w:space="0" w:color="00000A"/>
              <w:bottom w:val="single" w:sz="4" w:space="0" w:color="00000A"/>
              <w:right w:val="single" w:sz="4" w:space="0" w:color="00000A"/>
            </w:tcBorders>
            <w:tcMar>
              <w:top w:w="0" w:type="dxa"/>
              <w:left w:w="108" w:type="dxa"/>
              <w:bottom w:w="0" w:type="dxa"/>
              <w:right w:w="108" w:type="dxa"/>
            </w:tcMar>
          </w:tcPr>
          <w:p w14:paraId="61D94D9C"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6,3</w:t>
            </w:r>
          </w:p>
        </w:tc>
      </w:tr>
      <w:tr w:rsidR="000B0E0C" w:rsidRPr="00837A9E" w14:paraId="26508388" w14:textId="77777777" w:rsidTr="00CC43C7">
        <w:trPr>
          <w:jc w:val="center"/>
        </w:trPr>
        <w:tc>
          <w:tcPr>
            <w:tcW w:w="1985" w:type="dxa"/>
            <w:tcBorders>
              <w:left w:val="single" w:sz="4" w:space="0" w:color="00000A"/>
              <w:bottom w:val="single" w:sz="4" w:space="0" w:color="00000A"/>
              <w:right w:val="single" w:sz="4" w:space="0" w:color="00000A"/>
            </w:tcBorders>
            <w:tcMar>
              <w:top w:w="0" w:type="dxa"/>
              <w:left w:w="108" w:type="dxa"/>
              <w:bottom w:w="0" w:type="dxa"/>
              <w:right w:w="108" w:type="dxa"/>
            </w:tcMar>
          </w:tcPr>
          <w:p w14:paraId="112D22C9" w14:textId="77777777" w:rsidR="000B0E0C" w:rsidRPr="00837A9E" w:rsidRDefault="000B0E0C" w:rsidP="000A7AF7">
            <w:pPr>
              <w:suppressAutoHyphens/>
              <w:autoSpaceDN w:val="0"/>
              <w:spacing w:after="0" w:line="240" w:lineRule="auto"/>
              <w:textAlignment w:val="baseline"/>
              <w:rPr>
                <w:rFonts w:ascii="Times New Roman" w:eastAsia="SimSun" w:hAnsi="Times New Roman" w:cs="Times New Roman"/>
                <w:b/>
                <w:bCs/>
                <w:kern w:val="3"/>
              </w:rPr>
            </w:pPr>
            <w:r w:rsidRPr="00837A9E">
              <w:rPr>
                <w:rFonts w:ascii="Times New Roman" w:eastAsia="SimSun" w:hAnsi="Times New Roman" w:cs="Times New Roman"/>
                <w:b/>
                <w:bCs/>
                <w:kern w:val="3"/>
              </w:rPr>
              <w:t>- mężczyźni</w:t>
            </w:r>
          </w:p>
        </w:tc>
        <w:tc>
          <w:tcPr>
            <w:tcW w:w="851" w:type="dxa"/>
            <w:tcBorders>
              <w:left w:val="single" w:sz="4" w:space="0" w:color="00000A"/>
              <w:bottom w:val="single" w:sz="4" w:space="0" w:color="00000A"/>
              <w:right w:val="single" w:sz="4" w:space="0" w:color="00000A"/>
            </w:tcBorders>
            <w:tcMar>
              <w:top w:w="0" w:type="dxa"/>
              <w:left w:w="108" w:type="dxa"/>
              <w:bottom w:w="0" w:type="dxa"/>
              <w:right w:w="108" w:type="dxa"/>
            </w:tcMar>
          </w:tcPr>
          <w:p w14:paraId="0B9C28D4"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4</w:t>
            </w:r>
          </w:p>
        </w:tc>
        <w:tc>
          <w:tcPr>
            <w:tcW w:w="708" w:type="dxa"/>
            <w:tcBorders>
              <w:left w:val="single" w:sz="4" w:space="0" w:color="00000A"/>
              <w:bottom w:val="single" w:sz="4" w:space="0" w:color="00000A"/>
              <w:right w:val="single" w:sz="4" w:space="0" w:color="00000A"/>
            </w:tcBorders>
            <w:tcMar>
              <w:top w:w="0" w:type="dxa"/>
              <w:left w:w="108" w:type="dxa"/>
              <w:bottom w:w="0" w:type="dxa"/>
              <w:right w:w="108" w:type="dxa"/>
            </w:tcMar>
          </w:tcPr>
          <w:p w14:paraId="00D6FC26"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5,3</w:t>
            </w:r>
          </w:p>
        </w:tc>
        <w:tc>
          <w:tcPr>
            <w:tcW w:w="987" w:type="dxa"/>
            <w:tcBorders>
              <w:left w:val="single" w:sz="4" w:space="0" w:color="00000A"/>
              <w:bottom w:val="single" w:sz="4" w:space="0" w:color="00000A"/>
              <w:right w:val="single" w:sz="4" w:space="0" w:color="00000A"/>
            </w:tcBorders>
            <w:tcMar>
              <w:top w:w="0" w:type="dxa"/>
              <w:left w:w="108" w:type="dxa"/>
              <w:bottom w:w="0" w:type="dxa"/>
              <w:right w:w="108" w:type="dxa"/>
            </w:tcMar>
          </w:tcPr>
          <w:p w14:paraId="5293FAF2"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2</w:t>
            </w:r>
          </w:p>
        </w:tc>
        <w:tc>
          <w:tcPr>
            <w:tcW w:w="714" w:type="dxa"/>
            <w:tcBorders>
              <w:left w:val="single" w:sz="4" w:space="0" w:color="00000A"/>
              <w:bottom w:val="single" w:sz="4" w:space="0" w:color="00000A"/>
              <w:right w:val="single" w:sz="4" w:space="0" w:color="00000A"/>
            </w:tcBorders>
            <w:tcMar>
              <w:top w:w="0" w:type="dxa"/>
              <w:left w:w="108" w:type="dxa"/>
              <w:bottom w:w="0" w:type="dxa"/>
              <w:right w:w="108" w:type="dxa"/>
            </w:tcMar>
          </w:tcPr>
          <w:p w14:paraId="120EF826"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2,6</w:t>
            </w:r>
          </w:p>
        </w:tc>
        <w:tc>
          <w:tcPr>
            <w:tcW w:w="8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63528DC3"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4</w:t>
            </w:r>
          </w:p>
        </w:tc>
        <w:tc>
          <w:tcPr>
            <w:tcW w:w="1129" w:type="dxa"/>
            <w:tcBorders>
              <w:left w:val="single" w:sz="4" w:space="0" w:color="00000A"/>
              <w:bottom w:val="single" w:sz="4" w:space="0" w:color="00000A"/>
              <w:right w:val="single" w:sz="4" w:space="0" w:color="00000A"/>
            </w:tcBorders>
            <w:tcMar>
              <w:top w:w="0" w:type="dxa"/>
              <w:left w:w="108" w:type="dxa"/>
              <w:bottom w:w="0" w:type="dxa"/>
              <w:right w:w="108" w:type="dxa"/>
            </w:tcMar>
          </w:tcPr>
          <w:p w14:paraId="71156860"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4,6</w:t>
            </w:r>
          </w:p>
        </w:tc>
        <w:tc>
          <w:tcPr>
            <w:tcW w:w="850" w:type="dxa"/>
            <w:tcBorders>
              <w:left w:val="single" w:sz="4" w:space="0" w:color="00000A"/>
              <w:bottom w:val="single" w:sz="4" w:space="0" w:color="00000A"/>
              <w:right w:val="single" w:sz="4" w:space="0" w:color="00000A"/>
            </w:tcBorders>
            <w:tcMar>
              <w:top w:w="0" w:type="dxa"/>
              <w:left w:w="108" w:type="dxa"/>
              <w:bottom w:w="0" w:type="dxa"/>
              <w:right w:w="108" w:type="dxa"/>
            </w:tcMar>
          </w:tcPr>
          <w:p w14:paraId="5D521259"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2</w:t>
            </w:r>
          </w:p>
        </w:tc>
        <w:tc>
          <w:tcPr>
            <w:tcW w:w="1173" w:type="dxa"/>
            <w:tcBorders>
              <w:left w:val="single" w:sz="4" w:space="0" w:color="00000A"/>
              <w:bottom w:val="single" w:sz="4" w:space="0" w:color="00000A"/>
              <w:right w:val="single" w:sz="4" w:space="0" w:color="00000A"/>
            </w:tcBorders>
            <w:tcMar>
              <w:top w:w="0" w:type="dxa"/>
              <w:left w:w="108" w:type="dxa"/>
              <w:bottom w:w="0" w:type="dxa"/>
              <w:right w:w="108" w:type="dxa"/>
            </w:tcMar>
          </w:tcPr>
          <w:p w14:paraId="3096DAB1"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2,5</w:t>
            </w:r>
          </w:p>
        </w:tc>
      </w:tr>
      <w:tr w:rsidR="000B0E0C" w:rsidRPr="00837A9E" w14:paraId="506ACC9E" w14:textId="77777777" w:rsidTr="00CC43C7">
        <w:trPr>
          <w:jc w:val="center"/>
        </w:trPr>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D2B9F7" w14:textId="338AAA38" w:rsidR="000B0E0C" w:rsidRPr="00837A9E" w:rsidRDefault="000B0E0C" w:rsidP="000A7AF7">
            <w:pPr>
              <w:suppressAutoHyphens/>
              <w:autoSpaceDN w:val="0"/>
              <w:spacing w:after="0" w:line="240" w:lineRule="auto"/>
              <w:textAlignment w:val="baseline"/>
              <w:rPr>
                <w:rFonts w:ascii="Times New Roman" w:eastAsia="SimSun" w:hAnsi="Times New Roman" w:cs="Times New Roman"/>
                <w:b/>
                <w:bCs/>
                <w:kern w:val="3"/>
              </w:rPr>
            </w:pPr>
            <w:r w:rsidRPr="00837A9E">
              <w:rPr>
                <w:rFonts w:ascii="Times New Roman" w:eastAsia="SimSun" w:hAnsi="Times New Roman" w:cs="Times New Roman"/>
                <w:b/>
                <w:bCs/>
                <w:kern w:val="3"/>
              </w:rPr>
              <w:t>Policealne</w:t>
            </w:r>
            <w:r w:rsidRPr="00837A9E">
              <w:rPr>
                <w:rFonts w:ascii="Times New Roman" w:eastAsia="SimSun" w:hAnsi="Times New Roman" w:cs="Times New Roman"/>
                <w:b/>
                <w:bCs/>
                <w:kern w:val="3"/>
              </w:rPr>
              <w:br/>
              <w:t>i średnie zawodowe</w:t>
            </w:r>
            <w:r w:rsidR="00837A9E">
              <w:rPr>
                <w:rFonts w:ascii="Times New Roman" w:eastAsia="SimSun" w:hAnsi="Times New Roman" w:cs="Times New Roman"/>
                <w:b/>
                <w:bCs/>
                <w:kern w:val="3"/>
              </w:rPr>
              <w:t>:</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353676"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25</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771EEA"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33,3</w:t>
            </w:r>
          </w:p>
        </w:tc>
        <w:tc>
          <w:tcPr>
            <w:tcW w:w="9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E9CCDF"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22</w:t>
            </w:r>
          </w:p>
        </w:tc>
        <w:tc>
          <w:tcPr>
            <w:tcW w:w="7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658D5C"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28,2</w:t>
            </w:r>
          </w:p>
        </w:tc>
        <w:tc>
          <w:tcPr>
            <w:tcW w:w="8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ECD01F"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26</w:t>
            </w:r>
          </w:p>
        </w:tc>
        <w:tc>
          <w:tcPr>
            <w:tcW w:w="1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F91CF7"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29,9</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D8F232"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18</w:t>
            </w:r>
          </w:p>
        </w:tc>
        <w:tc>
          <w:tcPr>
            <w:tcW w:w="1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D0200F"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22,8</w:t>
            </w:r>
          </w:p>
        </w:tc>
      </w:tr>
      <w:tr w:rsidR="000B0E0C" w:rsidRPr="00837A9E" w14:paraId="156C5823" w14:textId="77777777" w:rsidTr="00CC43C7">
        <w:trPr>
          <w:jc w:val="center"/>
        </w:trPr>
        <w:tc>
          <w:tcPr>
            <w:tcW w:w="1985" w:type="dxa"/>
            <w:tcBorders>
              <w:left w:val="single" w:sz="4" w:space="0" w:color="00000A"/>
              <w:bottom w:val="single" w:sz="4" w:space="0" w:color="00000A"/>
              <w:right w:val="single" w:sz="4" w:space="0" w:color="00000A"/>
            </w:tcBorders>
            <w:tcMar>
              <w:top w:w="0" w:type="dxa"/>
              <w:left w:w="108" w:type="dxa"/>
              <w:bottom w:w="0" w:type="dxa"/>
              <w:right w:w="108" w:type="dxa"/>
            </w:tcMar>
          </w:tcPr>
          <w:p w14:paraId="2C38BC31" w14:textId="77777777" w:rsidR="000B0E0C" w:rsidRPr="00837A9E" w:rsidRDefault="000B0E0C" w:rsidP="000A7AF7">
            <w:pPr>
              <w:suppressAutoHyphens/>
              <w:autoSpaceDN w:val="0"/>
              <w:spacing w:after="0" w:line="240" w:lineRule="auto"/>
              <w:textAlignment w:val="baseline"/>
              <w:rPr>
                <w:rFonts w:ascii="Times New Roman" w:eastAsia="SimSun" w:hAnsi="Times New Roman" w:cs="Times New Roman"/>
                <w:b/>
                <w:bCs/>
                <w:kern w:val="3"/>
              </w:rPr>
            </w:pPr>
            <w:r w:rsidRPr="00837A9E">
              <w:rPr>
                <w:rFonts w:ascii="Times New Roman" w:eastAsia="SimSun" w:hAnsi="Times New Roman" w:cs="Times New Roman"/>
                <w:b/>
                <w:bCs/>
                <w:kern w:val="3"/>
              </w:rPr>
              <w:t>- kobiety</w:t>
            </w:r>
          </w:p>
        </w:tc>
        <w:tc>
          <w:tcPr>
            <w:tcW w:w="851" w:type="dxa"/>
            <w:tcBorders>
              <w:left w:val="single" w:sz="4" w:space="0" w:color="00000A"/>
              <w:bottom w:val="single" w:sz="4" w:space="0" w:color="00000A"/>
              <w:right w:val="single" w:sz="4" w:space="0" w:color="00000A"/>
            </w:tcBorders>
            <w:tcMar>
              <w:top w:w="0" w:type="dxa"/>
              <w:left w:w="108" w:type="dxa"/>
              <w:bottom w:w="0" w:type="dxa"/>
              <w:right w:w="108" w:type="dxa"/>
            </w:tcMar>
          </w:tcPr>
          <w:p w14:paraId="179861C5"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11</w:t>
            </w:r>
          </w:p>
        </w:tc>
        <w:tc>
          <w:tcPr>
            <w:tcW w:w="708" w:type="dxa"/>
            <w:tcBorders>
              <w:left w:val="single" w:sz="4" w:space="0" w:color="00000A"/>
              <w:bottom w:val="single" w:sz="4" w:space="0" w:color="00000A"/>
              <w:right w:val="single" w:sz="4" w:space="0" w:color="00000A"/>
            </w:tcBorders>
            <w:tcMar>
              <w:top w:w="0" w:type="dxa"/>
              <w:left w:w="108" w:type="dxa"/>
              <w:bottom w:w="0" w:type="dxa"/>
              <w:right w:w="108" w:type="dxa"/>
            </w:tcMar>
          </w:tcPr>
          <w:p w14:paraId="4BEB7E5C"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14,7</w:t>
            </w:r>
          </w:p>
        </w:tc>
        <w:tc>
          <w:tcPr>
            <w:tcW w:w="987" w:type="dxa"/>
            <w:tcBorders>
              <w:left w:val="single" w:sz="4" w:space="0" w:color="00000A"/>
              <w:bottom w:val="single" w:sz="4" w:space="0" w:color="00000A"/>
              <w:right w:val="single" w:sz="4" w:space="0" w:color="00000A"/>
            </w:tcBorders>
            <w:tcMar>
              <w:top w:w="0" w:type="dxa"/>
              <w:left w:w="108" w:type="dxa"/>
              <w:bottom w:w="0" w:type="dxa"/>
              <w:right w:w="108" w:type="dxa"/>
            </w:tcMar>
          </w:tcPr>
          <w:p w14:paraId="245B6751"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7</w:t>
            </w:r>
          </w:p>
        </w:tc>
        <w:tc>
          <w:tcPr>
            <w:tcW w:w="714" w:type="dxa"/>
            <w:tcBorders>
              <w:left w:val="single" w:sz="4" w:space="0" w:color="00000A"/>
              <w:bottom w:val="single" w:sz="4" w:space="0" w:color="00000A"/>
              <w:right w:val="single" w:sz="4" w:space="0" w:color="00000A"/>
            </w:tcBorders>
            <w:tcMar>
              <w:top w:w="0" w:type="dxa"/>
              <w:left w:w="108" w:type="dxa"/>
              <w:bottom w:w="0" w:type="dxa"/>
              <w:right w:w="108" w:type="dxa"/>
            </w:tcMar>
          </w:tcPr>
          <w:p w14:paraId="6197445F"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9,0</w:t>
            </w:r>
          </w:p>
        </w:tc>
        <w:tc>
          <w:tcPr>
            <w:tcW w:w="8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0326E853"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11</w:t>
            </w:r>
          </w:p>
        </w:tc>
        <w:tc>
          <w:tcPr>
            <w:tcW w:w="1129" w:type="dxa"/>
            <w:tcBorders>
              <w:left w:val="single" w:sz="4" w:space="0" w:color="00000A"/>
              <w:bottom w:val="single" w:sz="4" w:space="0" w:color="00000A"/>
              <w:right w:val="single" w:sz="4" w:space="0" w:color="00000A"/>
            </w:tcBorders>
            <w:tcMar>
              <w:top w:w="0" w:type="dxa"/>
              <w:left w:w="108" w:type="dxa"/>
              <w:bottom w:w="0" w:type="dxa"/>
              <w:right w:w="108" w:type="dxa"/>
            </w:tcMar>
          </w:tcPr>
          <w:p w14:paraId="06AB7CA4"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12,6</w:t>
            </w:r>
          </w:p>
        </w:tc>
        <w:tc>
          <w:tcPr>
            <w:tcW w:w="850" w:type="dxa"/>
            <w:tcBorders>
              <w:left w:val="single" w:sz="4" w:space="0" w:color="00000A"/>
              <w:bottom w:val="single" w:sz="4" w:space="0" w:color="00000A"/>
              <w:right w:val="single" w:sz="4" w:space="0" w:color="00000A"/>
            </w:tcBorders>
            <w:tcMar>
              <w:top w:w="0" w:type="dxa"/>
              <w:left w:w="108" w:type="dxa"/>
              <w:bottom w:w="0" w:type="dxa"/>
              <w:right w:w="108" w:type="dxa"/>
            </w:tcMar>
          </w:tcPr>
          <w:p w14:paraId="7BD953CD"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7</w:t>
            </w:r>
          </w:p>
        </w:tc>
        <w:tc>
          <w:tcPr>
            <w:tcW w:w="1173" w:type="dxa"/>
            <w:tcBorders>
              <w:left w:val="single" w:sz="4" w:space="0" w:color="00000A"/>
              <w:bottom w:val="single" w:sz="4" w:space="0" w:color="00000A"/>
              <w:right w:val="single" w:sz="4" w:space="0" w:color="00000A"/>
            </w:tcBorders>
            <w:tcMar>
              <w:top w:w="0" w:type="dxa"/>
              <w:left w:w="108" w:type="dxa"/>
              <w:bottom w:w="0" w:type="dxa"/>
              <w:right w:w="108" w:type="dxa"/>
            </w:tcMar>
          </w:tcPr>
          <w:p w14:paraId="5B70E775"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8,9</w:t>
            </w:r>
          </w:p>
        </w:tc>
      </w:tr>
      <w:tr w:rsidR="000B0E0C" w:rsidRPr="00837A9E" w14:paraId="142F77FD" w14:textId="77777777" w:rsidTr="00CC43C7">
        <w:trPr>
          <w:jc w:val="center"/>
        </w:trPr>
        <w:tc>
          <w:tcPr>
            <w:tcW w:w="1985" w:type="dxa"/>
            <w:tcBorders>
              <w:left w:val="single" w:sz="4" w:space="0" w:color="00000A"/>
              <w:bottom w:val="single" w:sz="4" w:space="0" w:color="00000A"/>
              <w:right w:val="single" w:sz="4" w:space="0" w:color="00000A"/>
            </w:tcBorders>
            <w:tcMar>
              <w:top w:w="0" w:type="dxa"/>
              <w:left w:w="108" w:type="dxa"/>
              <w:bottom w:w="0" w:type="dxa"/>
              <w:right w:w="108" w:type="dxa"/>
            </w:tcMar>
          </w:tcPr>
          <w:p w14:paraId="787DE804" w14:textId="77777777" w:rsidR="000B0E0C" w:rsidRPr="00837A9E" w:rsidRDefault="000B0E0C" w:rsidP="000A7AF7">
            <w:pPr>
              <w:suppressAutoHyphens/>
              <w:autoSpaceDN w:val="0"/>
              <w:spacing w:after="0" w:line="240" w:lineRule="auto"/>
              <w:textAlignment w:val="baseline"/>
              <w:rPr>
                <w:rFonts w:ascii="Times New Roman" w:eastAsia="SimSun" w:hAnsi="Times New Roman" w:cs="Times New Roman"/>
                <w:b/>
                <w:bCs/>
                <w:kern w:val="3"/>
              </w:rPr>
            </w:pPr>
            <w:r w:rsidRPr="00837A9E">
              <w:rPr>
                <w:rFonts w:ascii="Times New Roman" w:eastAsia="SimSun" w:hAnsi="Times New Roman" w:cs="Times New Roman"/>
                <w:b/>
                <w:bCs/>
                <w:kern w:val="3"/>
              </w:rPr>
              <w:t>- mężczyźni</w:t>
            </w:r>
          </w:p>
        </w:tc>
        <w:tc>
          <w:tcPr>
            <w:tcW w:w="851" w:type="dxa"/>
            <w:tcBorders>
              <w:left w:val="single" w:sz="4" w:space="0" w:color="00000A"/>
              <w:bottom w:val="single" w:sz="4" w:space="0" w:color="00000A"/>
              <w:right w:val="single" w:sz="4" w:space="0" w:color="00000A"/>
            </w:tcBorders>
            <w:tcMar>
              <w:top w:w="0" w:type="dxa"/>
              <w:left w:w="108" w:type="dxa"/>
              <w:bottom w:w="0" w:type="dxa"/>
              <w:right w:w="108" w:type="dxa"/>
            </w:tcMar>
          </w:tcPr>
          <w:p w14:paraId="113ACF3A"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14</w:t>
            </w:r>
          </w:p>
        </w:tc>
        <w:tc>
          <w:tcPr>
            <w:tcW w:w="708" w:type="dxa"/>
            <w:tcBorders>
              <w:left w:val="single" w:sz="4" w:space="0" w:color="00000A"/>
              <w:bottom w:val="single" w:sz="4" w:space="0" w:color="00000A"/>
              <w:right w:val="single" w:sz="4" w:space="0" w:color="00000A"/>
            </w:tcBorders>
            <w:tcMar>
              <w:top w:w="0" w:type="dxa"/>
              <w:left w:w="108" w:type="dxa"/>
              <w:bottom w:w="0" w:type="dxa"/>
              <w:right w:w="108" w:type="dxa"/>
            </w:tcMar>
          </w:tcPr>
          <w:p w14:paraId="182C9B98"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18,7</w:t>
            </w:r>
          </w:p>
        </w:tc>
        <w:tc>
          <w:tcPr>
            <w:tcW w:w="987" w:type="dxa"/>
            <w:tcBorders>
              <w:left w:val="single" w:sz="4" w:space="0" w:color="00000A"/>
              <w:bottom w:val="single" w:sz="4" w:space="0" w:color="00000A"/>
              <w:right w:val="single" w:sz="4" w:space="0" w:color="00000A"/>
            </w:tcBorders>
            <w:tcMar>
              <w:top w:w="0" w:type="dxa"/>
              <w:left w:w="108" w:type="dxa"/>
              <w:bottom w:w="0" w:type="dxa"/>
              <w:right w:w="108" w:type="dxa"/>
            </w:tcMar>
          </w:tcPr>
          <w:p w14:paraId="0259E08D"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15</w:t>
            </w:r>
          </w:p>
        </w:tc>
        <w:tc>
          <w:tcPr>
            <w:tcW w:w="714" w:type="dxa"/>
            <w:tcBorders>
              <w:left w:val="single" w:sz="4" w:space="0" w:color="00000A"/>
              <w:bottom w:val="single" w:sz="4" w:space="0" w:color="00000A"/>
              <w:right w:val="single" w:sz="4" w:space="0" w:color="00000A"/>
            </w:tcBorders>
            <w:tcMar>
              <w:top w:w="0" w:type="dxa"/>
              <w:left w:w="108" w:type="dxa"/>
              <w:bottom w:w="0" w:type="dxa"/>
              <w:right w:w="108" w:type="dxa"/>
            </w:tcMar>
          </w:tcPr>
          <w:p w14:paraId="4D083BE4"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19,2</w:t>
            </w:r>
          </w:p>
        </w:tc>
        <w:tc>
          <w:tcPr>
            <w:tcW w:w="8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4FEE7C49"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15</w:t>
            </w:r>
          </w:p>
        </w:tc>
        <w:tc>
          <w:tcPr>
            <w:tcW w:w="1129" w:type="dxa"/>
            <w:tcBorders>
              <w:left w:val="single" w:sz="4" w:space="0" w:color="00000A"/>
              <w:bottom w:val="single" w:sz="4" w:space="0" w:color="00000A"/>
              <w:right w:val="single" w:sz="4" w:space="0" w:color="00000A"/>
            </w:tcBorders>
            <w:tcMar>
              <w:top w:w="0" w:type="dxa"/>
              <w:left w:w="108" w:type="dxa"/>
              <w:bottom w:w="0" w:type="dxa"/>
              <w:right w:w="108" w:type="dxa"/>
            </w:tcMar>
          </w:tcPr>
          <w:p w14:paraId="0B22E0ED"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17,2</w:t>
            </w:r>
          </w:p>
        </w:tc>
        <w:tc>
          <w:tcPr>
            <w:tcW w:w="850" w:type="dxa"/>
            <w:tcBorders>
              <w:left w:val="single" w:sz="4" w:space="0" w:color="00000A"/>
              <w:bottom w:val="single" w:sz="4" w:space="0" w:color="00000A"/>
              <w:right w:val="single" w:sz="4" w:space="0" w:color="00000A"/>
            </w:tcBorders>
            <w:tcMar>
              <w:top w:w="0" w:type="dxa"/>
              <w:left w:w="108" w:type="dxa"/>
              <w:bottom w:w="0" w:type="dxa"/>
              <w:right w:w="108" w:type="dxa"/>
            </w:tcMar>
          </w:tcPr>
          <w:p w14:paraId="541BA6DC"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11</w:t>
            </w:r>
          </w:p>
        </w:tc>
        <w:tc>
          <w:tcPr>
            <w:tcW w:w="1173" w:type="dxa"/>
            <w:tcBorders>
              <w:left w:val="single" w:sz="4" w:space="0" w:color="00000A"/>
              <w:bottom w:val="single" w:sz="4" w:space="0" w:color="00000A"/>
              <w:right w:val="single" w:sz="4" w:space="0" w:color="00000A"/>
            </w:tcBorders>
            <w:tcMar>
              <w:top w:w="0" w:type="dxa"/>
              <w:left w:w="108" w:type="dxa"/>
              <w:bottom w:w="0" w:type="dxa"/>
              <w:right w:w="108" w:type="dxa"/>
            </w:tcMar>
          </w:tcPr>
          <w:p w14:paraId="43DD19B1"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13,9</w:t>
            </w:r>
          </w:p>
        </w:tc>
      </w:tr>
      <w:tr w:rsidR="000B0E0C" w:rsidRPr="00837A9E" w14:paraId="165A65C3" w14:textId="77777777" w:rsidTr="00CC43C7">
        <w:trPr>
          <w:jc w:val="center"/>
        </w:trPr>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1AF2D5" w14:textId="77777777" w:rsidR="000B0E0C" w:rsidRPr="00837A9E" w:rsidRDefault="000B0E0C" w:rsidP="000A7AF7">
            <w:pPr>
              <w:suppressAutoHyphens/>
              <w:autoSpaceDN w:val="0"/>
              <w:spacing w:after="0" w:line="240" w:lineRule="auto"/>
              <w:textAlignment w:val="baseline"/>
              <w:rPr>
                <w:rFonts w:ascii="Times New Roman" w:eastAsia="SimSun" w:hAnsi="Times New Roman" w:cs="Times New Roman"/>
                <w:b/>
                <w:bCs/>
                <w:kern w:val="3"/>
              </w:rPr>
            </w:pPr>
            <w:r w:rsidRPr="00837A9E">
              <w:rPr>
                <w:rFonts w:ascii="Times New Roman" w:eastAsia="SimSun" w:hAnsi="Times New Roman" w:cs="Times New Roman"/>
                <w:b/>
                <w:bCs/>
                <w:kern w:val="3"/>
              </w:rPr>
              <w:t>Średnie ogólnokształcące</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E2D1FC"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7</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9E8D16"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9,3</w:t>
            </w:r>
          </w:p>
        </w:tc>
        <w:tc>
          <w:tcPr>
            <w:tcW w:w="9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9744FB"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7</w:t>
            </w:r>
          </w:p>
        </w:tc>
        <w:tc>
          <w:tcPr>
            <w:tcW w:w="7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3E2FAB"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9,0</w:t>
            </w:r>
          </w:p>
        </w:tc>
        <w:tc>
          <w:tcPr>
            <w:tcW w:w="8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B78ED6"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11</w:t>
            </w:r>
          </w:p>
        </w:tc>
        <w:tc>
          <w:tcPr>
            <w:tcW w:w="1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EF67CF"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12,6</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6E2F4A"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11</w:t>
            </w:r>
          </w:p>
        </w:tc>
        <w:tc>
          <w:tcPr>
            <w:tcW w:w="1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190179"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13,9</w:t>
            </w:r>
          </w:p>
        </w:tc>
      </w:tr>
      <w:tr w:rsidR="000B0E0C" w:rsidRPr="00837A9E" w14:paraId="5B6720FA" w14:textId="77777777" w:rsidTr="00CC43C7">
        <w:trPr>
          <w:jc w:val="center"/>
        </w:trPr>
        <w:tc>
          <w:tcPr>
            <w:tcW w:w="1985" w:type="dxa"/>
            <w:tcBorders>
              <w:left w:val="single" w:sz="4" w:space="0" w:color="00000A"/>
              <w:bottom w:val="single" w:sz="4" w:space="0" w:color="00000A"/>
              <w:right w:val="single" w:sz="4" w:space="0" w:color="00000A"/>
            </w:tcBorders>
            <w:tcMar>
              <w:top w:w="0" w:type="dxa"/>
              <w:left w:w="108" w:type="dxa"/>
              <w:bottom w:w="0" w:type="dxa"/>
              <w:right w:w="108" w:type="dxa"/>
            </w:tcMar>
          </w:tcPr>
          <w:p w14:paraId="24FEA569" w14:textId="77777777" w:rsidR="000B0E0C" w:rsidRPr="00837A9E" w:rsidRDefault="000B0E0C" w:rsidP="000A7AF7">
            <w:pPr>
              <w:suppressAutoHyphens/>
              <w:autoSpaceDN w:val="0"/>
              <w:spacing w:after="0" w:line="240" w:lineRule="auto"/>
              <w:textAlignment w:val="baseline"/>
              <w:rPr>
                <w:rFonts w:ascii="Times New Roman" w:eastAsia="SimSun" w:hAnsi="Times New Roman" w:cs="Times New Roman"/>
                <w:b/>
                <w:bCs/>
                <w:kern w:val="3"/>
              </w:rPr>
            </w:pPr>
            <w:r w:rsidRPr="00837A9E">
              <w:rPr>
                <w:rFonts w:ascii="Times New Roman" w:eastAsia="SimSun" w:hAnsi="Times New Roman" w:cs="Times New Roman"/>
                <w:b/>
                <w:bCs/>
                <w:kern w:val="3"/>
              </w:rPr>
              <w:t>- kobiety</w:t>
            </w:r>
          </w:p>
        </w:tc>
        <w:tc>
          <w:tcPr>
            <w:tcW w:w="851" w:type="dxa"/>
            <w:tcBorders>
              <w:left w:val="single" w:sz="4" w:space="0" w:color="00000A"/>
              <w:bottom w:val="single" w:sz="4" w:space="0" w:color="00000A"/>
              <w:right w:val="single" w:sz="4" w:space="0" w:color="00000A"/>
            </w:tcBorders>
            <w:tcMar>
              <w:top w:w="0" w:type="dxa"/>
              <w:left w:w="108" w:type="dxa"/>
              <w:bottom w:w="0" w:type="dxa"/>
              <w:right w:w="108" w:type="dxa"/>
            </w:tcMar>
          </w:tcPr>
          <w:p w14:paraId="581C7021"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2</w:t>
            </w:r>
          </w:p>
        </w:tc>
        <w:tc>
          <w:tcPr>
            <w:tcW w:w="708" w:type="dxa"/>
            <w:tcBorders>
              <w:left w:val="single" w:sz="4" w:space="0" w:color="00000A"/>
              <w:bottom w:val="single" w:sz="4" w:space="0" w:color="00000A"/>
              <w:right w:val="single" w:sz="4" w:space="0" w:color="00000A"/>
            </w:tcBorders>
            <w:tcMar>
              <w:top w:w="0" w:type="dxa"/>
              <w:left w:w="108" w:type="dxa"/>
              <w:bottom w:w="0" w:type="dxa"/>
              <w:right w:w="108" w:type="dxa"/>
            </w:tcMar>
          </w:tcPr>
          <w:p w14:paraId="56068AA9"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2,7</w:t>
            </w:r>
          </w:p>
        </w:tc>
        <w:tc>
          <w:tcPr>
            <w:tcW w:w="987" w:type="dxa"/>
            <w:tcBorders>
              <w:left w:val="single" w:sz="4" w:space="0" w:color="00000A"/>
              <w:bottom w:val="single" w:sz="4" w:space="0" w:color="00000A"/>
              <w:right w:val="single" w:sz="4" w:space="0" w:color="00000A"/>
            </w:tcBorders>
            <w:tcMar>
              <w:top w:w="0" w:type="dxa"/>
              <w:left w:w="108" w:type="dxa"/>
              <w:bottom w:w="0" w:type="dxa"/>
              <w:right w:w="108" w:type="dxa"/>
            </w:tcMar>
          </w:tcPr>
          <w:p w14:paraId="54026C14"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3</w:t>
            </w:r>
          </w:p>
        </w:tc>
        <w:tc>
          <w:tcPr>
            <w:tcW w:w="714" w:type="dxa"/>
            <w:tcBorders>
              <w:left w:val="single" w:sz="4" w:space="0" w:color="00000A"/>
              <w:bottom w:val="single" w:sz="4" w:space="0" w:color="00000A"/>
              <w:right w:val="single" w:sz="4" w:space="0" w:color="00000A"/>
            </w:tcBorders>
            <w:tcMar>
              <w:top w:w="0" w:type="dxa"/>
              <w:left w:w="108" w:type="dxa"/>
              <w:bottom w:w="0" w:type="dxa"/>
              <w:right w:w="108" w:type="dxa"/>
            </w:tcMar>
          </w:tcPr>
          <w:p w14:paraId="7BF930AD"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3,8</w:t>
            </w:r>
          </w:p>
        </w:tc>
        <w:tc>
          <w:tcPr>
            <w:tcW w:w="8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21CD4EE4"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7</w:t>
            </w:r>
          </w:p>
        </w:tc>
        <w:tc>
          <w:tcPr>
            <w:tcW w:w="1129" w:type="dxa"/>
            <w:tcBorders>
              <w:left w:val="single" w:sz="4" w:space="0" w:color="00000A"/>
              <w:bottom w:val="single" w:sz="4" w:space="0" w:color="00000A"/>
              <w:right w:val="single" w:sz="4" w:space="0" w:color="00000A"/>
            </w:tcBorders>
            <w:tcMar>
              <w:top w:w="0" w:type="dxa"/>
              <w:left w:w="108" w:type="dxa"/>
              <w:bottom w:w="0" w:type="dxa"/>
              <w:right w:w="108" w:type="dxa"/>
            </w:tcMar>
          </w:tcPr>
          <w:p w14:paraId="5C5845FC"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8,0</w:t>
            </w:r>
          </w:p>
        </w:tc>
        <w:tc>
          <w:tcPr>
            <w:tcW w:w="850" w:type="dxa"/>
            <w:tcBorders>
              <w:left w:val="single" w:sz="4" w:space="0" w:color="00000A"/>
              <w:bottom w:val="single" w:sz="4" w:space="0" w:color="00000A"/>
              <w:right w:val="single" w:sz="4" w:space="0" w:color="00000A"/>
            </w:tcBorders>
            <w:tcMar>
              <w:top w:w="0" w:type="dxa"/>
              <w:left w:w="108" w:type="dxa"/>
              <w:bottom w:w="0" w:type="dxa"/>
              <w:right w:w="108" w:type="dxa"/>
            </w:tcMar>
          </w:tcPr>
          <w:p w14:paraId="4181C77D"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6</w:t>
            </w:r>
          </w:p>
        </w:tc>
        <w:tc>
          <w:tcPr>
            <w:tcW w:w="1173" w:type="dxa"/>
            <w:tcBorders>
              <w:left w:val="single" w:sz="4" w:space="0" w:color="00000A"/>
              <w:bottom w:val="single" w:sz="4" w:space="0" w:color="00000A"/>
              <w:right w:val="single" w:sz="4" w:space="0" w:color="00000A"/>
            </w:tcBorders>
            <w:tcMar>
              <w:top w:w="0" w:type="dxa"/>
              <w:left w:w="108" w:type="dxa"/>
              <w:bottom w:w="0" w:type="dxa"/>
              <w:right w:w="108" w:type="dxa"/>
            </w:tcMar>
          </w:tcPr>
          <w:p w14:paraId="2ACED250"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7,6</w:t>
            </w:r>
          </w:p>
        </w:tc>
      </w:tr>
      <w:tr w:rsidR="000B0E0C" w:rsidRPr="00837A9E" w14:paraId="16273EF6" w14:textId="77777777" w:rsidTr="00CC43C7">
        <w:trPr>
          <w:jc w:val="center"/>
        </w:trPr>
        <w:tc>
          <w:tcPr>
            <w:tcW w:w="1985" w:type="dxa"/>
            <w:tcBorders>
              <w:left w:val="single" w:sz="4" w:space="0" w:color="00000A"/>
              <w:bottom w:val="single" w:sz="4" w:space="0" w:color="00000A"/>
              <w:right w:val="single" w:sz="4" w:space="0" w:color="00000A"/>
            </w:tcBorders>
            <w:tcMar>
              <w:top w:w="0" w:type="dxa"/>
              <w:left w:w="108" w:type="dxa"/>
              <w:bottom w:w="0" w:type="dxa"/>
              <w:right w:w="108" w:type="dxa"/>
            </w:tcMar>
          </w:tcPr>
          <w:p w14:paraId="1E68EF76" w14:textId="77777777" w:rsidR="000B0E0C" w:rsidRPr="00837A9E" w:rsidRDefault="000B0E0C" w:rsidP="000A7AF7">
            <w:pPr>
              <w:suppressAutoHyphens/>
              <w:autoSpaceDN w:val="0"/>
              <w:spacing w:after="0" w:line="240" w:lineRule="auto"/>
              <w:textAlignment w:val="baseline"/>
              <w:rPr>
                <w:rFonts w:ascii="Times New Roman" w:eastAsia="SimSun" w:hAnsi="Times New Roman" w:cs="Times New Roman"/>
                <w:b/>
                <w:bCs/>
                <w:kern w:val="3"/>
              </w:rPr>
            </w:pPr>
            <w:r w:rsidRPr="00837A9E">
              <w:rPr>
                <w:rFonts w:ascii="Times New Roman" w:eastAsia="SimSun" w:hAnsi="Times New Roman" w:cs="Times New Roman"/>
                <w:b/>
                <w:bCs/>
                <w:kern w:val="3"/>
              </w:rPr>
              <w:t>- mężczyźni</w:t>
            </w:r>
          </w:p>
        </w:tc>
        <w:tc>
          <w:tcPr>
            <w:tcW w:w="851" w:type="dxa"/>
            <w:tcBorders>
              <w:left w:val="single" w:sz="4" w:space="0" w:color="00000A"/>
              <w:bottom w:val="single" w:sz="4" w:space="0" w:color="00000A"/>
              <w:right w:val="single" w:sz="4" w:space="0" w:color="00000A"/>
            </w:tcBorders>
            <w:tcMar>
              <w:top w:w="0" w:type="dxa"/>
              <w:left w:w="108" w:type="dxa"/>
              <w:bottom w:w="0" w:type="dxa"/>
              <w:right w:w="108" w:type="dxa"/>
            </w:tcMar>
          </w:tcPr>
          <w:p w14:paraId="3AB75723"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5</w:t>
            </w:r>
          </w:p>
        </w:tc>
        <w:tc>
          <w:tcPr>
            <w:tcW w:w="708" w:type="dxa"/>
            <w:tcBorders>
              <w:left w:val="single" w:sz="4" w:space="0" w:color="00000A"/>
              <w:bottom w:val="single" w:sz="4" w:space="0" w:color="00000A"/>
              <w:right w:val="single" w:sz="4" w:space="0" w:color="00000A"/>
            </w:tcBorders>
            <w:tcMar>
              <w:top w:w="0" w:type="dxa"/>
              <w:left w:w="108" w:type="dxa"/>
              <w:bottom w:w="0" w:type="dxa"/>
              <w:right w:w="108" w:type="dxa"/>
            </w:tcMar>
          </w:tcPr>
          <w:p w14:paraId="2696A851"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6,7</w:t>
            </w:r>
          </w:p>
        </w:tc>
        <w:tc>
          <w:tcPr>
            <w:tcW w:w="987" w:type="dxa"/>
            <w:tcBorders>
              <w:left w:val="single" w:sz="4" w:space="0" w:color="00000A"/>
              <w:bottom w:val="single" w:sz="4" w:space="0" w:color="00000A"/>
              <w:right w:val="single" w:sz="4" w:space="0" w:color="00000A"/>
            </w:tcBorders>
            <w:tcMar>
              <w:top w:w="0" w:type="dxa"/>
              <w:left w:w="108" w:type="dxa"/>
              <w:bottom w:w="0" w:type="dxa"/>
              <w:right w:w="108" w:type="dxa"/>
            </w:tcMar>
          </w:tcPr>
          <w:p w14:paraId="7CC3F3A7"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4</w:t>
            </w:r>
          </w:p>
        </w:tc>
        <w:tc>
          <w:tcPr>
            <w:tcW w:w="714" w:type="dxa"/>
            <w:tcBorders>
              <w:left w:val="single" w:sz="4" w:space="0" w:color="00000A"/>
              <w:bottom w:val="single" w:sz="4" w:space="0" w:color="00000A"/>
              <w:right w:val="single" w:sz="4" w:space="0" w:color="00000A"/>
            </w:tcBorders>
            <w:tcMar>
              <w:top w:w="0" w:type="dxa"/>
              <w:left w:w="108" w:type="dxa"/>
              <w:bottom w:w="0" w:type="dxa"/>
              <w:right w:w="108" w:type="dxa"/>
            </w:tcMar>
          </w:tcPr>
          <w:p w14:paraId="046751C5"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5,1</w:t>
            </w:r>
          </w:p>
        </w:tc>
        <w:tc>
          <w:tcPr>
            <w:tcW w:w="8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0AB8AF0A"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4</w:t>
            </w:r>
          </w:p>
        </w:tc>
        <w:tc>
          <w:tcPr>
            <w:tcW w:w="1129" w:type="dxa"/>
            <w:tcBorders>
              <w:left w:val="single" w:sz="4" w:space="0" w:color="00000A"/>
              <w:bottom w:val="single" w:sz="4" w:space="0" w:color="00000A"/>
              <w:right w:val="single" w:sz="4" w:space="0" w:color="00000A"/>
            </w:tcBorders>
            <w:tcMar>
              <w:top w:w="0" w:type="dxa"/>
              <w:left w:w="108" w:type="dxa"/>
              <w:bottom w:w="0" w:type="dxa"/>
              <w:right w:w="108" w:type="dxa"/>
            </w:tcMar>
          </w:tcPr>
          <w:p w14:paraId="6A1FB626"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4,6</w:t>
            </w:r>
          </w:p>
        </w:tc>
        <w:tc>
          <w:tcPr>
            <w:tcW w:w="850" w:type="dxa"/>
            <w:tcBorders>
              <w:left w:val="single" w:sz="4" w:space="0" w:color="00000A"/>
              <w:bottom w:val="single" w:sz="4" w:space="0" w:color="00000A"/>
              <w:right w:val="single" w:sz="4" w:space="0" w:color="00000A"/>
            </w:tcBorders>
            <w:tcMar>
              <w:top w:w="0" w:type="dxa"/>
              <w:left w:w="108" w:type="dxa"/>
              <w:bottom w:w="0" w:type="dxa"/>
              <w:right w:w="108" w:type="dxa"/>
            </w:tcMar>
          </w:tcPr>
          <w:p w14:paraId="5D9BAD63"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5</w:t>
            </w:r>
          </w:p>
        </w:tc>
        <w:tc>
          <w:tcPr>
            <w:tcW w:w="1173" w:type="dxa"/>
            <w:tcBorders>
              <w:left w:val="single" w:sz="4" w:space="0" w:color="00000A"/>
              <w:bottom w:val="single" w:sz="4" w:space="0" w:color="00000A"/>
              <w:right w:val="single" w:sz="4" w:space="0" w:color="00000A"/>
            </w:tcBorders>
            <w:tcMar>
              <w:top w:w="0" w:type="dxa"/>
              <w:left w:w="108" w:type="dxa"/>
              <w:bottom w:w="0" w:type="dxa"/>
              <w:right w:w="108" w:type="dxa"/>
            </w:tcMar>
          </w:tcPr>
          <w:p w14:paraId="3857AA26"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6,3</w:t>
            </w:r>
          </w:p>
        </w:tc>
      </w:tr>
      <w:tr w:rsidR="000B0E0C" w:rsidRPr="00837A9E" w14:paraId="11420A64" w14:textId="77777777" w:rsidTr="00CC43C7">
        <w:trPr>
          <w:jc w:val="center"/>
        </w:trPr>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A71DF5" w14:textId="77777777" w:rsidR="000B0E0C" w:rsidRPr="00837A9E" w:rsidRDefault="000B0E0C" w:rsidP="000A7AF7">
            <w:pPr>
              <w:suppressAutoHyphens/>
              <w:autoSpaceDN w:val="0"/>
              <w:spacing w:after="0" w:line="240" w:lineRule="auto"/>
              <w:textAlignment w:val="baseline"/>
              <w:rPr>
                <w:rFonts w:ascii="Times New Roman" w:eastAsia="SimSun" w:hAnsi="Times New Roman" w:cs="Times New Roman"/>
                <w:b/>
                <w:bCs/>
                <w:kern w:val="3"/>
              </w:rPr>
            </w:pPr>
            <w:r w:rsidRPr="00837A9E">
              <w:rPr>
                <w:rFonts w:ascii="Times New Roman" w:eastAsia="SimSun" w:hAnsi="Times New Roman" w:cs="Times New Roman"/>
                <w:b/>
                <w:bCs/>
                <w:kern w:val="3"/>
              </w:rPr>
              <w:t>Zasadnicze zawodowe:</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3541DA"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24</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2C4028"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32</w:t>
            </w:r>
          </w:p>
        </w:tc>
        <w:tc>
          <w:tcPr>
            <w:tcW w:w="9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A61106"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22</w:t>
            </w:r>
          </w:p>
        </w:tc>
        <w:tc>
          <w:tcPr>
            <w:tcW w:w="7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E812DB"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28,2</w:t>
            </w:r>
          </w:p>
        </w:tc>
        <w:tc>
          <w:tcPr>
            <w:tcW w:w="8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28492E"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28</w:t>
            </w:r>
          </w:p>
        </w:tc>
        <w:tc>
          <w:tcPr>
            <w:tcW w:w="1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8C3996"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32,2</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89FB19"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28</w:t>
            </w:r>
          </w:p>
        </w:tc>
        <w:tc>
          <w:tcPr>
            <w:tcW w:w="1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72AC1F"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35,4</w:t>
            </w:r>
          </w:p>
        </w:tc>
      </w:tr>
      <w:tr w:rsidR="000B0E0C" w:rsidRPr="00837A9E" w14:paraId="289DC3C0" w14:textId="77777777" w:rsidTr="00CC43C7">
        <w:trPr>
          <w:jc w:val="center"/>
        </w:trPr>
        <w:tc>
          <w:tcPr>
            <w:tcW w:w="1985" w:type="dxa"/>
            <w:tcBorders>
              <w:left w:val="single" w:sz="4" w:space="0" w:color="00000A"/>
              <w:bottom w:val="single" w:sz="4" w:space="0" w:color="00000A"/>
              <w:right w:val="single" w:sz="4" w:space="0" w:color="00000A"/>
            </w:tcBorders>
            <w:tcMar>
              <w:top w:w="0" w:type="dxa"/>
              <w:left w:w="108" w:type="dxa"/>
              <w:bottom w:w="0" w:type="dxa"/>
              <w:right w:w="108" w:type="dxa"/>
            </w:tcMar>
          </w:tcPr>
          <w:p w14:paraId="2D954BD0" w14:textId="77777777" w:rsidR="000B0E0C" w:rsidRPr="00837A9E" w:rsidRDefault="000B0E0C" w:rsidP="000A7AF7">
            <w:pPr>
              <w:suppressAutoHyphens/>
              <w:autoSpaceDN w:val="0"/>
              <w:spacing w:after="0" w:line="240" w:lineRule="auto"/>
              <w:textAlignment w:val="baseline"/>
              <w:rPr>
                <w:rFonts w:ascii="Times New Roman" w:eastAsia="SimSun" w:hAnsi="Times New Roman" w:cs="Times New Roman"/>
                <w:b/>
                <w:bCs/>
                <w:kern w:val="3"/>
              </w:rPr>
            </w:pPr>
            <w:r w:rsidRPr="00837A9E">
              <w:rPr>
                <w:rFonts w:ascii="Times New Roman" w:eastAsia="SimSun" w:hAnsi="Times New Roman" w:cs="Times New Roman"/>
                <w:b/>
                <w:bCs/>
                <w:kern w:val="3"/>
              </w:rPr>
              <w:t>- kobiety</w:t>
            </w:r>
          </w:p>
        </w:tc>
        <w:tc>
          <w:tcPr>
            <w:tcW w:w="851" w:type="dxa"/>
            <w:tcBorders>
              <w:left w:val="single" w:sz="4" w:space="0" w:color="00000A"/>
              <w:bottom w:val="single" w:sz="4" w:space="0" w:color="00000A"/>
              <w:right w:val="single" w:sz="4" w:space="0" w:color="00000A"/>
            </w:tcBorders>
            <w:tcMar>
              <w:top w:w="0" w:type="dxa"/>
              <w:left w:w="108" w:type="dxa"/>
              <w:bottom w:w="0" w:type="dxa"/>
              <w:right w:w="108" w:type="dxa"/>
            </w:tcMar>
          </w:tcPr>
          <w:p w14:paraId="538A27DA"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10</w:t>
            </w:r>
          </w:p>
        </w:tc>
        <w:tc>
          <w:tcPr>
            <w:tcW w:w="708" w:type="dxa"/>
            <w:tcBorders>
              <w:left w:val="single" w:sz="4" w:space="0" w:color="00000A"/>
              <w:bottom w:val="single" w:sz="4" w:space="0" w:color="00000A"/>
              <w:right w:val="single" w:sz="4" w:space="0" w:color="00000A"/>
            </w:tcBorders>
            <w:tcMar>
              <w:top w:w="0" w:type="dxa"/>
              <w:left w:w="108" w:type="dxa"/>
              <w:bottom w:w="0" w:type="dxa"/>
              <w:right w:w="108" w:type="dxa"/>
            </w:tcMar>
          </w:tcPr>
          <w:p w14:paraId="7627C65C"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13,3</w:t>
            </w:r>
          </w:p>
        </w:tc>
        <w:tc>
          <w:tcPr>
            <w:tcW w:w="987" w:type="dxa"/>
            <w:tcBorders>
              <w:left w:val="single" w:sz="4" w:space="0" w:color="00000A"/>
              <w:bottom w:val="single" w:sz="4" w:space="0" w:color="00000A"/>
              <w:right w:val="single" w:sz="4" w:space="0" w:color="00000A"/>
            </w:tcBorders>
            <w:tcMar>
              <w:top w:w="0" w:type="dxa"/>
              <w:left w:w="108" w:type="dxa"/>
              <w:bottom w:w="0" w:type="dxa"/>
              <w:right w:w="108" w:type="dxa"/>
            </w:tcMar>
          </w:tcPr>
          <w:p w14:paraId="6EF1B466"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6</w:t>
            </w:r>
          </w:p>
        </w:tc>
        <w:tc>
          <w:tcPr>
            <w:tcW w:w="714" w:type="dxa"/>
            <w:tcBorders>
              <w:left w:val="single" w:sz="4" w:space="0" w:color="00000A"/>
              <w:bottom w:val="single" w:sz="4" w:space="0" w:color="00000A"/>
              <w:right w:val="single" w:sz="4" w:space="0" w:color="00000A"/>
            </w:tcBorders>
            <w:tcMar>
              <w:top w:w="0" w:type="dxa"/>
              <w:left w:w="108" w:type="dxa"/>
              <w:bottom w:w="0" w:type="dxa"/>
              <w:right w:w="108" w:type="dxa"/>
            </w:tcMar>
          </w:tcPr>
          <w:p w14:paraId="49A2AC5C"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7,7</w:t>
            </w:r>
          </w:p>
        </w:tc>
        <w:tc>
          <w:tcPr>
            <w:tcW w:w="8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00BB1048"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13</w:t>
            </w:r>
          </w:p>
        </w:tc>
        <w:tc>
          <w:tcPr>
            <w:tcW w:w="1129" w:type="dxa"/>
            <w:tcBorders>
              <w:left w:val="single" w:sz="4" w:space="0" w:color="00000A"/>
              <w:bottom w:val="single" w:sz="4" w:space="0" w:color="00000A"/>
              <w:right w:val="single" w:sz="4" w:space="0" w:color="00000A"/>
            </w:tcBorders>
            <w:tcMar>
              <w:top w:w="0" w:type="dxa"/>
              <w:left w:w="108" w:type="dxa"/>
              <w:bottom w:w="0" w:type="dxa"/>
              <w:right w:w="108" w:type="dxa"/>
            </w:tcMar>
          </w:tcPr>
          <w:p w14:paraId="236C38E1"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14,9</w:t>
            </w:r>
          </w:p>
        </w:tc>
        <w:tc>
          <w:tcPr>
            <w:tcW w:w="850" w:type="dxa"/>
            <w:tcBorders>
              <w:left w:val="single" w:sz="4" w:space="0" w:color="00000A"/>
              <w:bottom w:val="single" w:sz="4" w:space="0" w:color="00000A"/>
              <w:right w:val="single" w:sz="4" w:space="0" w:color="00000A"/>
            </w:tcBorders>
            <w:tcMar>
              <w:top w:w="0" w:type="dxa"/>
              <w:left w:w="108" w:type="dxa"/>
              <w:bottom w:w="0" w:type="dxa"/>
              <w:right w:w="108" w:type="dxa"/>
            </w:tcMar>
          </w:tcPr>
          <w:p w14:paraId="09CED55A"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11</w:t>
            </w:r>
          </w:p>
        </w:tc>
        <w:tc>
          <w:tcPr>
            <w:tcW w:w="1173" w:type="dxa"/>
            <w:tcBorders>
              <w:left w:val="single" w:sz="4" w:space="0" w:color="00000A"/>
              <w:bottom w:val="single" w:sz="4" w:space="0" w:color="00000A"/>
              <w:right w:val="single" w:sz="4" w:space="0" w:color="00000A"/>
            </w:tcBorders>
            <w:tcMar>
              <w:top w:w="0" w:type="dxa"/>
              <w:left w:w="108" w:type="dxa"/>
              <w:bottom w:w="0" w:type="dxa"/>
              <w:right w:w="108" w:type="dxa"/>
            </w:tcMar>
          </w:tcPr>
          <w:p w14:paraId="5EDB92DB"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13,9</w:t>
            </w:r>
          </w:p>
        </w:tc>
      </w:tr>
      <w:tr w:rsidR="000B0E0C" w:rsidRPr="00837A9E" w14:paraId="7212FEE4" w14:textId="77777777" w:rsidTr="00CC43C7">
        <w:trPr>
          <w:jc w:val="center"/>
        </w:trPr>
        <w:tc>
          <w:tcPr>
            <w:tcW w:w="1985" w:type="dxa"/>
            <w:tcBorders>
              <w:left w:val="single" w:sz="4" w:space="0" w:color="00000A"/>
              <w:bottom w:val="single" w:sz="4" w:space="0" w:color="00000A"/>
              <w:right w:val="single" w:sz="4" w:space="0" w:color="00000A"/>
            </w:tcBorders>
            <w:tcMar>
              <w:top w:w="0" w:type="dxa"/>
              <w:left w:w="108" w:type="dxa"/>
              <w:bottom w:w="0" w:type="dxa"/>
              <w:right w:w="108" w:type="dxa"/>
            </w:tcMar>
          </w:tcPr>
          <w:p w14:paraId="476B52FF" w14:textId="77777777" w:rsidR="000B0E0C" w:rsidRPr="00837A9E" w:rsidRDefault="000B0E0C" w:rsidP="000A7AF7">
            <w:pPr>
              <w:suppressAutoHyphens/>
              <w:autoSpaceDN w:val="0"/>
              <w:spacing w:after="0" w:line="240" w:lineRule="auto"/>
              <w:textAlignment w:val="baseline"/>
              <w:rPr>
                <w:rFonts w:ascii="Times New Roman" w:eastAsia="SimSun" w:hAnsi="Times New Roman" w:cs="Times New Roman"/>
                <w:b/>
                <w:bCs/>
                <w:kern w:val="3"/>
              </w:rPr>
            </w:pPr>
            <w:r w:rsidRPr="00837A9E">
              <w:rPr>
                <w:rFonts w:ascii="Times New Roman" w:eastAsia="SimSun" w:hAnsi="Times New Roman" w:cs="Times New Roman"/>
                <w:b/>
                <w:bCs/>
                <w:kern w:val="3"/>
              </w:rPr>
              <w:t>- mężczyźni</w:t>
            </w:r>
          </w:p>
        </w:tc>
        <w:tc>
          <w:tcPr>
            <w:tcW w:w="851" w:type="dxa"/>
            <w:tcBorders>
              <w:left w:val="single" w:sz="4" w:space="0" w:color="00000A"/>
              <w:bottom w:val="single" w:sz="4" w:space="0" w:color="00000A"/>
              <w:right w:val="single" w:sz="4" w:space="0" w:color="00000A"/>
            </w:tcBorders>
            <w:tcMar>
              <w:top w:w="0" w:type="dxa"/>
              <w:left w:w="108" w:type="dxa"/>
              <w:bottom w:w="0" w:type="dxa"/>
              <w:right w:w="108" w:type="dxa"/>
            </w:tcMar>
          </w:tcPr>
          <w:p w14:paraId="7B5BEDF4"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14</w:t>
            </w:r>
          </w:p>
        </w:tc>
        <w:tc>
          <w:tcPr>
            <w:tcW w:w="708" w:type="dxa"/>
            <w:tcBorders>
              <w:left w:val="single" w:sz="4" w:space="0" w:color="00000A"/>
              <w:bottom w:val="single" w:sz="4" w:space="0" w:color="00000A"/>
              <w:right w:val="single" w:sz="4" w:space="0" w:color="00000A"/>
            </w:tcBorders>
            <w:tcMar>
              <w:top w:w="0" w:type="dxa"/>
              <w:left w:w="108" w:type="dxa"/>
              <w:bottom w:w="0" w:type="dxa"/>
              <w:right w:w="108" w:type="dxa"/>
            </w:tcMar>
          </w:tcPr>
          <w:p w14:paraId="10C4AA5F"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18,7</w:t>
            </w:r>
          </w:p>
        </w:tc>
        <w:tc>
          <w:tcPr>
            <w:tcW w:w="987" w:type="dxa"/>
            <w:tcBorders>
              <w:left w:val="single" w:sz="4" w:space="0" w:color="00000A"/>
              <w:bottom w:val="single" w:sz="4" w:space="0" w:color="00000A"/>
              <w:right w:val="single" w:sz="4" w:space="0" w:color="00000A"/>
            </w:tcBorders>
            <w:tcMar>
              <w:top w:w="0" w:type="dxa"/>
              <w:left w:w="108" w:type="dxa"/>
              <w:bottom w:w="0" w:type="dxa"/>
              <w:right w:w="108" w:type="dxa"/>
            </w:tcMar>
          </w:tcPr>
          <w:p w14:paraId="63C8B462"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16</w:t>
            </w:r>
          </w:p>
        </w:tc>
        <w:tc>
          <w:tcPr>
            <w:tcW w:w="714" w:type="dxa"/>
            <w:tcBorders>
              <w:left w:val="single" w:sz="4" w:space="0" w:color="00000A"/>
              <w:bottom w:val="single" w:sz="4" w:space="0" w:color="00000A"/>
              <w:right w:val="single" w:sz="4" w:space="0" w:color="00000A"/>
            </w:tcBorders>
            <w:tcMar>
              <w:top w:w="0" w:type="dxa"/>
              <w:left w:w="108" w:type="dxa"/>
              <w:bottom w:w="0" w:type="dxa"/>
              <w:right w:w="108" w:type="dxa"/>
            </w:tcMar>
          </w:tcPr>
          <w:p w14:paraId="25BD0472"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20,5</w:t>
            </w:r>
          </w:p>
        </w:tc>
        <w:tc>
          <w:tcPr>
            <w:tcW w:w="8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5F605205"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15</w:t>
            </w:r>
          </w:p>
        </w:tc>
        <w:tc>
          <w:tcPr>
            <w:tcW w:w="1129" w:type="dxa"/>
            <w:tcBorders>
              <w:left w:val="single" w:sz="4" w:space="0" w:color="00000A"/>
              <w:bottom w:val="single" w:sz="4" w:space="0" w:color="00000A"/>
              <w:right w:val="single" w:sz="4" w:space="0" w:color="00000A"/>
            </w:tcBorders>
            <w:tcMar>
              <w:top w:w="0" w:type="dxa"/>
              <w:left w:w="108" w:type="dxa"/>
              <w:bottom w:w="0" w:type="dxa"/>
              <w:right w:w="108" w:type="dxa"/>
            </w:tcMar>
          </w:tcPr>
          <w:p w14:paraId="0D376409"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172</w:t>
            </w:r>
          </w:p>
        </w:tc>
        <w:tc>
          <w:tcPr>
            <w:tcW w:w="850" w:type="dxa"/>
            <w:tcBorders>
              <w:left w:val="single" w:sz="4" w:space="0" w:color="00000A"/>
              <w:bottom w:val="single" w:sz="4" w:space="0" w:color="00000A"/>
              <w:right w:val="single" w:sz="4" w:space="0" w:color="00000A"/>
            </w:tcBorders>
            <w:tcMar>
              <w:top w:w="0" w:type="dxa"/>
              <w:left w:w="108" w:type="dxa"/>
              <w:bottom w:w="0" w:type="dxa"/>
              <w:right w:w="108" w:type="dxa"/>
            </w:tcMar>
          </w:tcPr>
          <w:p w14:paraId="2105550F"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17</w:t>
            </w:r>
          </w:p>
        </w:tc>
        <w:tc>
          <w:tcPr>
            <w:tcW w:w="1173" w:type="dxa"/>
            <w:tcBorders>
              <w:left w:val="single" w:sz="4" w:space="0" w:color="00000A"/>
              <w:bottom w:val="single" w:sz="4" w:space="0" w:color="00000A"/>
              <w:right w:val="single" w:sz="4" w:space="0" w:color="00000A"/>
            </w:tcBorders>
            <w:tcMar>
              <w:top w:w="0" w:type="dxa"/>
              <w:left w:w="108" w:type="dxa"/>
              <w:bottom w:w="0" w:type="dxa"/>
              <w:right w:w="108" w:type="dxa"/>
            </w:tcMar>
          </w:tcPr>
          <w:p w14:paraId="649CE53B"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21,5</w:t>
            </w:r>
          </w:p>
        </w:tc>
      </w:tr>
      <w:tr w:rsidR="000B0E0C" w:rsidRPr="00837A9E" w14:paraId="78A5AC18" w14:textId="77777777" w:rsidTr="00CC43C7">
        <w:trPr>
          <w:jc w:val="center"/>
        </w:trPr>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C977B3" w14:textId="1CC2660C" w:rsidR="000B0E0C" w:rsidRPr="00837A9E" w:rsidRDefault="000B0E0C" w:rsidP="000A7AF7">
            <w:pPr>
              <w:suppressAutoHyphens/>
              <w:autoSpaceDN w:val="0"/>
              <w:spacing w:after="0" w:line="240" w:lineRule="auto"/>
              <w:textAlignment w:val="baseline"/>
              <w:rPr>
                <w:rFonts w:ascii="Times New Roman" w:eastAsia="SimSun" w:hAnsi="Times New Roman" w:cs="Times New Roman"/>
                <w:b/>
                <w:bCs/>
                <w:kern w:val="3"/>
              </w:rPr>
            </w:pPr>
            <w:r w:rsidRPr="00837A9E">
              <w:rPr>
                <w:rFonts w:ascii="Times New Roman" w:eastAsia="SimSun" w:hAnsi="Times New Roman" w:cs="Times New Roman"/>
                <w:b/>
                <w:bCs/>
                <w:kern w:val="3"/>
              </w:rPr>
              <w:t>Podstawowe/ Gimnazjalne:</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01E612"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9</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E4046E"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12,0</w:t>
            </w:r>
          </w:p>
        </w:tc>
        <w:tc>
          <w:tcPr>
            <w:tcW w:w="9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8A92CE"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20</w:t>
            </w:r>
          </w:p>
        </w:tc>
        <w:tc>
          <w:tcPr>
            <w:tcW w:w="7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2EAE11"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25,6</w:t>
            </w:r>
          </w:p>
        </w:tc>
        <w:tc>
          <w:tcPr>
            <w:tcW w:w="8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D8BC16"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13</w:t>
            </w:r>
          </w:p>
        </w:tc>
        <w:tc>
          <w:tcPr>
            <w:tcW w:w="1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B45FD9"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14,9</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CDE917"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15</w:t>
            </w:r>
          </w:p>
        </w:tc>
        <w:tc>
          <w:tcPr>
            <w:tcW w:w="1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73E85B"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19,0</w:t>
            </w:r>
          </w:p>
        </w:tc>
      </w:tr>
      <w:tr w:rsidR="000B0E0C" w:rsidRPr="00837A9E" w14:paraId="6436A722" w14:textId="77777777" w:rsidTr="00CC43C7">
        <w:trPr>
          <w:jc w:val="center"/>
        </w:trPr>
        <w:tc>
          <w:tcPr>
            <w:tcW w:w="1985" w:type="dxa"/>
            <w:tcBorders>
              <w:left w:val="single" w:sz="4" w:space="0" w:color="00000A"/>
              <w:bottom w:val="single" w:sz="4" w:space="0" w:color="00000A"/>
              <w:right w:val="single" w:sz="4" w:space="0" w:color="00000A"/>
            </w:tcBorders>
            <w:tcMar>
              <w:top w:w="0" w:type="dxa"/>
              <w:left w:w="108" w:type="dxa"/>
              <w:bottom w:w="0" w:type="dxa"/>
              <w:right w:w="108" w:type="dxa"/>
            </w:tcMar>
          </w:tcPr>
          <w:p w14:paraId="06C8080A" w14:textId="77777777" w:rsidR="000B0E0C" w:rsidRPr="00837A9E" w:rsidRDefault="000B0E0C" w:rsidP="000A7AF7">
            <w:pPr>
              <w:suppressAutoHyphens/>
              <w:autoSpaceDN w:val="0"/>
              <w:spacing w:after="0" w:line="240" w:lineRule="auto"/>
              <w:textAlignment w:val="baseline"/>
              <w:rPr>
                <w:rFonts w:ascii="Times New Roman" w:eastAsia="SimSun" w:hAnsi="Times New Roman" w:cs="Times New Roman"/>
                <w:b/>
                <w:bCs/>
                <w:kern w:val="3"/>
              </w:rPr>
            </w:pPr>
            <w:r w:rsidRPr="00837A9E">
              <w:rPr>
                <w:rFonts w:ascii="Times New Roman" w:eastAsia="SimSun" w:hAnsi="Times New Roman" w:cs="Times New Roman"/>
                <w:b/>
                <w:bCs/>
                <w:kern w:val="3"/>
              </w:rPr>
              <w:t>- kobiety</w:t>
            </w:r>
          </w:p>
        </w:tc>
        <w:tc>
          <w:tcPr>
            <w:tcW w:w="851" w:type="dxa"/>
            <w:tcBorders>
              <w:left w:val="single" w:sz="4" w:space="0" w:color="00000A"/>
              <w:bottom w:val="single" w:sz="4" w:space="0" w:color="00000A"/>
              <w:right w:val="single" w:sz="4" w:space="0" w:color="00000A"/>
            </w:tcBorders>
            <w:tcMar>
              <w:top w:w="0" w:type="dxa"/>
              <w:left w:w="108" w:type="dxa"/>
              <w:bottom w:w="0" w:type="dxa"/>
              <w:right w:w="108" w:type="dxa"/>
            </w:tcMar>
          </w:tcPr>
          <w:p w14:paraId="42E909BA"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3</w:t>
            </w:r>
          </w:p>
        </w:tc>
        <w:tc>
          <w:tcPr>
            <w:tcW w:w="708" w:type="dxa"/>
            <w:tcBorders>
              <w:left w:val="single" w:sz="4" w:space="0" w:color="00000A"/>
              <w:bottom w:val="single" w:sz="4" w:space="0" w:color="00000A"/>
              <w:right w:val="single" w:sz="4" w:space="0" w:color="00000A"/>
            </w:tcBorders>
            <w:tcMar>
              <w:top w:w="0" w:type="dxa"/>
              <w:left w:w="108" w:type="dxa"/>
              <w:bottom w:w="0" w:type="dxa"/>
              <w:right w:w="108" w:type="dxa"/>
            </w:tcMar>
          </w:tcPr>
          <w:p w14:paraId="0126F0DA"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4,0</w:t>
            </w:r>
          </w:p>
        </w:tc>
        <w:tc>
          <w:tcPr>
            <w:tcW w:w="987" w:type="dxa"/>
            <w:tcBorders>
              <w:left w:val="single" w:sz="4" w:space="0" w:color="00000A"/>
              <w:bottom w:val="single" w:sz="4" w:space="0" w:color="00000A"/>
              <w:right w:val="single" w:sz="4" w:space="0" w:color="00000A"/>
            </w:tcBorders>
            <w:tcMar>
              <w:top w:w="0" w:type="dxa"/>
              <w:left w:w="108" w:type="dxa"/>
              <w:bottom w:w="0" w:type="dxa"/>
              <w:right w:w="108" w:type="dxa"/>
            </w:tcMar>
          </w:tcPr>
          <w:p w14:paraId="4DF28B39"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8</w:t>
            </w:r>
          </w:p>
        </w:tc>
        <w:tc>
          <w:tcPr>
            <w:tcW w:w="714" w:type="dxa"/>
            <w:tcBorders>
              <w:left w:val="single" w:sz="4" w:space="0" w:color="00000A"/>
              <w:bottom w:val="single" w:sz="4" w:space="0" w:color="00000A"/>
              <w:right w:val="single" w:sz="4" w:space="0" w:color="00000A"/>
            </w:tcBorders>
            <w:tcMar>
              <w:top w:w="0" w:type="dxa"/>
              <w:left w:w="108" w:type="dxa"/>
              <w:bottom w:w="0" w:type="dxa"/>
              <w:right w:w="108" w:type="dxa"/>
            </w:tcMar>
          </w:tcPr>
          <w:p w14:paraId="6CD3F41B"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10,3</w:t>
            </w:r>
          </w:p>
        </w:tc>
        <w:tc>
          <w:tcPr>
            <w:tcW w:w="8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1A48926B"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3</w:t>
            </w:r>
          </w:p>
        </w:tc>
        <w:tc>
          <w:tcPr>
            <w:tcW w:w="1129" w:type="dxa"/>
            <w:tcBorders>
              <w:left w:val="single" w:sz="4" w:space="0" w:color="00000A"/>
              <w:bottom w:val="single" w:sz="4" w:space="0" w:color="00000A"/>
              <w:right w:val="single" w:sz="4" w:space="0" w:color="00000A"/>
            </w:tcBorders>
            <w:tcMar>
              <w:top w:w="0" w:type="dxa"/>
              <w:left w:w="108" w:type="dxa"/>
              <w:bottom w:w="0" w:type="dxa"/>
              <w:right w:w="108" w:type="dxa"/>
            </w:tcMar>
          </w:tcPr>
          <w:p w14:paraId="6D25C7D8"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3,4</w:t>
            </w:r>
          </w:p>
        </w:tc>
        <w:tc>
          <w:tcPr>
            <w:tcW w:w="850" w:type="dxa"/>
            <w:tcBorders>
              <w:left w:val="single" w:sz="4" w:space="0" w:color="00000A"/>
              <w:bottom w:val="single" w:sz="4" w:space="0" w:color="00000A"/>
              <w:right w:val="single" w:sz="4" w:space="0" w:color="00000A"/>
            </w:tcBorders>
            <w:tcMar>
              <w:top w:w="0" w:type="dxa"/>
              <w:left w:w="108" w:type="dxa"/>
              <w:bottom w:w="0" w:type="dxa"/>
              <w:right w:w="108" w:type="dxa"/>
            </w:tcMar>
          </w:tcPr>
          <w:p w14:paraId="5D70936A"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3</w:t>
            </w:r>
          </w:p>
        </w:tc>
        <w:tc>
          <w:tcPr>
            <w:tcW w:w="1173" w:type="dxa"/>
            <w:tcBorders>
              <w:left w:val="single" w:sz="4" w:space="0" w:color="00000A"/>
              <w:bottom w:val="single" w:sz="4" w:space="0" w:color="00000A"/>
              <w:right w:val="single" w:sz="4" w:space="0" w:color="00000A"/>
            </w:tcBorders>
            <w:tcMar>
              <w:top w:w="0" w:type="dxa"/>
              <w:left w:w="108" w:type="dxa"/>
              <w:bottom w:w="0" w:type="dxa"/>
              <w:right w:w="108" w:type="dxa"/>
            </w:tcMar>
          </w:tcPr>
          <w:p w14:paraId="42D443B7"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3,8</w:t>
            </w:r>
          </w:p>
        </w:tc>
      </w:tr>
      <w:tr w:rsidR="000B0E0C" w:rsidRPr="00837A9E" w14:paraId="64553346" w14:textId="77777777" w:rsidTr="00CC43C7">
        <w:trPr>
          <w:jc w:val="center"/>
        </w:trPr>
        <w:tc>
          <w:tcPr>
            <w:tcW w:w="1985" w:type="dxa"/>
            <w:tcBorders>
              <w:left w:val="single" w:sz="4" w:space="0" w:color="00000A"/>
              <w:bottom w:val="single" w:sz="4" w:space="0" w:color="00000A"/>
              <w:right w:val="single" w:sz="4" w:space="0" w:color="00000A"/>
            </w:tcBorders>
            <w:tcMar>
              <w:top w:w="0" w:type="dxa"/>
              <w:left w:w="108" w:type="dxa"/>
              <w:bottom w:w="0" w:type="dxa"/>
              <w:right w:w="108" w:type="dxa"/>
            </w:tcMar>
          </w:tcPr>
          <w:p w14:paraId="1FB6B386" w14:textId="77777777" w:rsidR="000B0E0C" w:rsidRPr="00837A9E" w:rsidRDefault="000B0E0C" w:rsidP="000A7AF7">
            <w:pPr>
              <w:suppressAutoHyphens/>
              <w:autoSpaceDN w:val="0"/>
              <w:spacing w:after="0" w:line="240" w:lineRule="auto"/>
              <w:textAlignment w:val="baseline"/>
              <w:rPr>
                <w:rFonts w:ascii="Times New Roman" w:eastAsia="SimSun" w:hAnsi="Times New Roman" w:cs="Times New Roman"/>
                <w:b/>
                <w:bCs/>
                <w:kern w:val="3"/>
              </w:rPr>
            </w:pPr>
            <w:r w:rsidRPr="00837A9E">
              <w:rPr>
                <w:rFonts w:ascii="Times New Roman" w:eastAsia="SimSun" w:hAnsi="Times New Roman" w:cs="Times New Roman"/>
                <w:b/>
                <w:bCs/>
                <w:kern w:val="3"/>
              </w:rPr>
              <w:t xml:space="preserve"> -mężczyźni</w:t>
            </w:r>
          </w:p>
        </w:tc>
        <w:tc>
          <w:tcPr>
            <w:tcW w:w="851" w:type="dxa"/>
            <w:tcBorders>
              <w:left w:val="single" w:sz="4" w:space="0" w:color="00000A"/>
              <w:bottom w:val="single" w:sz="4" w:space="0" w:color="00000A"/>
              <w:right w:val="single" w:sz="4" w:space="0" w:color="00000A"/>
            </w:tcBorders>
            <w:tcMar>
              <w:top w:w="0" w:type="dxa"/>
              <w:left w:w="108" w:type="dxa"/>
              <w:bottom w:w="0" w:type="dxa"/>
              <w:right w:w="108" w:type="dxa"/>
            </w:tcMar>
          </w:tcPr>
          <w:p w14:paraId="3F11CBEF"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6</w:t>
            </w:r>
          </w:p>
        </w:tc>
        <w:tc>
          <w:tcPr>
            <w:tcW w:w="708" w:type="dxa"/>
            <w:tcBorders>
              <w:left w:val="single" w:sz="4" w:space="0" w:color="00000A"/>
              <w:bottom w:val="single" w:sz="4" w:space="0" w:color="00000A"/>
              <w:right w:val="single" w:sz="4" w:space="0" w:color="00000A"/>
            </w:tcBorders>
            <w:tcMar>
              <w:top w:w="0" w:type="dxa"/>
              <w:left w:w="108" w:type="dxa"/>
              <w:bottom w:w="0" w:type="dxa"/>
              <w:right w:w="108" w:type="dxa"/>
            </w:tcMar>
          </w:tcPr>
          <w:p w14:paraId="28C968C4"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8,0</w:t>
            </w:r>
          </w:p>
        </w:tc>
        <w:tc>
          <w:tcPr>
            <w:tcW w:w="987" w:type="dxa"/>
            <w:tcBorders>
              <w:left w:val="single" w:sz="4" w:space="0" w:color="00000A"/>
              <w:bottom w:val="single" w:sz="4" w:space="0" w:color="00000A"/>
              <w:right w:val="single" w:sz="4" w:space="0" w:color="00000A"/>
            </w:tcBorders>
            <w:tcMar>
              <w:top w:w="0" w:type="dxa"/>
              <w:left w:w="108" w:type="dxa"/>
              <w:bottom w:w="0" w:type="dxa"/>
              <w:right w:w="108" w:type="dxa"/>
            </w:tcMar>
          </w:tcPr>
          <w:p w14:paraId="51C4F1FB"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12</w:t>
            </w:r>
          </w:p>
        </w:tc>
        <w:tc>
          <w:tcPr>
            <w:tcW w:w="714" w:type="dxa"/>
            <w:tcBorders>
              <w:left w:val="single" w:sz="4" w:space="0" w:color="00000A"/>
              <w:bottom w:val="single" w:sz="4" w:space="0" w:color="00000A"/>
              <w:right w:val="single" w:sz="4" w:space="0" w:color="00000A"/>
            </w:tcBorders>
            <w:tcMar>
              <w:top w:w="0" w:type="dxa"/>
              <w:left w:w="108" w:type="dxa"/>
              <w:bottom w:w="0" w:type="dxa"/>
              <w:right w:w="108" w:type="dxa"/>
            </w:tcMar>
          </w:tcPr>
          <w:p w14:paraId="0B840EAA"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15,4</w:t>
            </w:r>
          </w:p>
        </w:tc>
        <w:tc>
          <w:tcPr>
            <w:tcW w:w="8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6433597C"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10</w:t>
            </w:r>
          </w:p>
        </w:tc>
        <w:tc>
          <w:tcPr>
            <w:tcW w:w="1129" w:type="dxa"/>
            <w:tcBorders>
              <w:left w:val="single" w:sz="4" w:space="0" w:color="00000A"/>
              <w:bottom w:val="single" w:sz="4" w:space="0" w:color="00000A"/>
              <w:right w:val="single" w:sz="4" w:space="0" w:color="00000A"/>
            </w:tcBorders>
            <w:tcMar>
              <w:top w:w="0" w:type="dxa"/>
              <w:left w:w="108" w:type="dxa"/>
              <w:bottom w:w="0" w:type="dxa"/>
              <w:right w:w="108" w:type="dxa"/>
            </w:tcMar>
          </w:tcPr>
          <w:p w14:paraId="20FCE010"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11,5</w:t>
            </w:r>
          </w:p>
        </w:tc>
        <w:tc>
          <w:tcPr>
            <w:tcW w:w="850" w:type="dxa"/>
            <w:tcBorders>
              <w:left w:val="single" w:sz="4" w:space="0" w:color="00000A"/>
              <w:bottom w:val="single" w:sz="4" w:space="0" w:color="00000A"/>
              <w:right w:val="single" w:sz="4" w:space="0" w:color="00000A"/>
            </w:tcBorders>
            <w:tcMar>
              <w:top w:w="0" w:type="dxa"/>
              <w:left w:w="108" w:type="dxa"/>
              <w:bottom w:w="0" w:type="dxa"/>
              <w:right w:w="108" w:type="dxa"/>
            </w:tcMar>
          </w:tcPr>
          <w:p w14:paraId="202C7C83"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12</w:t>
            </w:r>
          </w:p>
        </w:tc>
        <w:tc>
          <w:tcPr>
            <w:tcW w:w="1173" w:type="dxa"/>
            <w:tcBorders>
              <w:left w:val="single" w:sz="4" w:space="0" w:color="00000A"/>
              <w:bottom w:val="single" w:sz="4" w:space="0" w:color="00000A"/>
              <w:right w:val="single" w:sz="4" w:space="0" w:color="00000A"/>
            </w:tcBorders>
            <w:tcMar>
              <w:top w:w="0" w:type="dxa"/>
              <w:left w:w="108" w:type="dxa"/>
              <w:bottom w:w="0" w:type="dxa"/>
              <w:right w:w="108" w:type="dxa"/>
            </w:tcMar>
          </w:tcPr>
          <w:p w14:paraId="65B177FE" w14:textId="77777777" w:rsidR="000B0E0C" w:rsidRPr="00837A9E" w:rsidRDefault="000B0E0C" w:rsidP="00837A9E">
            <w:pPr>
              <w:suppressAutoHyphens/>
              <w:autoSpaceDN w:val="0"/>
              <w:spacing w:after="0" w:line="240" w:lineRule="auto"/>
              <w:jc w:val="center"/>
              <w:textAlignment w:val="baseline"/>
              <w:rPr>
                <w:rFonts w:ascii="Times New Roman" w:eastAsia="SimSun" w:hAnsi="Times New Roman" w:cs="Times New Roman"/>
                <w:kern w:val="3"/>
              </w:rPr>
            </w:pPr>
            <w:r w:rsidRPr="00837A9E">
              <w:rPr>
                <w:rFonts w:ascii="Times New Roman" w:eastAsia="SimSun" w:hAnsi="Times New Roman" w:cs="Times New Roman"/>
                <w:kern w:val="3"/>
              </w:rPr>
              <w:t>15,2</w:t>
            </w:r>
          </w:p>
        </w:tc>
      </w:tr>
    </w:tbl>
    <w:p w14:paraId="339CE2C4" w14:textId="7515D1B6" w:rsidR="000B0E0C" w:rsidRPr="00837A9E" w:rsidRDefault="000B0E0C" w:rsidP="00837A9E">
      <w:pPr>
        <w:autoSpaceDN w:val="0"/>
        <w:spacing w:after="0" w:line="240" w:lineRule="auto"/>
        <w:jc w:val="both"/>
        <w:rPr>
          <w:rFonts w:ascii="Times New Roman" w:hAnsi="Times New Roman" w:cs="Times New Roman"/>
          <w:i/>
          <w:iCs/>
          <w:sz w:val="20"/>
          <w:szCs w:val="20"/>
          <w:lang w:eastAsia="pl-PL"/>
        </w:rPr>
      </w:pPr>
      <w:r w:rsidRPr="00837A9E">
        <w:rPr>
          <w:rFonts w:ascii="Times New Roman" w:hAnsi="Times New Roman" w:cs="Times New Roman"/>
          <w:i/>
          <w:iCs/>
          <w:sz w:val="20"/>
          <w:szCs w:val="20"/>
          <w:lang w:eastAsia="pl-PL"/>
        </w:rPr>
        <w:t>Źródło: PUP w Jarosławiu</w:t>
      </w:r>
      <w:r w:rsidR="00C358D2">
        <w:rPr>
          <w:rFonts w:ascii="Times New Roman" w:hAnsi="Times New Roman" w:cs="Times New Roman"/>
          <w:i/>
          <w:iCs/>
          <w:sz w:val="20"/>
          <w:szCs w:val="20"/>
          <w:lang w:eastAsia="pl-PL"/>
        </w:rPr>
        <w:t>.</w:t>
      </w:r>
    </w:p>
    <w:p w14:paraId="3313D37E" w14:textId="77777777" w:rsidR="000B0E0C" w:rsidRPr="00C151A3" w:rsidRDefault="000B0E0C" w:rsidP="00431A39">
      <w:pPr>
        <w:suppressAutoHyphens/>
        <w:autoSpaceDN w:val="0"/>
        <w:spacing w:after="200" w:line="276" w:lineRule="auto"/>
        <w:jc w:val="both"/>
        <w:textAlignment w:val="baseline"/>
        <w:rPr>
          <w:rFonts w:ascii="Times New Roman" w:eastAsia="SimSun" w:hAnsi="Times New Roman"/>
          <w:kern w:val="3"/>
          <w:sz w:val="24"/>
          <w:szCs w:val="24"/>
        </w:rPr>
      </w:pPr>
    </w:p>
    <w:p w14:paraId="7972D640" w14:textId="3752C662" w:rsidR="000B0E0C" w:rsidRPr="000A7AF7" w:rsidRDefault="000B0E0C" w:rsidP="000A7AF7">
      <w:pPr>
        <w:suppressAutoHyphens/>
        <w:autoSpaceDN w:val="0"/>
        <w:spacing w:after="200" w:line="360" w:lineRule="auto"/>
        <w:ind w:firstLine="708"/>
        <w:jc w:val="both"/>
        <w:textAlignment w:val="baseline"/>
        <w:rPr>
          <w:rFonts w:ascii="Times New Roman" w:eastAsia="SimSun" w:hAnsi="Times New Roman" w:cs="Times New Roman"/>
          <w:kern w:val="3"/>
          <w:sz w:val="24"/>
          <w:szCs w:val="24"/>
        </w:rPr>
      </w:pPr>
      <w:r w:rsidRPr="00C151A3">
        <w:rPr>
          <w:rFonts w:ascii="Times New Roman" w:eastAsia="SimSun" w:hAnsi="Times New Roman" w:cs="Times New Roman"/>
          <w:kern w:val="3"/>
          <w:sz w:val="24"/>
          <w:szCs w:val="24"/>
        </w:rPr>
        <w:t xml:space="preserve">Największą grupę osób niepełnosprawnych bezrobotnych stanowiły osoby </w:t>
      </w:r>
      <w:r w:rsidR="00837A9E">
        <w:rPr>
          <w:rFonts w:ascii="Times New Roman" w:eastAsia="SimSun" w:hAnsi="Times New Roman" w:cs="Times New Roman"/>
          <w:kern w:val="3"/>
          <w:sz w:val="24"/>
          <w:szCs w:val="24"/>
        </w:rPr>
        <w:br/>
      </w:r>
      <w:r w:rsidRPr="00C151A3">
        <w:rPr>
          <w:rFonts w:ascii="Times New Roman" w:eastAsia="SimSun" w:hAnsi="Times New Roman" w:cs="Times New Roman"/>
          <w:kern w:val="3"/>
          <w:sz w:val="24"/>
          <w:szCs w:val="24"/>
        </w:rPr>
        <w:t xml:space="preserve">z wykształceniem policealnym i średnim zawodowym oraz zasadniczym zawodowym </w:t>
      </w:r>
      <w:r w:rsidR="00837A9E">
        <w:rPr>
          <w:rFonts w:ascii="Times New Roman" w:eastAsia="SimSun" w:hAnsi="Times New Roman" w:cs="Times New Roman"/>
          <w:kern w:val="3"/>
          <w:sz w:val="24"/>
          <w:szCs w:val="24"/>
        </w:rPr>
        <w:br/>
      </w:r>
      <w:r w:rsidRPr="00C151A3">
        <w:rPr>
          <w:rFonts w:ascii="Times New Roman" w:eastAsia="SimSun" w:hAnsi="Times New Roman" w:cs="Times New Roman"/>
          <w:kern w:val="3"/>
          <w:sz w:val="24"/>
          <w:szCs w:val="24"/>
        </w:rPr>
        <w:t>i w grupach tych przeważali mężczyźni.</w:t>
      </w:r>
    </w:p>
    <w:p w14:paraId="45923B74" w14:textId="13D2925C" w:rsidR="000B0E0C" w:rsidRPr="000A7AF7" w:rsidRDefault="000B0E0C" w:rsidP="000A7AF7">
      <w:pPr>
        <w:suppressAutoHyphens/>
        <w:autoSpaceDN w:val="0"/>
        <w:spacing w:after="0" w:line="276" w:lineRule="auto"/>
        <w:jc w:val="both"/>
        <w:textAlignment w:val="baseline"/>
        <w:rPr>
          <w:rFonts w:ascii="Times New Roman" w:eastAsia="SimSun" w:hAnsi="Times New Roman" w:cs="Times New Roman"/>
          <w:b/>
          <w:bCs/>
          <w:kern w:val="3"/>
        </w:rPr>
      </w:pPr>
      <w:r w:rsidRPr="000A7AF7">
        <w:rPr>
          <w:rFonts w:ascii="Times New Roman" w:eastAsia="SimSun" w:hAnsi="Times New Roman" w:cs="Times New Roman"/>
          <w:b/>
          <w:bCs/>
          <w:kern w:val="3"/>
        </w:rPr>
        <w:t xml:space="preserve">Działania podejmowane przez PUP w Jarosławiu na rzecz osób niepełnosprawnych w </w:t>
      </w:r>
      <w:r w:rsidRPr="000A7AF7">
        <w:rPr>
          <w:rFonts w:ascii="Times New Roman" w:hAnsi="Times New Roman" w:cs="Times New Roman"/>
          <w:b/>
          <w:bCs/>
          <w:kern w:val="3"/>
          <w:lang w:eastAsia="pl-PL"/>
        </w:rPr>
        <w:t>latach 2017 -2019 oraz w okresie od stycznia 2020</w:t>
      </w:r>
      <w:r w:rsidR="000A7AF7" w:rsidRPr="000A7AF7">
        <w:rPr>
          <w:rFonts w:ascii="Times New Roman" w:hAnsi="Times New Roman" w:cs="Times New Roman"/>
          <w:b/>
          <w:bCs/>
          <w:kern w:val="3"/>
          <w:lang w:eastAsia="pl-PL"/>
        </w:rPr>
        <w:t xml:space="preserve"> </w:t>
      </w:r>
      <w:r w:rsidRPr="000A7AF7">
        <w:rPr>
          <w:rFonts w:ascii="Times New Roman" w:hAnsi="Times New Roman" w:cs="Times New Roman"/>
          <w:b/>
          <w:bCs/>
          <w:kern w:val="3"/>
          <w:lang w:eastAsia="pl-PL"/>
        </w:rPr>
        <w:t>r. do września 2020</w:t>
      </w:r>
      <w:r w:rsidR="000A7AF7" w:rsidRPr="000A7AF7">
        <w:rPr>
          <w:rFonts w:ascii="Times New Roman" w:hAnsi="Times New Roman" w:cs="Times New Roman"/>
          <w:b/>
          <w:bCs/>
          <w:kern w:val="3"/>
          <w:lang w:eastAsia="pl-PL"/>
        </w:rPr>
        <w:t xml:space="preserve"> </w:t>
      </w:r>
      <w:r w:rsidRPr="000A7AF7">
        <w:rPr>
          <w:rFonts w:ascii="Times New Roman" w:hAnsi="Times New Roman" w:cs="Times New Roman"/>
          <w:b/>
          <w:bCs/>
          <w:kern w:val="3"/>
          <w:lang w:eastAsia="pl-PL"/>
        </w:rPr>
        <w:t>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9"/>
        <w:gridCol w:w="656"/>
        <w:gridCol w:w="709"/>
        <w:gridCol w:w="782"/>
        <w:gridCol w:w="1813"/>
      </w:tblGrid>
      <w:tr w:rsidR="000B0E0C" w:rsidRPr="000A7AF7" w14:paraId="5CAF2AFA" w14:textId="77777777" w:rsidTr="00CC43C7">
        <w:trPr>
          <w:jc w:val="center"/>
        </w:trPr>
        <w:tc>
          <w:tcPr>
            <w:tcW w:w="5209" w:type="dxa"/>
          </w:tcPr>
          <w:p w14:paraId="15FFA1B1" w14:textId="77777777" w:rsidR="000B0E0C" w:rsidRPr="000A7AF7" w:rsidRDefault="000B0E0C" w:rsidP="000A7AF7">
            <w:pPr>
              <w:suppressAutoHyphens/>
              <w:autoSpaceDN w:val="0"/>
              <w:spacing w:after="0" w:line="276" w:lineRule="auto"/>
              <w:jc w:val="both"/>
              <w:textAlignment w:val="baseline"/>
              <w:rPr>
                <w:rFonts w:ascii="Times New Roman" w:eastAsia="SimSun" w:hAnsi="Times New Roman" w:cs="Times New Roman"/>
                <w:b/>
                <w:bCs/>
                <w:kern w:val="3"/>
              </w:rPr>
            </w:pPr>
            <w:r w:rsidRPr="000A7AF7">
              <w:rPr>
                <w:rFonts w:ascii="Times New Roman" w:eastAsia="SimSun" w:hAnsi="Times New Roman" w:cs="Times New Roman"/>
                <w:b/>
                <w:bCs/>
                <w:kern w:val="3"/>
              </w:rPr>
              <w:t>Rodzaj działania</w:t>
            </w:r>
          </w:p>
        </w:tc>
        <w:tc>
          <w:tcPr>
            <w:tcW w:w="567" w:type="dxa"/>
          </w:tcPr>
          <w:p w14:paraId="0AEAC0E5" w14:textId="77777777" w:rsidR="000B0E0C" w:rsidRPr="000A7AF7" w:rsidRDefault="000B0E0C" w:rsidP="000A7AF7">
            <w:pPr>
              <w:suppressAutoHyphens/>
              <w:autoSpaceDN w:val="0"/>
              <w:spacing w:after="0" w:line="276" w:lineRule="auto"/>
              <w:jc w:val="center"/>
              <w:textAlignment w:val="baseline"/>
              <w:rPr>
                <w:rFonts w:ascii="Times New Roman" w:eastAsia="SimSun" w:hAnsi="Times New Roman" w:cs="Times New Roman"/>
                <w:b/>
                <w:bCs/>
                <w:kern w:val="3"/>
              </w:rPr>
            </w:pPr>
            <w:r w:rsidRPr="000A7AF7">
              <w:rPr>
                <w:rFonts w:ascii="Times New Roman" w:eastAsia="SimSun" w:hAnsi="Times New Roman" w:cs="Times New Roman"/>
                <w:b/>
                <w:bCs/>
                <w:kern w:val="3"/>
              </w:rPr>
              <w:t>2017</w:t>
            </w:r>
          </w:p>
        </w:tc>
        <w:tc>
          <w:tcPr>
            <w:tcW w:w="709" w:type="dxa"/>
          </w:tcPr>
          <w:p w14:paraId="6AF6D081" w14:textId="77777777" w:rsidR="000B0E0C" w:rsidRPr="000A7AF7" w:rsidRDefault="000B0E0C" w:rsidP="000A7AF7">
            <w:pPr>
              <w:suppressAutoHyphens/>
              <w:autoSpaceDN w:val="0"/>
              <w:spacing w:after="0" w:line="276" w:lineRule="auto"/>
              <w:jc w:val="center"/>
              <w:textAlignment w:val="baseline"/>
              <w:rPr>
                <w:rFonts w:ascii="Times New Roman" w:eastAsia="SimSun" w:hAnsi="Times New Roman" w:cs="Times New Roman"/>
                <w:b/>
                <w:bCs/>
                <w:kern w:val="3"/>
              </w:rPr>
            </w:pPr>
            <w:r w:rsidRPr="000A7AF7">
              <w:rPr>
                <w:rFonts w:ascii="Times New Roman" w:eastAsia="SimSun" w:hAnsi="Times New Roman" w:cs="Times New Roman"/>
                <w:b/>
                <w:bCs/>
                <w:kern w:val="3"/>
              </w:rPr>
              <w:t>2018</w:t>
            </w:r>
          </w:p>
        </w:tc>
        <w:tc>
          <w:tcPr>
            <w:tcW w:w="782" w:type="dxa"/>
          </w:tcPr>
          <w:p w14:paraId="19A9D15D" w14:textId="77777777" w:rsidR="000B0E0C" w:rsidRPr="000A7AF7" w:rsidRDefault="000B0E0C" w:rsidP="000A7AF7">
            <w:pPr>
              <w:suppressAutoHyphens/>
              <w:autoSpaceDN w:val="0"/>
              <w:spacing w:after="0" w:line="276" w:lineRule="auto"/>
              <w:jc w:val="center"/>
              <w:textAlignment w:val="baseline"/>
              <w:rPr>
                <w:rFonts w:ascii="Times New Roman" w:eastAsia="SimSun" w:hAnsi="Times New Roman" w:cs="Times New Roman"/>
                <w:b/>
                <w:bCs/>
                <w:kern w:val="3"/>
              </w:rPr>
            </w:pPr>
            <w:r w:rsidRPr="000A7AF7">
              <w:rPr>
                <w:rFonts w:ascii="Times New Roman" w:eastAsia="SimSun" w:hAnsi="Times New Roman" w:cs="Times New Roman"/>
                <w:b/>
                <w:bCs/>
                <w:kern w:val="3"/>
              </w:rPr>
              <w:t>2019</w:t>
            </w:r>
          </w:p>
        </w:tc>
        <w:tc>
          <w:tcPr>
            <w:tcW w:w="1813" w:type="dxa"/>
          </w:tcPr>
          <w:p w14:paraId="22D190DD" w14:textId="77777777" w:rsidR="000B0E0C" w:rsidRPr="000A7AF7" w:rsidRDefault="000B0E0C" w:rsidP="000A7AF7">
            <w:pPr>
              <w:suppressAutoHyphens/>
              <w:autoSpaceDN w:val="0"/>
              <w:spacing w:after="0" w:line="276" w:lineRule="auto"/>
              <w:jc w:val="center"/>
              <w:textAlignment w:val="baseline"/>
              <w:rPr>
                <w:rFonts w:ascii="Times New Roman" w:eastAsia="SimSun" w:hAnsi="Times New Roman" w:cs="Times New Roman"/>
                <w:b/>
                <w:bCs/>
                <w:kern w:val="3"/>
              </w:rPr>
            </w:pPr>
            <w:r w:rsidRPr="000A7AF7">
              <w:rPr>
                <w:rFonts w:ascii="Times New Roman" w:eastAsia="SimSun" w:hAnsi="Times New Roman" w:cs="Times New Roman"/>
                <w:b/>
                <w:bCs/>
                <w:kern w:val="3"/>
              </w:rPr>
              <w:t>styczeń-wrzesień 2020</w:t>
            </w:r>
          </w:p>
        </w:tc>
      </w:tr>
      <w:tr w:rsidR="000B0E0C" w:rsidRPr="000A7AF7" w14:paraId="15A3174A" w14:textId="77777777" w:rsidTr="00CC43C7">
        <w:trPr>
          <w:jc w:val="center"/>
        </w:trPr>
        <w:tc>
          <w:tcPr>
            <w:tcW w:w="5209" w:type="dxa"/>
          </w:tcPr>
          <w:p w14:paraId="4710979B" w14:textId="77777777" w:rsidR="000B0E0C" w:rsidRPr="000A7AF7" w:rsidRDefault="000B0E0C" w:rsidP="000A7AF7">
            <w:pPr>
              <w:suppressAutoHyphens/>
              <w:autoSpaceDN w:val="0"/>
              <w:spacing w:after="0" w:line="276" w:lineRule="auto"/>
              <w:jc w:val="both"/>
              <w:textAlignment w:val="baseline"/>
              <w:rPr>
                <w:rFonts w:ascii="Times New Roman" w:eastAsia="SimSun" w:hAnsi="Times New Roman" w:cs="Times New Roman"/>
                <w:b/>
                <w:bCs/>
                <w:kern w:val="3"/>
              </w:rPr>
            </w:pPr>
            <w:r w:rsidRPr="000A7AF7">
              <w:rPr>
                <w:rFonts w:ascii="Times New Roman" w:eastAsia="SimSun" w:hAnsi="Times New Roman" w:cs="Times New Roman"/>
                <w:b/>
                <w:bCs/>
                <w:kern w:val="3"/>
              </w:rPr>
              <w:t>Skierowania na szkolenia</w:t>
            </w:r>
          </w:p>
        </w:tc>
        <w:tc>
          <w:tcPr>
            <w:tcW w:w="567" w:type="dxa"/>
          </w:tcPr>
          <w:p w14:paraId="6294E687" w14:textId="77777777" w:rsidR="000B0E0C" w:rsidRPr="000A7AF7" w:rsidRDefault="000B0E0C" w:rsidP="000A7AF7">
            <w:pPr>
              <w:suppressAutoHyphens/>
              <w:autoSpaceDN w:val="0"/>
              <w:spacing w:after="0" w:line="276" w:lineRule="auto"/>
              <w:jc w:val="center"/>
              <w:textAlignment w:val="baseline"/>
              <w:rPr>
                <w:rFonts w:ascii="Times New Roman" w:eastAsia="SimSun" w:hAnsi="Times New Roman" w:cs="Times New Roman"/>
                <w:kern w:val="3"/>
              </w:rPr>
            </w:pPr>
            <w:r w:rsidRPr="000A7AF7">
              <w:rPr>
                <w:rFonts w:ascii="Times New Roman" w:eastAsia="SimSun" w:hAnsi="Times New Roman" w:cs="Times New Roman"/>
                <w:kern w:val="3"/>
              </w:rPr>
              <w:t>0</w:t>
            </w:r>
          </w:p>
        </w:tc>
        <w:tc>
          <w:tcPr>
            <w:tcW w:w="709" w:type="dxa"/>
          </w:tcPr>
          <w:p w14:paraId="055CC55A" w14:textId="77777777" w:rsidR="000B0E0C" w:rsidRPr="000A7AF7" w:rsidRDefault="000B0E0C" w:rsidP="000A7AF7">
            <w:pPr>
              <w:suppressAutoHyphens/>
              <w:autoSpaceDN w:val="0"/>
              <w:spacing w:after="0" w:line="276" w:lineRule="auto"/>
              <w:jc w:val="center"/>
              <w:textAlignment w:val="baseline"/>
              <w:rPr>
                <w:rFonts w:ascii="Times New Roman" w:eastAsia="SimSun" w:hAnsi="Times New Roman" w:cs="Times New Roman"/>
                <w:kern w:val="3"/>
              </w:rPr>
            </w:pPr>
            <w:r w:rsidRPr="000A7AF7">
              <w:rPr>
                <w:rFonts w:ascii="Times New Roman" w:eastAsia="SimSun" w:hAnsi="Times New Roman" w:cs="Times New Roman"/>
                <w:kern w:val="3"/>
              </w:rPr>
              <w:t>1</w:t>
            </w:r>
          </w:p>
        </w:tc>
        <w:tc>
          <w:tcPr>
            <w:tcW w:w="782" w:type="dxa"/>
          </w:tcPr>
          <w:p w14:paraId="530BCE48" w14:textId="77777777" w:rsidR="000B0E0C" w:rsidRPr="000A7AF7" w:rsidRDefault="000B0E0C" w:rsidP="000A7AF7">
            <w:pPr>
              <w:suppressAutoHyphens/>
              <w:autoSpaceDN w:val="0"/>
              <w:spacing w:after="0" w:line="276" w:lineRule="auto"/>
              <w:jc w:val="center"/>
              <w:textAlignment w:val="baseline"/>
              <w:rPr>
                <w:rFonts w:ascii="Times New Roman" w:eastAsia="SimSun" w:hAnsi="Times New Roman" w:cs="Times New Roman"/>
                <w:kern w:val="3"/>
              </w:rPr>
            </w:pPr>
            <w:r w:rsidRPr="000A7AF7">
              <w:rPr>
                <w:rFonts w:ascii="Times New Roman" w:eastAsia="SimSun" w:hAnsi="Times New Roman" w:cs="Times New Roman"/>
                <w:kern w:val="3"/>
              </w:rPr>
              <w:t>1</w:t>
            </w:r>
          </w:p>
        </w:tc>
        <w:tc>
          <w:tcPr>
            <w:tcW w:w="1813" w:type="dxa"/>
          </w:tcPr>
          <w:p w14:paraId="06F59007" w14:textId="77777777" w:rsidR="000B0E0C" w:rsidRPr="000A7AF7" w:rsidRDefault="000B0E0C" w:rsidP="000A7AF7">
            <w:pPr>
              <w:suppressAutoHyphens/>
              <w:autoSpaceDN w:val="0"/>
              <w:spacing w:after="0" w:line="276" w:lineRule="auto"/>
              <w:jc w:val="center"/>
              <w:textAlignment w:val="baseline"/>
              <w:rPr>
                <w:rFonts w:ascii="Times New Roman" w:eastAsia="SimSun" w:hAnsi="Times New Roman" w:cs="Times New Roman"/>
                <w:kern w:val="3"/>
              </w:rPr>
            </w:pPr>
            <w:r w:rsidRPr="000A7AF7">
              <w:rPr>
                <w:rFonts w:ascii="Times New Roman" w:eastAsia="SimSun" w:hAnsi="Times New Roman" w:cs="Times New Roman"/>
                <w:kern w:val="3"/>
              </w:rPr>
              <w:t>0</w:t>
            </w:r>
          </w:p>
        </w:tc>
      </w:tr>
      <w:tr w:rsidR="000B0E0C" w:rsidRPr="000A7AF7" w14:paraId="373977B8" w14:textId="77777777" w:rsidTr="00CC43C7">
        <w:trPr>
          <w:jc w:val="center"/>
        </w:trPr>
        <w:tc>
          <w:tcPr>
            <w:tcW w:w="5209" w:type="dxa"/>
          </w:tcPr>
          <w:p w14:paraId="2CC134F2" w14:textId="77777777" w:rsidR="000B0E0C" w:rsidRPr="000A7AF7" w:rsidRDefault="000B0E0C" w:rsidP="000A7AF7">
            <w:pPr>
              <w:suppressAutoHyphens/>
              <w:autoSpaceDN w:val="0"/>
              <w:spacing w:after="0" w:line="276" w:lineRule="auto"/>
              <w:jc w:val="both"/>
              <w:textAlignment w:val="baseline"/>
              <w:rPr>
                <w:rFonts w:ascii="Times New Roman" w:eastAsia="SimSun" w:hAnsi="Times New Roman" w:cs="Times New Roman"/>
                <w:b/>
                <w:bCs/>
                <w:kern w:val="3"/>
              </w:rPr>
            </w:pPr>
            <w:r w:rsidRPr="000A7AF7">
              <w:rPr>
                <w:rFonts w:ascii="Times New Roman" w:eastAsia="SimSun" w:hAnsi="Times New Roman" w:cs="Times New Roman"/>
                <w:b/>
                <w:bCs/>
                <w:kern w:val="3"/>
              </w:rPr>
              <w:t>objęcie stażami</w:t>
            </w:r>
          </w:p>
        </w:tc>
        <w:tc>
          <w:tcPr>
            <w:tcW w:w="567" w:type="dxa"/>
          </w:tcPr>
          <w:p w14:paraId="0B18F133" w14:textId="77777777" w:rsidR="000B0E0C" w:rsidRPr="000A7AF7" w:rsidRDefault="000B0E0C" w:rsidP="000A7AF7">
            <w:pPr>
              <w:suppressAutoHyphens/>
              <w:autoSpaceDN w:val="0"/>
              <w:spacing w:after="0" w:line="276" w:lineRule="auto"/>
              <w:jc w:val="center"/>
              <w:textAlignment w:val="baseline"/>
              <w:rPr>
                <w:rFonts w:ascii="Times New Roman" w:eastAsia="SimSun" w:hAnsi="Times New Roman" w:cs="Times New Roman"/>
                <w:kern w:val="3"/>
              </w:rPr>
            </w:pPr>
            <w:r w:rsidRPr="000A7AF7">
              <w:rPr>
                <w:rFonts w:ascii="Times New Roman" w:eastAsia="SimSun" w:hAnsi="Times New Roman" w:cs="Times New Roman"/>
                <w:kern w:val="3"/>
              </w:rPr>
              <w:t>4</w:t>
            </w:r>
          </w:p>
        </w:tc>
        <w:tc>
          <w:tcPr>
            <w:tcW w:w="709" w:type="dxa"/>
          </w:tcPr>
          <w:p w14:paraId="56E9D75D" w14:textId="77777777" w:rsidR="000B0E0C" w:rsidRPr="000A7AF7" w:rsidRDefault="000B0E0C" w:rsidP="000A7AF7">
            <w:pPr>
              <w:suppressAutoHyphens/>
              <w:autoSpaceDN w:val="0"/>
              <w:spacing w:after="0" w:line="276" w:lineRule="auto"/>
              <w:jc w:val="center"/>
              <w:textAlignment w:val="baseline"/>
              <w:rPr>
                <w:rFonts w:ascii="Times New Roman" w:eastAsia="SimSun" w:hAnsi="Times New Roman" w:cs="Times New Roman"/>
                <w:kern w:val="3"/>
              </w:rPr>
            </w:pPr>
            <w:r w:rsidRPr="000A7AF7">
              <w:rPr>
                <w:rFonts w:ascii="Times New Roman" w:eastAsia="SimSun" w:hAnsi="Times New Roman" w:cs="Times New Roman"/>
                <w:kern w:val="3"/>
              </w:rPr>
              <w:t>3</w:t>
            </w:r>
          </w:p>
        </w:tc>
        <w:tc>
          <w:tcPr>
            <w:tcW w:w="782" w:type="dxa"/>
          </w:tcPr>
          <w:p w14:paraId="63F80092" w14:textId="77777777" w:rsidR="000B0E0C" w:rsidRPr="000A7AF7" w:rsidRDefault="000B0E0C" w:rsidP="000A7AF7">
            <w:pPr>
              <w:suppressAutoHyphens/>
              <w:autoSpaceDN w:val="0"/>
              <w:spacing w:after="0" w:line="276" w:lineRule="auto"/>
              <w:jc w:val="center"/>
              <w:textAlignment w:val="baseline"/>
              <w:rPr>
                <w:rFonts w:ascii="Times New Roman" w:eastAsia="SimSun" w:hAnsi="Times New Roman" w:cs="Times New Roman"/>
                <w:kern w:val="3"/>
              </w:rPr>
            </w:pPr>
            <w:r w:rsidRPr="000A7AF7">
              <w:rPr>
                <w:rFonts w:ascii="Times New Roman" w:eastAsia="SimSun" w:hAnsi="Times New Roman" w:cs="Times New Roman"/>
                <w:kern w:val="3"/>
              </w:rPr>
              <w:t>6</w:t>
            </w:r>
          </w:p>
        </w:tc>
        <w:tc>
          <w:tcPr>
            <w:tcW w:w="1813" w:type="dxa"/>
          </w:tcPr>
          <w:p w14:paraId="3C3ACF8F" w14:textId="77777777" w:rsidR="000B0E0C" w:rsidRPr="000A7AF7" w:rsidRDefault="000B0E0C" w:rsidP="000A7AF7">
            <w:pPr>
              <w:suppressAutoHyphens/>
              <w:autoSpaceDN w:val="0"/>
              <w:spacing w:after="0" w:line="276" w:lineRule="auto"/>
              <w:jc w:val="center"/>
              <w:textAlignment w:val="baseline"/>
              <w:rPr>
                <w:rFonts w:ascii="Times New Roman" w:eastAsia="SimSun" w:hAnsi="Times New Roman" w:cs="Times New Roman"/>
                <w:kern w:val="3"/>
              </w:rPr>
            </w:pPr>
            <w:r w:rsidRPr="000A7AF7">
              <w:rPr>
                <w:rFonts w:ascii="Times New Roman" w:eastAsia="SimSun" w:hAnsi="Times New Roman" w:cs="Times New Roman"/>
                <w:kern w:val="3"/>
              </w:rPr>
              <w:t>3</w:t>
            </w:r>
          </w:p>
        </w:tc>
      </w:tr>
      <w:tr w:rsidR="000B0E0C" w:rsidRPr="000A7AF7" w14:paraId="7AB2F2BE" w14:textId="77777777" w:rsidTr="00CC43C7">
        <w:trPr>
          <w:jc w:val="center"/>
        </w:trPr>
        <w:tc>
          <w:tcPr>
            <w:tcW w:w="5209" w:type="dxa"/>
          </w:tcPr>
          <w:p w14:paraId="32B28E5C" w14:textId="66999D7B" w:rsidR="000B0E0C" w:rsidRPr="000A7AF7" w:rsidRDefault="000B0E0C" w:rsidP="000A7AF7">
            <w:pPr>
              <w:suppressAutoHyphens/>
              <w:autoSpaceDN w:val="0"/>
              <w:spacing w:after="0" w:line="240" w:lineRule="auto"/>
              <w:jc w:val="both"/>
              <w:textAlignment w:val="baseline"/>
              <w:rPr>
                <w:rFonts w:ascii="Times New Roman" w:eastAsia="SimSun" w:hAnsi="Times New Roman" w:cs="Times New Roman"/>
                <w:b/>
                <w:bCs/>
                <w:kern w:val="3"/>
              </w:rPr>
            </w:pPr>
            <w:r w:rsidRPr="000A7AF7">
              <w:rPr>
                <w:rFonts w:ascii="Times New Roman" w:eastAsia="SimSun" w:hAnsi="Times New Roman" w:cs="Times New Roman"/>
                <w:b/>
                <w:bCs/>
                <w:kern w:val="3"/>
              </w:rPr>
              <w:t xml:space="preserve">Objęcie zatrudnieniem subsydiowanym (w tym </w:t>
            </w:r>
            <w:r w:rsidR="000A7AF7">
              <w:rPr>
                <w:rFonts w:ascii="Times New Roman" w:eastAsia="SimSun" w:hAnsi="Times New Roman" w:cs="Times New Roman"/>
                <w:b/>
                <w:bCs/>
                <w:kern w:val="3"/>
              </w:rPr>
              <w:br/>
            </w:r>
            <w:r w:rsidRPr="000A7AF7">
              <w:rPr>
                <w:rFonts w:ascii="Times New Roman" w:eastAsia="SimSun" w:hAnsi="Times New Roman" w:cs="Times New Roman"/>
                <w:b/>
                <w:bCs/>
                <w:kern w:val="3"/>
              </w:rPr>
              <w:t>w ramach prac interwencyjnych i refundacji kosztów wyposażenia stanowisk pracy)</w:t>
            </w:r>
          </w:p>
        </w:tc>
        <w:tc>
          <w:tcPr>
            <w:tcW w:w="567" w:type="dxa"/>
          </w:tcPr>
          <w:p w14:paraId="070C21F6" w14:textId="77777777" w:rsidR="000B0E0C" w:rsidRPr="000A7AF7" w:rsidRDefault="000B0E0C" w:rsidP="000A7AF7">
            <w:pPr>
              <w:suppressAutoHyphens/>
              <w:autoSpaceDN w:val="0"/>
              <w:spacing w:after="0" w:line="240" w:lineRule="auto"/>
              <w:jc w:val="center"/>
              <w:textAlignment w:val="baseline"/>
              <w:rPr>
                <w:rFonts w:ascii="Times New Roman" w:eastAsia="SimSun" w:hAnsi="Times New Roman" w:cs="Times New Roman"/>
                <w:kern w:val="3"/>
              </w:rPr>
            </w:pPr>
          </w:p>
          <w:p w14:paraId="777F993B" w14:textId="77777777" w:rsidR="000B0E0C" w:rsidRPr="000A7AF7" w:rsidRDefault="000B0E0C" w:rsidP="000A7AF7">
            <w:pPr>
              <w:suppressAutoHyphens/>
              <w:autoSpaceDN w:val="0"/>
              <w:spacing w:after="0" w:line="240" w:lineRule="auto"/>
              <w:jc w:val="center"/>
              <w:textAlignment w:val="baseline"/>
              <w:rPr>
                <w:rFonts w:ascii="Times New Roman" w:eastAsia="SimSun" w:hAnsi="Times New Roman" w:cs="Times New Roman"/>
                <w:kern w:val="3"/>
              </w:rPr>
            </w:pPr>
          </w:p>
          <w:p w14:paraId="7526557B" w14:textId="77777777" w:rsidR="000B0E0C" w:rsidRPr="000A7AF7" w:rsidRDefault="000B0E0C" w:rsidP="000A7AF7">
            <w:pPr>
              <w:suppressAutoHyphens/>
              <w:autoSpaceDN w:val="0"/>
              <w:spacing w:after="0" w:line="240" w:lineRule="auto"/>
              <w:jc w:val="center"/>
              <w:textAlignment w:val="baseline"/>
              <w:rPr>
                <w:rFonts w:ascii="Times New Roman" w:eastAsia="SimSun" w:hAnsi="Times New Roman" w:cs="Times New Roman"/>
                <w:kern w:val="3"/>
              </w:rPr>
            </w:pPr>
            <w:r w:rsidRPr="000A7AF7">
              <w:rPr>
                <w:rFonts w:ascii="Times New Roman" w:eastAsia="SimSun" w:hAnsi="Times New Roman" w:cs="Times New Roman"/>
                <w:kern w:val="3"/>
              </w:rPr>
              <w:t>3</w:t>
            </w:r>
          </w:p>
        </w:tc>
        <w:tc>
          <w:tcPr>
            <w:tcW w:w="709" w:type="dxa"/>
          </w:tcPr>
          <w:p w14:paraId="5AAA42FF" w14:textId="77777777" w:rsidR="000B0E0C" w:rsidRPr="000A7AF7" w:rsidRDefault="000B0E0C" w:rsidP="000A7AF7">
            <w:pPr>
              <w:suppressAutoHyphens/>
              <w:autoSpaceDN w:val="0"/>
              <w:spacing w:after="0" w:line="240" w:lineRule="auto"/>
              <w:jc w:val="center"/>
              <w:textAlignment w:val="baseline"/>
              <w:rPr>
                <w:rFonts w:ascii="Times New Roman" w:eastAsia="SimSun" w:hAnsi="Times New Roman" w:cs="Times New Roman"/>
                <w:kern w:val="3"/>
              </w:rPr>
            </w:pPr>
          </w:p>
          <w:p w14:paraId="50D91F74" w14:textId="77777777" w:rsidR="000B0E0C" w:rsidRPr="000A7AF7" w:rsidRDefault="000B0E0C" w:rsidP="000A7AF7">
            <w:pPr>
              <w:suppressAutoHyphens/>
              <w:autoSpaceDN w:val="0"/>
              <w:spacing w:after="0" w:line="240" w:lineRule="auto"/>
              <w:jc w:val="center"/>
              <w:textAlignment w:val="baseline"/>
              <w:rPr>
                <w:rFonts w:ascii="Times New Roman" w:eastAsia="SimSun" w:hAnsi="Times New Roman" w:cs="Times New Roman"/>
                <w:kern w:val="3"/>
              </w:rPr>
            </w:pPr>
          </w:p>
          <w:p w14:paraId="349897C8" w14:textId="77777777" w:rsidR="000B0E0C" w:rsidRPr="000A7AF7" w:rsidRDefault="000B0E0C" w:rsidP="000A7AF7">
            <w:pPr>
              <w:suppressAutoHyphens/>
              <w:autoSpaceDN w:val="0"/>
              <w:spacing w:after="0" w:line="240" w:lineRule="auto"/>
              <w:jc w:val="center"/>
              <w:textAlignment w:val="baseline"/>
              <w:rPr>
                <w:rFonts w:ascii="Times New Roman" w:eastAsia="SimSun" w:hAnsi="Times New Roman" w:cs="Times New Roman"/>
                <w:kern w:val="3"/>
              </w:rPr>
            </w:pPr>
            <w:r w:rsidRPr="000A7AF7">
              <w:rPr>
                <w:rFonts w:ascii="Times New Roman" w:eastAsia="SimSun" w:hAnsi="Times New Roman" w:cs="Times New Roman"/>
                <w:kern w:val="3"/>
              </w:rPr>
              <w:t>4</w:t>
            </w:r>
          </w:p>
        </w:tc>
        <w:tc>
          <w:tcPr>
            <w:tcW w:w="782" w:type="dxa"/>
          </w:tcPr>
          <w:p w14:paraId="5D03AA0C" w14:textId="77777777" w:rsidR="000B0E0C" w:rsidRPr="000A7AF7" w:rsidRDefault="000B0E0C" w:rsidP="000A7AF7">
            <w:pPr>
              <w:suppressAutoHyphens/>
              <w:autoSpaceDN w:val="0"/>
              <w:spacing w:after="0" w:line="240" w:lineRule="auto"/>
              <w:jc w:val="center"/>
              <w:textAlignment w:val="baseline"/>
              <w:rPr>
                <w:rFonts w:ascii="Times New Roman" w:eastAsia="SimSun" w:hAnsi="Times New Roman" w:cs="Times New Roman"/>
                <w:kern w:val="3"/>
              </w:rPr>
            </w:pPr>
          </w:p>
          <w:p w14:paraId="709F78C1" w14:textId="77777777" w:rsidR="000B0E0C" w:rsidRPr="000A7AF7" w:rsidRDefault="000B0E0C" w:rsidP="000A7AF7">
            <w:pPr>
              <w:suppressAutoHyphens/>
              <w:autoSpaceDN w:val="0"/>
              <w:spacing w:after="0" w:line="240" w:lineRule="auto"/>
              <w:jc w:val="center"/>
              <w:textAlignment w:val="baseline"/>
              <w:rPr>
                <w:rFonts w:ascii="Times New Roman" w:eastAsia="SimSun" w:hAnsi="Times New Roman" w:cs="Times New Roman"/>
                <w:kern w:val="3"/>
              </w:rPr>
            </w:pPr>
          </w:p>
          <w:p w14:paraId="30E8819F" w14:textId="77777777" w:rsidR="000B0E0C" w:rsidRPr="000A7AF7" w:rsidRDefault="000B0E0C" w:rsidP="000A7AF7">
            <w:pPr>
              <w:suppressAutoHyphens/>
              <w:autoSpaceDN w:val="0"/>
              <w:spacing w:after="0" w:line="240" w:lineRule="auto"/>
              <w:jc w:val="center"/>
              <w:textAlignment w:val="baseline"/>
              <w:rPr>
                <w:rFonts w:ascii="Times New Roman" w:eastAsia="SimSun" w:hAnsi="Times New Roman" w:cs="Times New Roman"/>
                <w:kern w:val="3"/>
              </w:rPr>
            </w:pPr>
            <w:r w:rsidRPr="000A7AF7">
              <w:rPr>
                <w:rFonts w:ascii="Times New Roman" w:eastAsia="SimSun" w:hAnsi="Times New Roman" w:cs="Times New Roman"/>
                <w:kern w:val="3"/>
              </w:rPr>
              <w:t>7</w:t>
            </w:r>
          </w:p>
        </w:tc>
        <w:tc>
          <w:tcPr>
            <w:tcW w:w="1813" w:type="dxa"/>
          </w:tcPr>
          <w:p w14:paraId="62C16DD4" w14:textId="77777777" w:rsidR="000B0E0C" w:rsidRPr="000A7AF7" w:rsidRDefault="000B0E0C" w:rsidP="000A7AF7">
            <w:pPr>
              <w:suppressAutoHyphens/>
              <w:autoSpaceDN w:val="0"/>
              <w:spacing w:after="0" w:line="240" w:lineRule="auto"/>
              <w:jc w:val="center"/>
              <w:textAlignment w:val="baseline"/>
              <w:rPr>
                <w:rFonts w:ascii="Times New Roman" w:eastAsia="SimSun" w:hAnsi="Times New Roman" w:cs="Times New Roman"/>
                <w:kern w:val="3"/>
              </w:rPr>
            </w:pPr>
          </w:p>
          <w:p w14:paraId="319F3948" w14:textId="77777777" w:rsidR="000B0E0C" w:rsidRPr="000A7AF7" w:rsidRDefault="000B0E0C" w:rsidP="000A7AF7">
            <w:pPr>
              <w:suppressAutoHyphens/>
              <w:autoSpaceDN w:val="0"/>
              <w:spacing w:after="0" w:line="240" w:lineRule="auto"/>
              <w:jc w:val="center"/>
              <w:textAlignment w:val="baseline"/>
              <w:rPr>
                <w:rFonts w:ascii="Times New Roman" w:eastAsia="SimSun" w:hAnsi="Times New Roman" w:cs="Times New Roman"/>
                <w:kern w:val="3"/>
              </w:rPr>
            </w:pPr>
          </w:p>
          <w:p w14:paraId="44653BC6" w14:textId="77777777" w:rsidR="000B0E0C" w:rsidRPr="000A7AF7" w:rsidRDefault="000B0E0C" w:rsidP="000A7AF7">
            <w:pPr>
              <w:suppressAutoHyphens/>
              <w:autoSpaceDN w:val="0"/>
              <w:spacing w:after="0" w:line="240" w:lineRule="auto"/>
              <w:jc w:val="center"/>
              <w:textAlignment w:val="baseline"/>
              <w:rPr>
                <w:rFonts w:ascii="Times New Roman" w:eastAsia="SimSun" w:hAnsi="Times New Roman" w:cs="Times New Roman"/>
                <w:kern w:val="3"/>
              </w:rPr>
            </w:pPr>
            <w:r w:rsidRPr="000A7AF7">
              <w:rPr>
                <w:rFonts w:ascii="Times New Roman" w:eastAsia="SimSun" w:hAnsi="Times New Roman" w:cs="Times New Roman"/>
                <w:kern w:val="3"/>
              </w:rPr>
              <w:t>3</w:t>
            </w:r>
          </w:p>
        </w:tc>
      </w:tr>
      <w:tr w:rsidR="000B0E0C" w:rsidRPr="000A7AF7" w14:paraId="3FF692AF" w14:textId="77777777" w:rsidTr="00CC43C7">
        <w:trPr>
          <w:jc w:val="center"/>
        </w:trPr>
        <w:tc>
          <w:tcPr>
            <w:tcW w:w="5209" w:type="dxa"/>
          </w:tcPr>
          <w:p w14:paraId="3E175EBB" w14:textId="77777777" w:rsidR="000B0E0C" w:rsidRPr="000A7AF7" w:rsidRDefault="000B0E0C" w:rsidP="000A7AF7">
            <w:pPr>
              <w:suppressAutoHyphens/>
              <w:autoSpaceDN w:val="0"/>
              <w:spacing w:after="0" w:line="240" w:lineRule="auto"/>
              <w:jc w:val="both"/>
              <w:textAlignment w:val="baseline"/>
              <w:rPr>
                <w:rFonts w:ascii="Times New Roman" w:eastAsia="SimSun" w:hAnsi="Times New Roman" w:cs="Times New Roman"/>
                <w:b/>
                <w:bCs/>
                <w:kern w:val="3"/>
              </w:rPr>
            </w:pPr>
            <w:r w:rsidRPr="000A7AF7">
              <w:rPr>
                <w:rFonts w:ascii="Times New Roman" w:eastAsia="SimSun" w:hAnsi="Times New Roman" w:cs="Times New Roman"/>
                <w:b/>
                <w:bCs/>
                <w:kern w:val="3"/>
              </w:rPr>
              <w:t>Przyznanie środków na podjęcie działalności gospodarczej</w:t>
            </w:r>
          </w:p>
        </w:tc>
        <w:tc>
          <w:tcPr>
            <w:tcW w:w="567" w:type="dxa"/>
          </w:tcPr>
          <w:p w14:paraId="219A0194" w14:textId="77777777" w:rsidR="000B0E0C" w:rsidRPr="000A7AF7" w:rsidRDefault="000B0E0C" w:rsidP="000A7AF7">
            <w:pPr>
              <w:suppressAutoHyphens/>
              <w:autoSpaceDN w:val="0"/>
              <w:spacing w:after="0" w:line="240" w:lineRule="auto"/>
              <w:jc w:val="center"/>
              <w:textAlignment w:val="baseline"/>
              <w:rPr>
                <w:rFonts w:ascii="Times New Roman" w:eastAsia="SimSun" w:hAnsi="Times New Roman" w:cs="Times New Roman"/>
                <w:kern w:val="3"/>
              </w:rPr>
            </w:pPr>
            <w:r w:rsidRPr="000A7AF7">
              <w:rPr>
                <w:rFonts w:ascii="Times New Roman" w:eastAsia="SimSun" w:hAnsi="Times New Roman" w:cs="Times New Roman"/>
                <w:kern w:val="3"/>
              </w:rPr>
              <w:t>2</w:t>
            </w:r>
          </w:p>
        </w:tc>
        <w:tc>
          <w:tcPr>
            <w:tcW w:w="709" w:type="dxa"/>
          </w:tcPr>
          <w:p w14:paraId="2C3B55D8" w14:textId="77777777" w:rsidR="000B0E0C" w:rsidRPr="000A7AF7" w:rsidRDefault="000B0E0C" w:rsidP="000A7AF7">
            <w:pPr>
              <w:suppressAutoHyphens/>
              <w:autoSpaceDN w:val="0"/>
              <w:spacing w:after="0" w:line="240" w:lineRule="auto"/>
              <w:jc w:val="center"/>
              <w:textAlignment w:val="baseline"/>
              <w:rPr>
                <w:rFonts w:ascii="Times New Roman" w:eastAsia="SimSun" w:hAnsi="Times New Roman" w:cs="Times New Roman"/>
                <w:kern w:val="3"/>
              </w:rPr>
            </w:pPr>
            <w:r w:rsidRPr="000A7AF7">
              <w:rPr>
                <w:rFonts w:ascii="Times New Roman" w:eastAsia="SimSun" w:hAnsi="Times New Roman" w:cs="Times New Roman"/>
                <w:kern w:val="3"/>
              </w:rPr>
              <w:t>2</w:t>
            </w:r>
          </w:p>
        </w:tc>
        <w:tc>
          <w:tcPr>
            <w:tcW w:w="782" w:type="dxa"/>
          </w:tcPr>
          <w:p w14:paraId="7B591974" w14:textId="77777777" w:rsidR="000B0E0C" w:rsidRPr="000A7AF7" w:rsidRDefault="000B0E0C" w:rsidP="000A7AF7">
            <w:pPr>
              <w:suppressAutoHyphens/>
              <w:autoSpaceDN w:val="0"/>
              <w:spacing w:after="0" w:line="240" w:lineRule="auto"/>
              <w:jc w:val="center"/>
              <w:textAlignment w:val="baseline"/>
              <w:rPr>
                <w:rFonts w:ascii="Times New Roman" w:eastAsia="SimSun" w:hAnsi="Times New Roman" w:cs="Times New Roman"/>
                <w:kern w:val="3"/>
              </w:rPr>
            </w:pPr>
            <w:r w:rsidRPr="000A7AF7">
              <w:rPr>
                <w:rFonts w:ascii="Times New Roman" w:eastAsia="SimSun" w:hAnsi="Times New Roman" w:cs="Times New Roman"/>
                <w:kern w:val="3"/>
              </w:rPr>
              <w:t>1</w:t>
            </w:r>
          </w:p>
        </w:tc>
        <w:tc>
          <w:tcPr>
            <w:tcW w:w="1813" w:type="dxa"/>
          </w:tcPr>
          <w:p w14:paraId="24327D1D" w14:textId="77777777" w:rsidR="000B0E0C" w:rsidRPr="000A7AF7" w:rsidRDefault="000B0E0C" w:rsidP="000A7AF7">
            <w:pPr>
              <w:suppressAutoHyphens/>
              <w:autoSpaceDN w:val="0"/>
              <w:spacing w:after="0" w:line="240" w:lineRule="auto"/>
              <w:jc w:val="center"/>
              <w:textAlignment w:val="baseline"/>
              <w:rPr>
                <w:rFonts w:ascii="Times New Roman" w:eastAsia="SimSun" w:hAnsi="Times New Roman" w:cs="Times New Roman"/>
                <w:kern w:val="3"/>
              </w:rPr>
            </w:pPr>
            <w:r w:rsidRPr="000A7AF7">
              <w:rPr>
                <w:rFonts w:ascii="Times New Roman" w:eastAsia="SimSun" w:hAnsi="Times New Roman" w:cs="Times New Roman"/>
                <w:kern w:val="3"/>
              </w:rPr>
              <w:t>0</w:t>
            </w:r>
          </w:p>
        </w:tc>
      </w:tr>
      <w:tr w:rsidR="000B0E0C" w:rsidRPr="000A7AF7" w14:paraId="12253D94" w14:textId="77777777" w:rsidTr="00CC43C7">
        <w:trPr>
          <w:jc w:val="center"/>
        </w:trPr>
        <w:tc>
          <w:tcPr>
            <w:tcW w:w="5209" w:type="dxa"/>
          </w:tcPr>
          <w:p w14:paraId="7166128C" w14:textId="77777777" w:rsidR="000B0E0C" w:rsidRPr="000A7AF7" w:rsidRDefault="000B0E0C" w:rsidP="000A7AF7">
            <w:pPr>
              <w:suppressAutoHyphens/>
              <w:autoSpaceDN w:val="0"/>
              <w:spacing w:after="0" w:line="240" w:lineRule="auto"/>
              <w:jc w:val="both"/>
              <w:textAlignment w:val="baseline"/>
              <w:rPr>
                <w:rFonts w:ascii="Times New Roman" w:eastAsia="SimSun" w:hAnsi="Times New Roman" w:cs="Times New Roman"/>
                <w:b/>
                <w:bCs/>
                <w:kern w:val="3"/>
              </w:rPr>
            </w:pPr>
            <w:r w:rsidRPr="000A7AF7">
              <w:rPr>
                <w:rFonts w:ascii="Times New Roman" w:eastAsia="SimSun" w:hAnsi="Times New Roman" w:cs="Times New Roman"/>
                <w:b/>
                <w:bCs/>
                <w:kern w:val="3"/>
              </w:rPr>
              <w:t>skierowania do pracy w ramach prac społecznie użytecznych</w:t>
            </w:r>
          </w:p>
        </w:tc>
        <w:tc>
          <w:tcPr>
            <w:tcW w:w="567" w:type="dxa"/>
          </w:tcPr>
          <w:p w14:paraId="73E26FEE" w14:textId="77777777" w:rsidR="000B0E0C" w:rsidRPr="000A7AF7" w:rsidRDefault="000B0E0C" w:rsidP="000A7AF7">
            <w:pPr>
              <w:suppressAutoHyphens/>
              <w:autoSpaceDN w:val="0"/>
              <w:spacing w:after="0" w:line="240" w:lineRule="auto"/>
              <w:jc w:val="center"/>
              <w:textAlignment w:val="baseline"/>
              <w:rPr>
                <w:rFonts w:ascii="Times New Roman" w:eastAsia="SimSun" w:hAnsi="Times New Roman" w:cs="Times New Roman"/>
                <w:kern w:val="3"/>
              </w:rPr>
            </w:pPr>
          </w:p>
          <w:p w14:paraId="50ECED07" w14:textId="77777777" w:rsidR="000B0E0C" w:rsidRPr="000A7AF7" w:rsidRDefault="000B0E0C" w:rsidP="000A7AF7">
            <w:pPr>
              <w:suppressAutoHyphens/>
              <w:autoSpaceDN w:val="0"/>
              <w:spacing w:after="0" w:line="240" w:lineRule="auto"/>
              <w:jc w:val="center"/>
              <w:textAlignment w:val="baseline"/>
              <w:rPr>
                <w:rFonts w:ascii="Times New Roman" w:eastAsia="SimSun" w:hAnsi="Times New Roman" w:cs="Times New Roman"/>
                <w:kern w:val="3"/>
              </w:rPr>
            </w:pPr>
            <w:r w:rsidRPr="000A7AF7">
              <w:rPr>
                <w:rFonts w:ascii="Times New Roman" w:eastAsia="SimSun" w:hAnsi="Times New Roman" w:cs="Times New Roman"/>
                <w:kern w:val="3"/>
              </w:rPr>
              <w:t>0</w:t>
            </w:r>
          </w:p>
        </w:tc>
        <w:tc>
          <w:tcPr>
            <w:tcW w:w="709" w:type="dxa"/>
          </w:tcPr>
          <w:p w14:paraId="2C4E1137" w14:textId="77777777" w:rsidR="000B0E0C" w:rsidRPr="000A7AF7" w:rsidRDefault="000B0E0C" w:rsidP="000A7AF7">
            <w:pPr>
              <w:suppressAutoHyphens/>
              <w:autoSpaceDN w:val="0"/>
              <w:spacing w:after="0" w:line="240" w:lineRule="auto"/>
              <w:jc w:val="center"/>
              <w:textAlignment w:val="baseline"/>
              <w:rPr>
                <w:rFonts w:ascii="Times New Roman" w:eastAsia="SimSun" w:hAnsi="Times New Roman" w:cs="Times New Roman"/>
                <w:kern w:val="3"/>
              </w:rPr>
            </w:pPr>
          </w:p>
          <w:p w14:paraId="49F7457E" w14:textId="77777777" w:rsidR="000B0E0C" w:rsidRPr="000A7AF7" w:rsidRDefault="000B0E0C" w:rsidP="000A7AF7">
            <w:pPr>
              <w:suppressAutoHyphens/>
              <w:autoSpaceDN w:val="0"/>
              <w:spacing w:after="0" w:line="240" w:lineRule="auto"/>
              <w:jc w:val="center"/>
              <w:textAlignment w:val="baseline"/>
              <w:rPr>
                <w:rFonts w:ascii="Times New Roman" w:eastAsia="SimSun" w:hAnsi="Times New Roman" w:cs="Times New Roman"/>
                <w:kern w:val="3"/>
              </w:rPr>
            </w:pPr>
            <w:r w:rsidRPr="000A7AF7">
              <w:rPr>
                <w:rFonts w:ascii="Times New Roman" w:eastAsia="SimSun" w:hAnsi="Times New Roman" w:cs="Times New Roman"/>
                <w:kern w:val="3"/>
              </w:rPr>
              <w:t>0</w:t>
            </w:r>
          </w:p>
        </w:tc>
        <w:tc>
          <w:tcPr>
            <w:tcW w:w="782" w:type="dxa"/>
          </w:tcPr>
          <w:p w14:paraId="2E31DCCC" w14:textId="77777777" w:rsidR="000B0E0C" w:rsidRPr="000A7AF7" w:rsidRDefault="000B0E0C" w:rsidP="000A7AF7">
            <w:pPr>
              <w:suppressAutoHyphens/>
              <w:autoSpaceDN w:val="0"/>
              <w:spacing w:after="0" w:line="240" w:lineRule="auto"/>
              <w:jc w:val="center"/>
              <w:textAlignment w:val="baseline"/>
              <w:rPr>
                <w:rFonts w:ascii="Times New Roman" w:eastAsia="SimSun" w:hAnsi="Times New Roman" w:cs="Times New Roman"/>
                <w:kern w:val="3"/>
              </w:rPr>
            </w:pPr>
          </w:p>
          <w:p w14:paraId="49F058C6" w14:textId="77777777" w:rsidR="000B0E0C" w:rsidRPr="000A7AF7" w:rsidRDefault="000B0E0C" w:rsidP="000A7AF7">
            <w:pPr>
              <w:suppressAutoHyphens/>
              <w:autoSpaceDN w:val="0"/>
              <w:spacing w:after="0" w:line="240" w:lineRule="auto"/>
              <w:jc w:val="center"/>
              <w:textAlignment w:val="baseline"/>
              <w:rPr>
                <w:rFonts w:ascii="Times New Roman" w:eastAsia="SimSun" w:hAnsi="Times New Roman" w:cs="Times New Roman"/>
                <w:kern w:val="3"/>
              </w:rPr>
            </w:pPr>
            <w:r w:rsidRPr="000A7AF7">
              <w:rPr>
                <w:rFonts w:ascii="Times New Roman" w:eastAsia="SimSun" w:hAnsi="Times New Roman" w:cs="Times New Roman"/>
                <w:kern w:val="3"/>
              </w:rPr>
              <w:t>0</w:t>
            </w:r>
          </w:p>
        </w:tc>
        <w:tc>
          <w:tcPr>
            <w:tcW w:w="1813" w:type="dxa"/>
          </w:tcPr>
          <w:p w14:paraId="248A7587" w14:textId="77777777" w:rsidR="000B0E0C" w:rsidRPr="000A7AF7" w:rsidRDefault="000B0E0C" w:rsidP="000A7AF7">
            <w:pPr>
              <w:suppressAutoHyphens/>
              <w:autoSpaceDN w:val="0"/>
              <w:spacing w:after="0" w:line="240" w:lineRule="auto"/>
              <w:jc w:val="center"/>
              <w:textAlignment w:val="baseline"/>
              <w:rPr>
                <w:rFonts w:ascii="Times New Roman" w:eastAsia="SimSun" w:hAnsi="Times New Roman" w:cs="Times New Roman"/>
                <w:kern w:val="3"/>
              </w:rPr>
            </w:pPr>
          </w:p>
          <w:p w14:paraId="6ECB8E76" w14:textId="77777777" w:rsidR="000B0E0C" w:rsidRPr="000A7AF7" w:rsidRDefault="000B0E0C" w:rsidP="000A7AF7">
            <w:pPr>
              <w:suppressAutoHyphens/>
              <w:autoSpaceDN w:val="0"/>
              <w:spacing w:after="0" w:line="240" w:lineRule="auto"/>
              <w:jc w:val="center"/>
              <w:textAlignment w:val="baseline"/>
              <w:rPr>
                <w:rFonts w:ascii="Times New Roman" w:eastAsia="SimSun" w:hAnsi="Times New Roman" w:cs="Times New Roman"/>
                <w:kern w:val="3"/>
              </w:rPr>
            </w:pPr>
            <w:r w:rsidRPr="000A7AF7">
              <w:rPr>
                <w:rFonts w:ascii="Times New Roman" w:eastAsia="SimSun" w:hAnsi="Times New Roman" w:cs="Times New Roman"/>
                <w:kern w:val="3"/>
              </w:rPr>
              <w:t>0</w:t>
            </w:r>
          </w:p>
        </w:tc>
      </w:tr>
      <w:tr w:rsidR="000B0E0C" w:rsidRPr="000A7AF7" w14:paraId="62F9BD14" w14:textId="77777777" w:rsidTr="00CC43C7">
        <w:trPr>
          <w:jc w:val="center"/>
        </w:trPr>
        <w:tc>
          <w:tcPr>
            <w:tcW w:w="5209" w:type="dxa"/>
          </w:tcPr>
          <w:p w14:paraId="39B82238" w14:textId="77777777" w:rsidR="000B0E0C" w:rsidRPr="000A7AF7" w:rsidRDefault="000B0E0C" w:rsidP="000A7AF7">
            <w:pPr>
              <w:suppressAutoHyphens/>
              <w:autoSpaceDN w:val="0"/>
              <w:spacing w:after="0" w:line="276" w:lineRule="auto"/>
              <w:jc w:val="both"/>
              <w:textAlignment w:val="baseline"/>
              <w:rPr>
                <w:rFonts w:ascii="Times New Roman" w:eastAsia="SimSun" w:hAnsi="Times New Roman" w:cs="Times New Roman"/>
                <w:b/>
                <w:bCs/>
                <w:kern w:val="3"/>
              </w:rPr>
            </w:pPr>
            <w:r w:rsidRPr="000A7AF7">
              <w:rPr>
                <w:rFonts w:ascii="Times New Roman" w:eastAsia="SimSun" w:hAnsi="Times New Roman" w:cs="Times New Roman"/>
                <w:b/>
                <w:bCs/>
                <w:kern w:val="3"/>
              </w:rPr>
              <w:t>skierowania do pracy w ramach robót publicznych</w:t>
            </w:r>
          </w:p>
        </w:tc>
        <w:tc>
          <w:tcPr>
            <w:tcW w:w="567" w:type="dxa"/>
          </w:tcPr>
          <w:p w14:paraId="392ABA91" w14:textId="77777777" w:rsidR="000B0E0C" w:rsidRPr="000A7AF7" w:rsidRDefault="000B0E0C" w:rsidP="000A7AF7">
            <w:pPr>
              <w:suppressAutoHyphens/>
              <w:autoSpaceDN w:val="0"/>
              <w:spacing w:after="0" w:line="276" w:lineRule="auto"/>
              <w:jc w:val="center"/>
              <w:textAlignment w:val="baseline"/>
              <w:rPr>
                <w:rFonts w:ascii="Times New Roman" w:eastAsia="SimSun" w:hAnsi="Times New Roman" w:cs="Times New Roman"/>
                <w:kern w:val="3"/>
              </w:rPr>
            </w:pPr>
            <w:r w:rsidRPr="000A7AF7">
              <w:rPr>
                <w:rFonts w:ascii="Times New Roman" w:eastAsia="SimSun" w:hAnsi="Times New Roman" w:cs="Times New Roman"/>
                <w:kern w:val="3"/>
              </w:rPr>
              <w:t>2</w:t>
            </w:r>
          </w:p>
        </w:tc>
        <w:tc>
          <w:tcPr>
            <w:tcW w:w="709" w:type="dxa"/>
          </w:tcPr>
          <w:p w14:paraId="4B80D365" w14:textId="77777777" w:rsidR="000B0E0C" w:rsidRPr="000A7AF7" w:rsidRDefault="000B0E0C" w:rsidP="000A7AF7">
            <w:pPr>
              <w:suppressAutoHyphens/>
              <w:autoSpaceDN w:val="0"/>
              <w:spacing w:after="0" w:line="276" w:lineRule="auto"/>
              <w:jc w:val="center"/>
              <w:textAlignment w:val="baseline"/>
              <w:rPr>
                <w:rFonts w:ascii="Times New Roman" w:eastAsia="SimSun" w:hAnsi="Times New Roman" w:cs="Times New Roman"/>
                <w:kern w:val="3"/>
              </w:rPr>
            </w:pPr>
            <w:r w:rsidRPr="000A7AF7">
              <w:rPr>
                <w:rFonts w:ascii="Times New Roman" w:eastAsia="SimSun" w:hAnsi="Times New Roman" w:cs="Times New Roman"/>
                <w:kern w:val="3"/>
              </w:rPr>
              <w:t>1</w:t>
            </w:r>
          </w:p>
        </w:tc>
        <w:tc>
          <w:tcPr>
            <w:tcW w:w="782" w:type="dxa"/>
          </w:tcPr>
          <w:p w14:paraId="6B4499B9" w14:textId="77777777" w:rsidR="000B0E0C" w:rsidRPr="000A7AF7" w:rsidRDefault="000B0E0C" w:rsidP="000A7AF7">
            <w:pPr>
              <w:suppressAutoHyphens/>
              <w:autoSpaceDN w:val="0"/>
              <w:spacing w:after="0" w:line="276" w:lineRule="auto"/>
              <w:jc w:val="center"/>
              <w:textAlignment w:val="baseline"/>
              <w:rPr>
                <w:rFonts w:ascii="Times New Roman" w:eastAsia="SimSun" w:hAnsi="Times New Roman" w:cs="Times New Roman"/>
                <w:kern w:val="3"/>
              </w:rPr>
            </w:pPr>
            <w:r w:rsidRPr="000A7AF7">
              <w:rPr>
                <w:rFonts w:ascii="Times New Roman" w:eastAsia="SimSun" w:hAnsi="Times New Roman" w:cs="Times New Roman"/>
                <w:kern w:val="3"/>
              </w:rPr>
              <w:t>1</w:t>
            </w:r>
          </w:p>
        </w:tc>
        <w:tc>
          <w:tcPr>
            <w:tcW w:w="1813" w:type="dxa"/>
          </w:tcPr>
          <w:p w14:paraId="091AC4BA" w14:textId="77777777" w:rsidR="000B0E0C" w:rsidRPr="000A7AF7" w:rsidRDefault="000B0E0C" w:rsidP="000A7AF7">
            <w:pPr>
              <w:suppressAutoHyphens/>
              <w:autoSpaceDN w:val="0"/>
              <w:spacing w:after="0" w:line="276" w:lineRule="auto"/>
              <w:jc w:val="center"/>
              <w:textAlignment w:val="baseline"/>
              <w:rPr>
                <w:rFonts w:ascii="Times New Roman" w:eastAsia="SimSun" w:hAnsi="Times New Roman" w:cs="Times New Roman"/>
                <w:kern w:val="3"/>
              </w:rPr>
            </w:pPr>
            <w:r w:rsidRPr="000A7AF7">
              <w:rPr>
                <w:rFonts w:ascii="Times New Roman" w:eastAsia="SimSun" w:hAnsi="Times New Roman" w:cs="Times New Roman"/>
                <w:kern w:val="3"/>
              </w:rPr>
              <w:t>1</w:t>
            </w:r>
          </w:p>
        </w:tc>
      </w:tr>
      <w:tr w:rsidR="000B0E0C" w:rsidRPr="000A7AF7" w14:paraId="4F6563E0" w14:textId="77777777" w:rsidTr="00CC43C7">
        <w:trPr>
          <w:jc w:val="center"/>
        </w:trPr>
        <w:tc>
          <w:tcPr>
            <w:tcW w:w="5209" w:type="dxa"/>
          </w:tcPr>
          <w:p w14:paraId="21D79A3C" w14:textId="77777777" w:rsidR="000B0E0C" w:rsidRPr="000A7AF7" w:rsidRDefault="000B0E0C" w:rsidP="000A7AF7">
            <w:pPr>
              <w:suppressAutoHyphens/>
              <w:autoSpaceDN w:val="0"/>
              <w:spacing w:after="0" w:line="276" w:lineRule="auto"/>
              <w:jc w:val="both"/>
              <w:textAlignment w:val="baseline"/>
              <w:rPr>
                <w:rFonts w:ascii="Times New Roman" w:eastAsia="SimSun" w:hAnsi="Times New Roman" w:cs="Times New Roman"/>
                <w:b/>
                <w:bCs/>
                <w:kern w:val="3"/>
              </w:rPr>
            </w:pPr>
            <w:r w:rsidRPr="000A7AF7">
              <w:rPr>
                <w:rFonts w:ascii="Times New Roman" w:eastAsia="SimSun" w:hAnsi="Times New Roman" w:cs="Times New Roman"/>
                <w:b/>
                <w:bCs/>
                <w:kern w:val="3"/>
              </w:rPr>
              <w:t>ogółem</w:t>
            </w:r>
          </w:p>
        </w:tc>
        <w:tc>
          <w:tcPr>
            <w:tcW w:w="567" w:type="dxa"/>
          </w:tcPr>
          <w:p w14:paraId="6744ADD6" w14:textId="77777777" w:rsidR="000B0E0C" w:rsidRPr="000A7AF7" w:rsidRDefault="000B0E0C" w:rsidP="000A7AF7">
            <w:pPr>
              <w:suppressAutoHyphens/>
              <w:autoSpaceDN w:val="0"/>
              <w:spacing w:after="0" w:line="276" w:lineRule="auto"/>
              <w:jc w:val="center"/>
              <w:textAlignment w:val="baseline"/>
              <w:rPr>
                <w:rFonts w:ascii="Times New Roman" w:eastAsia="SimSun" w:hAnsi="Times New Roman" w:cs="Times New Roman"/>
                <w:b/>
                <w:bCs/>
                <w:kern w:val="3"/>
              </w:rPr>
            </w:pPr>
            <w:r w:rsidRPr="000A7AF7">
              <w:rPr>
                <w:rFonts w:ascii="Times New Roman" w:eastAsia="SimSun" w:hAnsi="Times New Roman" w:cs="Times New Roman"/>
                <w:b/>
                <w:bCs/>
                <w:kern w:val="3"/>
              </w:rPr>
              <w:t>11</w:t>
            </w:r>
          </w:p>
        </w:tc>
        <w:tc>
          <w:tcPr>
            <w:tcW w:w="709" w:type="dxa"/>
          </w:tcPr>
          <w:p w14:paraId="50CDD3DE" w14:textId="77777777" w:rsidR="000B0E0C" w:rsidRPr="000A7AF7" w:rsidRDefault="000B0E0C" w:rsidP="000A7AF7">
            <w:pPr>
              <w:suppressAutoHyphens/>
              <w:autoSpaceDN w:val="0"/>
              <w:spacing w:after="0" w:line="276" w:lineRule="auto"/>
              <w:jc w:val="center"/>
              <w:textAlignment w:val="baseline"/>
              <w:rPr>
                <w:rFonts w:ascii="Times New Roman" w:eastAsia="SimSun" w:hAnsi="Times New Roman" w:cs="Times New Roman"/>
                <w:b/>
                <w:bCs/>
                <w:kern w:val="3"/>
              </w:rPr>
            </w:pPr>
            <w:r w:rsidRPr="000A7AF7">
              <w:rPr>
                <w:rFonts w:ascii="Times New Roman" w:eastAsia="SimSun" w:hAnsi="Times New Roman" w:cs="Times New Roman"/>
                <w:b/>
                <w:bCs/>
                <w:kern w:val="3"/>
              </w:rPr>
              <w:t>11</w:t>
            </w:r>
          </w:p>
        </w:tc>
        <w:tc>
          <w:tcPr>
            <w:tcW w:w="782" w:type="dxa"/>
          </w:tcPr>
          <w:p w14:paraId="0345BF6C" w14:textId="77777777" w:rsidR="000B0E0C" w:rsidRPr="000A7AF7" w:rsidRDefault="000B0E0C" w:rsidP="000A7AF7">
            <w:pPr>
              <w:suppressAutoHyphens/>
              <w:autoSpaceDN w:val="0"/>
              <w:spacing w:after="0" w:line="276" w:lineRule="auto"/>
              <w:jc w:val="center"/>
              <w:textAlignment w:val="baseline"/>
              <w:rPr>
                <w:rFonts w:ascii="Times New Roman" w:eastAsia="SimSun" w:hAnsi="Times New Roman" w:cs="Times New Roman"/>
                <w:b/>
                <w:bCs/>
                <w:kern w:val="3"/>
              </w:rPr>
            </w:pPr>
            <w:r w:rsidRPr="000A7AF7">
              <w:rPr>
                <w:rFonts w:ascii="Times New Roman" w:eastAsia="SimSun" w:hAnsi="Times New Roman" w:cs="Times New Roman"/>
                <w:b/>
                <w:bCs/>
                <w:kern w:val="3"/>
              </w:rPr>
              <w:t>16</w:t>
            </w:r>
          </w:p>
        </w:tc>
        <w:tc>
          <w:tcPr>
            <w:tcW w:w="1813" w:type="dxa"/>
          </w:tcPr>
          <w:p w14:paraId="25CD488F" w14:textId="77777777" w:rsidR="000B0E0C" w:rsidRPr="000A7AF7" w:rsidRDefault="000B0E0C" w:rsidP="000A7AF7">
            <w:pPr>
              <w:suppressAutoHyphens/>
              <w:autoSpaceDN w:val="0"/>
              <w:spacing w:after="0" w:line="276" w:lineRule="auto"/>
              <w:jc w:val="center"/>
              <w:textAlignment w:val="baseline"/>
              <w:rPr>
                <w:rFonts w:ascii="Times New Roman" w:eastAsia="SimSun" w:hAnsi="Times New Roman" w:cs="Times New Roman"/>
                <w:b/>
                <w:bCs/>
                <w:kern w:val="3"/>
              </w:rPr>
            </w:pPr>
            <w:r w:rsidRPr="000A7AF7">
              <w:rPr>
                <w:rFonts w:ascii="Times New Roman" w:eastAsia="SimSun" w:hAnsi="Times New Roman" w:cs="Times New Roman"/>
                <w:b/>
                <w:bCs/>
                <w:kern w:val="3"/>
              </w:rPr>
              <w:t>7</w:t>
            </w:r>
          </w:p>
        </w:tc>
      </w:tr>
    </w:tbl>
    <w:p w14:paraId="7FB5759E" w14:textId="47286E21" w:rsidR="000B0E0C" w:rsidRPr="000A7AF7" w:rsidRDefault="000B0E0C" w:rsidP="000A7AF7">
      <w:pPr>
        <w:autoSpaceDN w:val="0"/>
        <w:spacing w:after="0" w:line="276" w:lineRule="auto"/>
        <w:jc w:val="both"/>
        <w:rPr>
          <w:rFonts w:ascii="Times New Roman" w:hAnsi="Times New Roman" w:cs="Times New Roman"/>
          <w:i/>
          <w:iCs/>
          <w:sz w:val="20"/>
          <w:szCs w:val="20"/>
          <w:lang w:eastAsia="pl-PL"/>
        </w:rPr>
      </w:pPr>
      <w:r w:rsidRPr="000A7AF7">
        <w:rPr>
          <w:rFonts w:ascii="Times New Roman" w:hAnsi="Times New Roman" w:cs="Times New Roman"/>
          <w:i/>
          <w:iCs/>
          <w:sz w:val="20"/>
          <w:szCs w:val="20"/>
          <w:lang w:eastAsia="pl-PL"/>
        </w:rPr>
        <w:t>Źródło: PUP w Jarosławiu</w:t>
      </w:r>
      <w:r w:rsidR="00C358D2">
        <w:rPr>
          <w:rFonts w:ascii="Times New Roman" w:hAnsi="Times New Roman" w:cs="Times New Roman"/>
          <w:i/>
          <w:iCs/>
          <w:sz w:val="20"/>
          <w:szCs w:val="20"/>
          <w:lang w:eastAsia="pl-PL"/>
        </w:rPr>
        <w:t>.</w:t>
      </w:r>
    </w:p>
    <w:p w14:paraId="6F6E2828" w14:textId="77777777" w:rsidR="000B0E0C" w:rsidRPr="00C151A3" w:rsidRDefault="000B0E0C" w:rsidP="00431A39">
      <w:pPr>
        <w:autoSpaceDN w:val="0"/>
        <w:spacing w:before="100" w:beforeAutospacing="1" w:after="100" w:afterAutospacing="1" w:line="240" w:lineRule="auto"/>
        <w:jc w:val="both"/>
        <w:rPr>
          <w:rFonts w:ascii="Times New Roman" w:hAnsi="Times New Roman" w:cs="Times New Roman"/>
          <w:sz w:val="20"/>
          <w:szCs w:val="20"/>
          <w:lang w:eastAsia="pl-PL"/>
        </w:rPr>
      </w:pPr>
    </w:p>
    <w:p w14:paraId="67002322" w14:textId="6169007F" w:rsidR="000B0E0C" w:rsidRPr="00C151A3" w:rsidRDefault="000B0E0C" w:rsidP="000A7AF7">
      <w:pPr>
        <w:spacing w:after="0" w:line="360" w:lineRule="auto"/>
        <w:ind w:firstLine="708"/>
        <w:jc w:val="both"/>
        <w:rPr>
          <w:rFonts w:ascii="Times New Roman" w:hAnsi="Times New Roman" w:cs="Times New Roman"/>
          <w:sz w:val="24"/>
          <w:szCs w:val="24"/>
          <w:lang w:eastAsia="pl-PL"/>
        </w:rPr>
      </w:pPr>
      <w:r w:rsidRPr="00C151A3">
        <w:rPr>
          <w:rFonts w:ascii="Times New Roman" w:hAnsi="Times New Roman" w:cs="Times New Roman"/>
          <w:sz w:val="24"/>
          <w:szCs w:val="24"/>
          <w:lang w:eastAsia="pl-PL"/>
        </w:rPr>
        <w:lastRenderedPageBreak/>
        <w:t>Na koniec 2019 r</w:t>
      </w:r>
      <w:r w:rsidR="000A7AF7">
        <w:rPr>
          <w:rFonts w:ascii="Times New Roman" w:hAnsi="Times New Roman" w:cs="Times New Roman"/>
          <w:sz w:val="24"/>
          <w:szCs w:val="24"/>
          <w:lang w:eastAsia="pl-PL"/>
        </w:rPr>
        <w:t>.</w:t>
      </w:r>
      <w:r w:rsidRPr="00C151A3">
        <w:rPr>
          <w:rFonts w:ascii="Times New Roman" w:hAnsi="Times New Roman" w:cs="Times New Roman"/>
          <w:sz w:val="24"/>
          <w:szCs w:val="24"/>
          <w:lang w:eastAsia="pl-PL"/>
        </w:rPr>
        <w:t xml:space="preserve"> w ewidencji Powiatowego Urzędu Pracy w Jarosławiu zarejestrowanych było 87 osób bezrobotnych z orzeczonym stopniem niepełnosprawności.</w:t>
      </w:r>
      <w:r w:rsidR="000A7AF7">
        <w:rPr>
          <w:rFonts w:ascii="Times New Roman" w:hAnsi="Times New Roman" w:cs="Times New Roman"/>
          <w:sz w:val="24"/>
          <w:szCs w:val="24"/>
          <w:lang w:eastAsia="pl-PL"/>
        </w:rPr>
        <w:t xml:space="preserve"> </w:t>
      </w:r>
      <w:r w:rsidRPr="00C151A3">
        <w:rPr>
          <w:rFonts w:ascii="Times New Roman" w:hAnsi="Times New Roman" w:cs="Times New Roman"/>
          <w:sz w:val="24"/>
          <w:szCs w:val="24"/>
          <w:lang w:eastAsia="pl-PL"/>
        </w:rPr>
        <w:t xml:space="preserve">Najwięcej osób niepełnosprawnych  znajdowało się w przedziale wiekowym 55-59 lat. </w:t>
      </w:r>
      <w:r w:rsidR="000A7AF7">
        <w:rPr>
          <w:rFonts w:ascii="Times New Roman" w:hAnsi="Times New Roman" w:cs="Times New Roman"/>
          <w:sz w:val="24"/>
          <w:szCs w:val="24"/>
          <w:lang w:eastAsia="pl-PL"/>
        </w:rPr>
        <w:br/>
      </w:r>
      <w:r w:rsidRPr="00C151A3">
        <w:rPr>
          <w:rFonts w:ascii="Times New Roman" w:hAnsi="Times New Roman" w:cs="Times New Roman"/>
          <w:sz w:val="24"/>
          <w:szCs w:val="24"/>
          <w:lang w:eastAsia="pl-PL"/>
        </w:rPr>
        <w:t xml:space="preserve">Liczba działań podjętych przez PUP w Jarosławiu skierowanych do niepełnosprawnych bezrobotnych w badanym okresie była niewielka i najczęściej było to </w:t>
      </w:r>
      <w:r w:rsidRPr="00C151A3">
        <w:rPr>
          <w:rFonts w:ascii="Times New Roman" w:hAnsi="Times New Roman" w:cs="Times New Roman"/>
          <w:sz w:val="24"/>
          <w:szCs w:val="24"/>
        </w:rPr>
        <w:t>objęcie zatrudnieniem subsydiowanym</w:t>
      </w:r>
      <w:r w:rsidR="000A7AF7">
        <w:rPr>
          <w:rFonts w:ascii="Times New Roman" w:hAnsi="Times New Roman" w:cs="Times New Roman"/>
          <w:sz w:val="24"/>
          <w:szCs w:val="24"/>
        </w:rPr>
        <w:t xml:space="preserve"> </w:t>
      </w:r>
      <w:r w:rsidRPr="00C151A3">
        <w:rPr>
          <w:rFonts w:ascii="Times New Roman" w:hAnsi="Times New Roman" w:cs="Times New Roman"/>
          <w:sz w:val="24"/>
          <w:szCs w:val="24"/>
        </w:rPr>
        <w:t>czyli w ramach prac interwencyjnych i refundacji kosztów wyposażenia stanowisk pracy.</w:t>
      </w:r>
    </w:p>
    <w:p w14:paraId="6494F9DE" w14:textId="77777777" w:rsidR="000A7AF7" w:rsidRDefault="000B0E0C" w:rsidP="000A7AF7">
      <w:pPr>
        <w:spacing w:after="0" w:line="360" w:lineRule="auto"/>
        <w:ind w:firstLine="708"/>
        <w:jc w:val="both"/>
        <w:rPr>
          <w:rFonts w:ascii="Times New Roman" w:hAnsi="Times New Roman" w:cs="Times New Roman"/>
          <w:sz w:val="24"/>
          <w:szCs w:val="24"/>
        </w:rPr>
      </w:pPr>
      <w:r w:rsidRPr="00C151A3">
        <w:rPr>
          <w:rFonts w:ascii="Times New Roman" w:hAnsi="Times New Roman" w:cs="Times New Roman"/>
          <w:sz w:val="24"/>
          <w:szCs w:val="24"/>
        </w:rPr>
        <w:t>PUP w Jarosławiu w celu zwalczania bezrobocia i pobudzenia aktywności zawodowej osób bezrobotnych zawiera różnego rodzaju porozumienia, z których mogą korzystać również osoby niepełnosprawne.</w:t>
      </w:r>
      <w:r w:rsidR="000A7AF7">
        <w:rPr>
          <w:rFonts w:ascii="Times New Roman" w:hAnsi="Times New Roman" w:cs="Times New Roman"/>
          <w:sz w:val="24"/>
          <w:szCs w:val="24"/>
        </w:rPr>
        <w:t xml:space="preserve"> </w:t>
      </w:r>
    </w:p>
    <w:p w14:paraId="7ACF927A" w14:textId="10159AB2" w:rsidR="000B0E0C" w:rsidRPr="00C151A3" w:rsidRDefault="000B0E0C" w:rsidP="000A7AF7">
      <w:pPr>
        <w:spacing w:after="0" w:line="360" w:lineRule="auto"/>
        <w:ind w:firstLine="708"/>
        <w:jc w:val="both"/>
        <w:rPr>
          <w:rFonts w:ascii="Times New Roman" w:hAnsi="Times New Roman" w:cs="Times New Roman"/>
          <w:sz w:val="24"/>
          <w:szCs w:val="24"/>
        </w:rPr>
      </w:pPr>
      <w:r w:rsidRPr="00C151A3">
        <w:rPr>
          <w:rFonts w:ascii="Times New Roman" w:hAnsi="Times New Roman" w:cs="Times New Roman"/>
          <w:sz w:val="24"/>
          <w:szCs w:val="24"/>
        </w:rPr>
        <w:t>W 2018</w:t>
      </w:r>
      <w:r w:rsidR="000A7AF7">
        <w:rPr>
          <w:rFonts w:ascii="Times New Roman" w:hAnsi="Times New Roman" w:cs="Times New Roman"/>
          <w:sz w:val="24"/>
          <w:szCs w:val="24"/>
        </w:rPr>
        <w:t xml:space="preserve"> </w:t>
      </w:r>
      <w:r w:rsidRPr="00C151A3">
        <w:rPr>
          <w:rFonts w:ascii="Times New Roman" w:hAnsi="Times New Roman" w:cs="Times New Roman"/>
          <w:sz w:val="24"/>
          <w:szCs w:val="24"/>
        </w:rPr>
        <w:t>r. zostało zawarte porozumienie pomiędzy PUP Jarosław a Zespołem Kuratorskiej Służby Sądowej mającej na celu prowadzenie współpracy w zakresie aktywizacji zawodowej osób zagrożonych wykluczeniem społecznym. W 2019</w:t>
      </w:r>
      <w:r w:rsidR="000A7AF7">
        <w:rPr>
          <w:rFonts w:ascii="Times New Roman" w:hAnsi="Times New Roman" w:cs="Times New Roman"/>
          <w:sz w:val="24"/>
          <w:szCs w:val="24"/>
        </w:rPr>
        <w:t xml:space="preserve"> </w:t>
      </w:r>
      <w:r w:rsidRPr="00C151A3">
        <w:rPr>
          <w:rFonts w:ascii="Times New Roman" w:hAnsi="Times New Roman" w:cs="Times New Roman"/>
          <w:sz w:val="24"/>
          <w:szCs w:val="24"/>
        </w:rPr>
        <w:t>r. zostało zawarte porozumienie pomiędzy starostą Jarosławskim a Stowarzyszeniem Miejskiego Obszaru Funkcjonalnego Jarosław - Przeworsk w zakresie aktywizacji rynku pracy powiatu jarosławskiego i podejmowania wspólnych działań i inicjatyw w celu rozwiązywania lokalnych problemów społecznych w zakresie bezrobocia w powiecie jarosławskim.</w:t>
      </w:r>
      <w:r w:rsidR="000A7AF7">
        <w:rPr>
          <w:rFonts w:ascii="Times New Roman" w:hAnsi="Times New Roman" w:cs="Times New Roman"/>
          <w:sz w:val="24"/>
          <w:szCs w:val="24"/>
        </w:rPr>
        <w:t xml:space="preserve"> </w:t>
      </w:r>
      <w:r w:rsidRPr="00C151A3">
        <w:rPr>
          <w:rFonts w:ascii="Times New Roman" w:hAnsi="Times New Roman" w:cs="Times New Roman"/>
          <w:sz w:val="24"/>
          <w:szCs w:val="24"/>
        </w:rPr>
        <w:t>Planowana jest również nowa perspektywa finansowa Unii Europejskiej, w której Powiatowy Urząd Pracy w Jarosławiu będzie uczestniczyć w zakresie współpracy z</w:t>
      </w:r>
      <w:r w:rsidR="000A7AF7">
        <w:rPr>
          <w:rFonts w:ascii="Times New Roman" w:hAnsi="Times New Roman" w:cs="Times New Roman"/>
          <w:sz w:val="24"/>
          <w:szCs w:val="24"/>
        </w:rPr>
        <w:t xml:space="preserve"> </w:t>
      </w:r>
      <w:r w:rsidRPr="00C151A3">
        <w:rPr>
          <w:rFonts w:ascii="Times New Roman" w:hAnsi="Times New Roman" w:cs="Times New Roman"/>
          <w:sz w:val="24"/>
          <w:szCs w:val="24"/>
        </w:rPr>
        <w:t>przedsiębiorcami oraz ograniczania bezrobocia na obszarze powiatu jarosławskiego. W</w:t>
      </w:r>
      <w:r w:rsidR="000A7AF7">
        <w:rPr>
          <w:rFonts w:ascii="Times New Roman" w:hAnsi="Times New Roman" w:cs="Times New Roman"/>
          <w:sz w:val="24"/>
          <w:szCs w:val="24"/>
        </w:rPr>
        <w:t xml:space="preserve"> </w:t>
      </w:r>
      <w:r w:rsidRPr="00C151A3">
        <w:rPr>
          <w:rFonts w:ascii="Times New Roman" w:hAnsi="Times New Roman" w:cs="Times New Roman"/>
          <w:sz w:val="24"/>
          <w:szCs w:val="24"/>
        </w:rPr>
        <w:t>kolejnych latach Urząd będzie także kontynuował realizację działań aktywizujących zawodowo lokalną społeczność wynikających z przepisów prawa.</w:t>
      </w:r>
    </w:p>
    <w:p w14:paraId="08334916" w14:textId="77777777" w:rsidR="000B0E0C" w:rsidRPr="00C151A3" w:rsidRDefault="000B0E0C" w:rsidP="000A7AF7">
      <w:pPr>
        <w:spacing w:after="0" w:line="360" w:lineRule="auto"/>
        <w:jc w:val="both"/>
        <w:rPr>
          <w:rFonts w:ascii="Times New Roman" w:hAnsi="Times New Roman" w:cs="Times New Roman"/>
          <w:sz w:val="24"/>
          <w:szCs w:val="24"/>
        </w:rPr>
      </w:pPr>
    </w:p>
    <w:p w14:paraId="328780B9" w14:textId="49B2877A" w:rsidR="000B0E0C" w:rsidRPr="007B6672" w:rsidRDefault="000B0E0C" w:rsidP="00AA39EB">
      <w:pPr>
        <w:pStyle w:val="Nagwek1"/>
        <w:rPr>
          <w:rFonts w:ascii="Times New Roman" w:hAnsi="Times New Roman"/>
          <w:sz w:val="24"/>
          <w:szCs w:val="24"/>
        </w:rPr>
      </w:pPr>
      <w:bookmarkStart w:id="59" w:name="_Toc64463423"/>
      <w:r w:rsidRPr="007B6672">
        <w:rPr>
          <w:rFonts w:ascii="Times New Roman" w:hAnsi="Times New Roman"/>
          <w:sz w:val="24"/>
          <w:szCs w:val="24"/>
        </w:rPr>
        <w:t>2.12.3 Działania MOPS w Jarosławiu na rzecz osób niepełnosprawnych</w:t>
      </w:r>
      <w:bookmarkEnd w:id="59"/>
    </w:p>
    <w:p w14:paraId="136207BC" w14:textId="77777777" w:rsidR="000B0E0C" w:rsidRPr="00C151A3" w:rsidRDefault="000B0E0C" w:rsidP="000A7AF7">
      <w:pPr>
        <w:spacing w:after="0" w:line="276" w:lineRule="auto"/>
        <w:jc w:val="both"/>
        <w:rPr>
          <w:rFonts w:ascii="Times New Roman" w:hAnsi="Times New Roman" w:cs="Times New Roman"/>
          <w:b/>
          <w:bCs/>
          <w:sz w:val="24"/>
          <w:szCs w:val="24"/>
        </w:rPr>
      </w:pPr>
    </w:p>
    <w:p w14:paraId="5C50E7CE" w14:textId="2D86749C" w:rsidR="000B0E0C" w:rsidRPr="00C151A3" w:rsidRDefault="000B0E0C" w:rsidP="000A7AF7">
      <w:pPr>
        <w:spacing w:after="0" w:line="360" w:lineRule="auto"/>
        <w:ind w:firstLine="708"/>
        <w:jc w:val="both"/>
        <w:rPr>
          <w:rFonts w:ascii="Times New Roman" w:hAnsi="Times New Roman" w:cs="Times New Roman"/>
          <w:sz w:val="24"/>
          <w:szCs w:val="24"/>
          <w:lang w:eastAsia="pl-PL"/>
        </w:rPr>
      </w:pPr>
      <w:r w:rsidRPr="00C151A3">
        <w:rPr>
          <w:rFonts w:ascii="Times New Roman" w:hAnsi="Times New Roman" w:cs="Times New Roman"/>
          <w:sz w:val="24"/>
          <w:szCs w:val="24"/>
          <w:lang w:eastAsia="pl-PL"/>
        </w:rPr>
        <w:t>Problem niepełnosprawności oraz długotrwałej lub ciężkiej choroby staje się kluczowym problemem społecznym w skali ogólnokrajowej. Bez wątpienia wpływ na skalę omawianego problemu ma starzenie się społeczeństwa. Charakterystyczną cechą tego problemu, w odróżnieniu od innych jest fakt, iż nie ma działań ograniczających jego występowanie jak ma to miejsce np. w przypadku ubóstwa, bezrobocia, alkoholizmu.</w:t>
      </w:r>
      <w:r w:rsidR="000A7AF7">
        <w:rPr>
          <w:rFonts w:ascii="Times New Roman" w:hAnsi="Times New Roman" w:cs="Times New Roman"/>
          <w:sz w:val="24"/>
          <w:szCs w:val="24"/>
          <w:lang w:eastAsia="pl-PL"/>
        </w:rPr>
        <w:br/>
      </w:r>
      <w:r w:rsidRPr="00C151A3">
        <w:rPr>
          <w:rFonts w:ascii="Times New Roman" w:hAnsi="Times New Roman" w:cs="Times New Roman"/>
          <w:sz w:val="24"/>
          <w:szCs w:val="24"/>
          <w:lang w:eastAsia="pl-PL"/>
        </w:rPr>
        <w:t>Główne działania zogniskowane wobec osób niepełnosprawnych lub dotkniętych chorobą opierają się o pomoc w formie pieniężnej, świadczeń w naturze jak i pomocy środowiskowej.</w:t>
      </w:r>
    </w:p>
    <w:p w14:paraId="26D9AC38" w14:textId="2820EE21" w:rsidR="000B0E0C" w:rsidRPr="00C151A3" w:rsidRDefault="000B0E0C" w:rsidP="00431A39">
      <w:pPr>
        <w:spacing w:after="0" w:line="360" w:lineRule="auto"/>
        <w:ind w:firstLine="708"/>
        <w:jc w:val="both"/>
        <w:rPr>
          <w:rFonts w:ascii="Times New Roman" w:hAnsi="Times New Roman" w:cs="Times New Roman"/>
          <w:sz w:val="24"/>
          <w:szCs w:val="24"/>
          <w:lang w:eastAsia="pl-PL"/>
        </w:rPr>
      </w:pPr>
      <w:r w:rsidRPr="00C151A3">
        <w:rPr>
          <w:rFonts w:ascii="Times New Roman" w:hAnsi="Times New Roman" w:cs="Times New Roman"/>
          <w:sz w:val="24"/>
          <w:szCs w:val="24"/>
          <w:lang w:eastAsia="pl-PL"/>
        </w:rPr>
        <w:lastRenderedPageBreak/>
        <w:t>Niepełnosprawność to druga po bezrobociu najliczniejsza przesłanka do korzystani</w:t>
      </w:r>
      <w:r w:rsidR="000A7AF7">
        <w:rPr>
          <w:rFonts w:ascii="Times New Roman" w:hAnsi="Times New Roman" w:cs="Times New Roman"/>
          <w:sz w:val="24"/>
          <w:szCs w:val="24"/>
          <w:lang w:eastAsia="pl-PL"/>
        </w:rPr>
        <w:t xml:space="preserve">a </w:t>
      </w:r>
      <w:r w:rsidRPr="00C151A3">
        <w:rPr>
          <w:rFonts w:ascii="Times New Roman" w:hAnsi="Times New Roman" w:cs="Times New Roman"/>
          <w:sz w:val="24"/>
          <w:szCs w:val="24"/>
          <w:lang w:eastAsia="pl-PL"/>
        </w:rPr>
        <w:t>ze świadczeń z pomocy społecznej w Jarosławiu.</w:t>
      </w:r>
    </w:p>
    <w:p w14:paraId="609D7200" w14:textId="47917DB4" w:rsidR="000B0E0C" w:rsidRPr="000A7AF7" w:rsidRDefault="000B0E0C" w:rsidP="000A7AF7">
      <w:pPr>
        <w:spacing w:after="0" w:line="240" w:lineRule="auto"/>
        <w:jc w:val="both"/>
        <w:rPr>
          <w:rFonts w:ascii="Times New Roman" w:hAnsi="Times New Roman" w:cs="Times New Roman"/>
          <w:b/>
          <w:bCs/>
          <w:lang w:eastAsia="pl-PL"/>
        </w:rPr>
      </w:pPr>
      <w:r w:rsidRPr="000A7AF7">
        <w:rPr>
          <w:rFonts w:ascii="Times New Roman" w:hAnsi="Times New Roman" w:cs="Times New Roman"/>
          <w:b/>
          <w:bCs/>
          <w:lang w:eastAsia="pl-PL"/>
        </w:rPr>
        <w:t xml:space="preserve">Liczba wniosków złożonych o wsparcie w MOPS w Jarosławiu w związku </w:t>
      </w:r>
      <w:r w:rsidR="000A7AF7">
        <w:rPr>
          <w:rFonts w:ascii="Times New Roman" w:hAnsi="Times New Roman" w:cs="Times New Roman"/>
          <w:b/>
          <w:bCs/>
          <w:lang w:eastAsia="pl-PL"/>
        </w:rPr>
        <w:br/>
      </w:r>
      <w:r w:rsidRPr="000A7AF7">
        <w:rPr>
          <w:rFonts w:ascii="Times New Roman" w:hAnsi="Times New Roman" w:cs="Times New Roman"/>
          <w:b/>
          <w:bCs/>
          <w:lang w:eastAsia="pl-PL"/>
        </w:rPr>
        <w:t>z niepełnosprawnością.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993"/>
        <w:gridCol w:w="850"/>
        <w:gridCol w:w="953"/>
        <w:gridCol w:w="1813"/>
      </w:tblGrid>
      <w:tr w:rsidR="000B0E0C" w:rsidRPr="000A7AF7" w14:paraId="33022DAA" w14:textId="77777777" w:rsidTr="00CC43C7">
        <w:trPr>
          <w:jc w:val="center"/>
        </w:trPr>
        <w:tc>
          <w:tcPr>
            <w:tcW w:w="4642" w:type="dxa"/>
          </w:tcPr>
          <w:p w14:paraId="132B5381" w14:textId="42087F00" w:rsidR="000B0E0C" w:rsidRPr="000A7AF7" w:rsidRDefault="000B0E0C" w:rsidP="00F04FAE">
            <w:pPr>
              <w:spacing w:after="0" w:line="240" w:lineRule="auto"/>
              <w:jc w:val="both"/>
              <w:rPr>
                <w:rFonts w:ascii="Times New Roman" w:hAnsi="Times New Roman" w:cs="Times New Roman"/>
                <w:b/>
                <w:bCs/>
                <w:lang w:eastAsia="pl-PL"/>
              </w:rPr>
            </w:pPr>
            <w:r w:rsidRPr="000A7AF7">
              <w:rPr>
                <w:rFonts w:ascii="Times New Roman" w:hAnsi="Times New Roman" w:cs="Times New Roman"/>
                <w:b/>
                <w:bCs/>
                <w:lang w:eastAsia="pl-PL"/>
              </w:rPr>
              <w:t xml:space="preserve">Przesłanka do ubiegania się o pomoc zgodnie </w:t>
            </w:r>
            <w:r w:rsidR="000A7AF7">
              <w:rPr>
                <w:rFonts w:ascii="Times New Roman" w:hAnsi="Times New Roman" w:cs="Times New Roman"/>
                <w:b/>
                <w:bCs/>
                <w:lang w:eastAsia="pl-PL"/>
              </w:rPr>
              <w:br/>
            </w:r>
            <w:r w:rsidRPr="000A7AF7">
              <w:rPr>
                <w:rFonts w:ascii="Times New Roman" w:hAnsi="Times New Roman" w:cs="Times New Roman"/>
                <w:b/>
                <w:bCs/>
                <w:lang w:eastAsia="pl-PL"/>
              </w:rPr>
              <w:t>z ustawą o pomocy społecznej</w:t>
            </w:r>
          </w:p>
        </w:tc>
        <w:tc>
          <w:tcPr>
            <w:tcW w:w="993" w:type="dxa"/>
          </w:tcPr>
          <w:p w14:paraId="002F25C1" w14:textId="77777777" w:rsidR="000B0E0C" w:rsidRPr="000A7AF7" w:rsidRDefault="000B0E0C" w:rsidP="00F04FAE">
            <w:pPr>
              <w:spacing w:after="0" w:line="240" w:lineRule="auto"/>
              <w:jc w:val="center"/>
              <w:rPr>
                <w:rFonts w:ascii="Times New Roman" w:hAnsi="Times New Roman" w:cs="Times New Roman"/>
                <w:b/>
                <w:bCs/>
                <w:lang w:eastAsia="pl-PL"/>
              </w:rPr>
            </w:pPr>
            <w:r w:rsidRPr="000A7AF7">
              <w:rPr>
                <w:rFonts w:ascii="Times New Roman" w:hAnsi="Times New Roman" w:cs="Times New Roman"/>
                <w:b/>
                <w:bCs/>
                <w:lang w:eastAsia="pl-PL"/>
              </w:rPr>
              <w:t>2017</w:t>
            </w:r>
          </w:p>
        </w:tc>
        <w:tc>
          <w:tcPr>
            <w:tcW w:w="850" w:type="dxa"/>
          </w:tcPr>
          <w:p w14:paraId="2BC7FED5" w14:textId="77777777" w:rsidR="000B0E0C" w:rsidRPr="000A7AF7" w:rsidRDefault="000B0E0C" w:rsidP="00F04FAE">
            <w:pPr>
              <w:spacing w:after="0" w:line="240" w:lineRule="auto"/>
              <w:jc w:val="center"/>
              <w:rPr>
                <w:rFonts w:ascii="Times New Roman" w:hAnsi="Times New Roman" w:cs="Times New Roman"/>
                <w:b/>
                <w:bCs/>
                <w:lang w:eastAsia="pl-PL"/>
              </w:rPr>
            </w:pPr>
            <w:r w:rsidRPr="000A7AF7">
              <w:rPr>
                <w:rFonts w:ascii="Times New Roman" w:hAnsi="Times New Roman" w:cs="Times New Roman"/>
                <w:b/>
                <w:bCs/>
                <w:lang w:eastAsia="pl-PL"/>
              </w:rPr>
              <w:t>2018</w:t>
            </w:r>
          </w:p>
        </w:tc>
        <w:tc>
          <w:tcPr>
            <w:tcW w:w="953" w:type="dxa"/>
          </w:tcPr>
          <w:p w14:paraId="3288012E" w14:textId="77777777" w:rsidR="000B0E0C" w:rsidRPr="000A7AF7" w:rsidRDefault="000B0E0C" w:rsidP="00F04FAE">
            <w:pPr>
              <w:spacing w:after="0" w:line="240" w:lineRule="auto"/>
              <w:jc w:val="center"/>
              <w:rPr>
                <w:rFonts w:ascii="Times New Roman" w:hAnsi="Times New Roman" w:cs="Times New Roman"/>
                <w:b/>
                <w:bCs/>
                <w:lang w:eastAsia="pl-PL"/>
              </w:rPr>
            </w:pPr>
            <w:r w:rsidRPr="000A7AF7">
              <w:rPr>
                <w:rFonts w:ascii="Times New Roman" w:hAnsi="Times New Roman" w:cs="Times New Roman"/>
                <w:b/>
                <w:bCs/>
                <w:lang w:eastAsia="pl-PL"/>
              </w:rPr>
              <w:t>2019</w:t>
            </w:r>
          </w:p>
        </w:tc>
        <w:tc>
          <w:tcPr>
            <w:tcW w:w="1813" w:type="dxa"/>
          </w:tcPr>
          <w:p w14:paraId="26A214BC" w14:textId="77777777" w:rsidR="000B0E0C" w:rsidRPr="000A7AF7" w:rsidRDefault="000B0E0C" w:rsidP="00F04FAE">
            <w:pPr>
              <w:spacing w:after="0" w:line="240" w:lineRule="auto"/>
              <w:jc w:val="center"/>
              <w:rPr>
                <w:rFonts w:ascii="Times New Roman" w:hAnsi="Times New Roman" w:cs="Times New Roman"/>
                <w:b/>
                <w:bCs/>
                <w:lang w:eastAsia="pl-PL"/>
              </w:rPr>
            </w:pPr>
            <w:r w:rsidRPr="000A7AF7">
              <w:rPr>
                <w:rFonts w:ascii="Times New Roman" w:hAnsi="Times New Roman" w:cs="Times New Roman"/>
                <w:b/>
                <w:bCs/>
                <w:lang w:eastAsia="pl-PL"/>
              </w:rPr>
              <w:t>Styczeń- wrzesień 2020</w:t>
            </w:r>
          </w:p>
        </w:tc>
      </w:tr>
      <w:tr w:rsidR="000B0E0C" w:rsidRPr="000A7AF7" w14:paraId="3BF6CB40" w14:textId="77777777" w:rsidTr="00CC43C7">
        <w:trPr>
          <w:trHeight w:val="383"/>
          <w:jc w:val="center"/>
        </w:trPr>
        <w:tc>
          <w:tcPr>
            <w:tcW w:w="4642" w:type="dxa"/>
          </w:tcPr>
          <w:p w14:paraId="759EA387" w14:textId="77777777" w:rsidR="000B0E0C" w:rsidRPr="000A7AF7" w:rsidRDefault="000B0E0C" w:rsidP="00F04FAE">
            <w:pPr>
              <w:spacing w:after="0" w:line="240" w:lineRule="auto"/>
              <w:jc w:val="both"/>
              <w:rPr>
                <w:rFonts w:ascii="Times New Roman" w:hAnsi="Times New Roman" w:cs="Times New Roman"/>
                <w:b/>
                <w:bCs/>
                <w:lang w:eastAsia="pl-PL"/>
              </w:rPr>
            </w:pPr>
            <w:r w:rsidRPr="000A7AF7">
              <w:rPr>
                <w:rFonts w:ascii="Times New Roman" w:hAnsi="Times New Roman" w:cs="Times New Roman"/>
                <w:b/>
                <w:bCs/>
                <w:lang w:eastAsia="pl-PL"/>
              </w:rPr>
              <w:t>niepełnosprawność</w:t>
            </w:r>
          </w:p>
        </w:tc>
        <w:tc>
          <w:tcPr>
            <w:tcW w:w="993" w:type="dxa"/>
          </w:tcPr>
          <w:p w14:paraId="61F46AE7" w14:textId="77777777" w:rsidR="000B0E0C" w:rsidRPr="000A7AF7" w:rsidRDefault="000B0E0C" w:rsidP="00F04FAE">
            <w:pPr>
              <w:spacing w:after="0" w:line="240" w:lineRule="auto"/>
              <w:jc w:val="center"/>
              <w:rPr>
                <w:rFonts w:ascii="Times New Roman" w:hAnsi="Times New Roman" w:cs="Times New Roman"/>
                <w:b/>
                <w:bCs/>
                <w:lang w:eastAsia="pl-PL"/>
              </w:rPr>
            </w:pPr>
            <w:r w:rsidRPr="000A7AF7">
              <w:rPr>
                <w:rFonts w:ascii="Times New Roman" w:hAnsi="Times New Roman" w:cs="Times New Roman"/>
                <w:b/>
                <w:bCs/>
                <w:lang w:eastAsia="pl-PL"/>
              </w:rPr>
              <w:t>468</w:t>
            </w:r>
          </w:p>
        </w:tc>
        <w:tc>
          <w:tcPr>
            <w:tcW w:w="850" w:type="dxa"/>
          </w:tcPr>
          <w:p w14:paraId="78B5F94E" w14:textId="77777777" w:rsidR="000B0E0C" w:rsidRPr="000A7AF7" w:rsidRDefault="000B0E0C" w:rsidP="00F04FAE">
            <w:pPr>
              <w:spacing w:after="0" w:line="240" w:lineRule="auto"/>
              <w:jc w:val="center"/>
              <w:rPr>
                <w:rFonts w:ascii="Times New Roman" w:hAnsi="Times New Roman" w:cs="Times New Roman"/>
                <w:b/>
                <w:bCs/>
                <w:lang w:eastAsia="pl-PL"/>
              </w:rPr>
            </w:pPr>
            <w:r w:rsidRPr="000A7AF7">
              <w:rPr>
                <w:rFonts w:ascii="Times New Roman" w:hAnsi="Times New Roman" w:cs="Times New Roman"/>
                <w:b/>
                <w:bCs/>
                <w:lang w:eastAsia="pl-PL"/>
              </w:rPr>
              <w:t>442</w:t>
            </w:r>
          </w:p>
        </w:tc>
        <w:tc>
          <w:tcPr>
            <w:tcW w:w="953" w:type="dxa"/>
          </w:tcPr>
          <w:p w14:paraId="782A19EC" w14:textId="77777777" w:rsidR="000B0E0C" w:rsidRPr="000A7AF7" w:rsidRDefault="000B0E0C" w:rsidP="00F04FAE">
            <w:pPr>
              <w:spacing w:after="0" w:line="240" w:lineRule="auto"/>
              <w:jc w:val="center"/>
              <w:rPr>
                <w:rFonts w:ascii="Times New Roman" w:hAnsi="Times New Roman" w:cs="Times New Roman"/>
                <w:b/>
                <w:bCs/>
                <w:lang w:eastAsia="pl-PL"/>
              </w:rPr>
            </w:pPr>
            <w:r w:rsidRPr="000A7AF7">
              <w:rPr>
                <w:rFonts w:ascii="Times New Roman" w:hAnsi="Times New Roman" w:cs="Times New Roman"/>
                <w:b/>
                <w:bCs/>
                <w:lang w:eastAsia="pl-PL"/>
              </w:rPr>
              <w:t>445</w:t>
            </w:r>
          </w:p>
        </w:tc>
        <w:tc>
          <w:tcPr>
            <w:tcW w:w="1813" w:type="dxa"/>
          </w:tcPr>
          <w:p w14:paraId="023164DB" w14:textId="77777777" w:rsidR="000B0E0C" w:rsidRPr="000A7AF7" w:rsidRDefault="000B0E0C" w:rsidP="00F04FAE">
            <w:pPr>
              <w:spacing w:after="0" w:line="240" w:lineRule="auto"/>
              <w:jc w:val="center"/>
              <w:rPr>
                <w:rFonts w:ascii="Times New Roman" w:hAnsi="Times New Roman" w:cs="Times New Roman"/>
                <w:b/>
                <w:bCs/>
                <w:lang w:eastAsia="pl-PL"/>
              </w:rPr>
            </w:pPr>
            <w:r w:rsidRPr="000A7AF7">
              <w:rPr>
                <w:rFonts w:ascii="Times New Roman" w:hAnsi="Times New Roman" w:cs="Times New Roman"/>
                <w:b/>
                <w:bCs/>
                <w:lang w:eastAsia="pl-PL"/>
              </w:rPr>
              <w:t>793</w:t>
            </w:r>
          </w:p>
        </w:tc>
      </w:tr>
    </w:tbl>
    <w:p w14:paraId="05E017BE" w14:textId="52AB87B0" w:rsidR="000B0E0C" w:rsidRPr="000A7AF7" w:rsidRDefault="000B0E0C" w:rsidP="00431A39">
      <w:pPr>
        <w:spacing w:after="0" w:line="240" w:lineRule="auto"/>
        <w:jc w:val="both"/>
        <w:rPr>
          <w:rFonts w:ascii="Times New Roman" w:hAnsi="Times New Roman" w:cs="Times New Roman"/>
          <w:i/>
          <w:iCs/>
          <w:sz w:val="20"/>
          <w:szCs w:val="20"/>
          <w:lang w:eastAsia="pl-PL"/>
        </w:rPr>
      </w:pPr>
      <w:r w:rsidRPr="000A7AF7">
        <w:rPr>
          <w:rFonts w:ascii="Times New Roman" w:hAnsi="Times New Roman" w:cs="Times New Roman"/>
          <w:i/>
          <w:iCs/>
          <w:sz w:val="20"/>
          <w:szCs w:val="20"/>
          <w:lang w:eastAsia="pl-PL"/>
        </w:rPr>
        <w:t>Źródło: baza danych MOPS</w:t>
      </w:r>
      <w:r w:rsidR="00C358D2">
        <w:rPr>
          <w:rFonts w:ascii="Times New Roman" w:hAnsi="Times New Roman" w:cs="Times New Roman"/>
          <w:i/>
          <w:iCs/>
          <w:sz w:val="20"/>
          <w:szCs w:val="20"/>
          <w:lang w:eastAsia="pl-PL"/>
        </w:rPr>
        <w:t>.</w:t>
      </w:r>
    </w:p>
    <w:p w14:paraId="5EA44E95" w14:textId="22840322" w:rsidR="000B0E0C" w:rsidRDefault="000B0E0C" w:rsidP="00431A39">
      <w:pPr>
        <w:spacing w:after="0" w:line="240" w:lineRule="auto"/>
        <w:jc w:val="both"/>
        <w:rPr>
          <w:rFonts w:ascii="Times New Roman" w:hAnsi="Times New Roman" w:cs="Times New Roman"/>
          <w:sz w:val="20"/>
          <w:szCs w:val="20"/>
          <w:lang w:eastAsia="pl-PL"/>
        </w:rPr>
      </w:pPr>
    </w:p>
    <w:p w14:paraId="3D78FA0E" w14:textId="77777777" w:rsidR="000A7AF7" w:rsidRPr="00C151A3" w:rsidRDefault="000A7AF7" w:rsidP="00431A39">
      <w:pPr>
        <w:spacing w:after="0" w:line="240" w:lineRule="auto"/>
        <w:jc w:val="both"/>
        <w:rPr>
          <w:rFonts w:ascii="Times New Roman" w:hAnsi="Times New Roman" w:cs="Times New Roman"/>
          <w:sz w:val="20"/>
          <w:szCs w:val="20"/>
          <w:lang w:eastAsia="pl-PL"/>
        </w:rPr>
      </w:pPr>
    </w:p>
    <w:p w14:paraId="6067A143" w14:textId="77777777" w:rsidR="000B0E0C" w:rsidRPr="00C151A3" w:rsidRDefault="000B0E0C" w:rsidP="00431A39">
      <w:pPr>
        <w:spacing w:after="0" w:line="360" w:lineRule="auto"/>
        <w:ind w:firstLine="708"/>
        <w:jc w:val="both"/>
        <w:rPr>
          <w:rFonts w:ascii="Times New Roman" w:hAnsi="Times New Roman" w:cs="Times New Roman"/>
          <w:sz w:val="24"/>
          <w:szCs w:val="24"/>
          <w:lang w:eastAsia="pl-PL"/>
        </w:rPr>
      </w:pPr>
      <w:r w:rsidRPr="00C151A3">
        <w:rPr>
          <w:rFonts w:ascii="Times New Roman" w:hAnsi="Times New Roman" w:cs="Times New Roman"/>
          <w:sz w:val="24"/>
          <w:szCs w:val="24"/>
          <w:lang w:eastAsia="pl-PL"/>
        </w:rPr>
        <w:t>Do świadczeń pieniężnych realizowanych przez gminę z których mogą korzystać osoby niepełnosprawne zaliczamy:</w:t>
      </w:r>
    </w:p>
    <w:p w14:paraId="2F1CFDD8" w14:textId="5250B8E5" w:rsidR="000B0E0C" w:rsidRPr="000A7AF7" w:rsidRDefault="000B0E0C" w:rsidP="000A7AF7">
      <w:pPr>
        <w:numPr>
          <w:ilvl w:val="0"/>
          <w:numId w:val="28"/>
        </w:numPr>
        <w:suppressAutoHyphens/>
        <w:autoSpaceDN w:val="0"/>
        <w:spacing w:after="0" w:line="360" w:lineRule="auto"/>
        <w:jc w:val="both"/>
        <w:textAlignment w:val="baseline"/>
        <w:rPr>
          <w:rFonts w:ascii="Times New Roman" w:hAnsi="Times New Roman" w:cs="Times New Roman"/>
          <w:kern w:val="3"/>
          <w:sz w:val="24"/>
          <w:szCs w:val="24"/>
          <w:lang w:eastAsia="pl-PL"/>
        </w:rPr>
      </w:pPr>
      <w:r w:rsidRPr="00C151A3">
        <w:rPr>
          <w:rFonts w:ascii="Times New Roman" w:hAnsi="Times New Roman" w:cs="Times New Roman"/>
          <w:kern w:val="3"/>
          <w:sz w:val="24"/>
          <w:szCs w:val="24"/>
          <w:lang w:eastAsia="pl-PL"/>
        </w:rPr>
        <w:t xml:space="preserve">zasiłek stały </w:t>
      </w:r>
      <w:r w:rsidR="000A7AF7">
        <w:rPr>
          <w:rFonts w:ascii="Times New Roman" w:hAnsi="Times New Roman" w:cs="Times New Roman"/>
          <w:kern w:val="3"/>
          <w:sz w:val="24"/>
          <w:szCs w:val="24"/>
          <w:lang w:eastAsia="pl-PL"/>
        </w:rPr>
        <w:t>-</w:t>
      </w:r>
      <w:r w:rsidRPr="00C151A3">
        <w:rPr>
          <w:rFonts w:ascii="Times New Roman" w:hAnsi="Times New Roman" w:cs="Times New Roman"/>
          <w:kern w:val="3"/>
          <w:sz w:val="24"/>
          <w:szCs w:val="24"/>
          <w:lang w:eastAsia="pl-PL"/>
        </w:rPr>
        <w:t xml:space="preserve"> wypłacany z tytułu niepełnosprawności lub niezdolności do pracy, </w:t>
      </w:r>
      <w:r w:rsidR="000A7AF7">
        <w:rPr>
          <w:rFonts w:ascii="Times New Roman" w:hAnsi="Times New Roman" w:cs="Times New Roman"/>
          <w:kern w:val="3"/>
          <w:sz w:val="24"/>
          <w:szCs w:val="24"/>
          <w:lang w:eastAsia="pl-PL"/>
        </w:rPr>
        <w:br/>
      </w:r>
      <w:r w:rsidRPr="00C151A3">
        <w:rPr>
          <w:rFonts w:ascii="Times New Roman" w:hAnsi="Times New Roman" w:cs="Times New Roman"/>
          <w:kern w:val="3"/>
          <w:sz w:val="24"/>
          <w:szCs w:val="24"/>
          <w:lang w:eastAsia="pl-PL"/>
        </w:rPr>
        <w:t>z tytułu wieku;</w:t>
      </w:r>
    </w:p>
    <w:p w14:paraId="002C54A8" w14:textId="77777777" w:rsidR="000A7AF7" w:rsidRPr="000A7AF7" w:rsidRDefault="000B0E0C" w:rsidP="000A7AF7">
      <w:pPr>
        <w:numPr>
          <w:ilvl w:val="0"/>
          <w:numId w:val="28"/>
        </w:numPr>
        <w:suppressAutoHyphens/>
        <w:autoSpaceDN w:val="0"/>
        <w:spacing w:after="0" w:line="360" w:lineRule="auto"/>
        <w:jc w:val="both"/>
        <w:textAlignment w:val="baseline"/>
        <w:rPr>
          <w:rFonts w:ascii="Times New Roman" w:eastAsia="SimSun" w:hAnsi="Times New Roman" w:cs="Times New Roman"/>
          <w:kern w:val="3"/>
          <w:sz w:val="24"/>
          <w:szCs w:val="24"/>
        </w:rPr>
      </w:pPr>
      <w:r w:rsidRPr="00C151A3">
        <w:rPr>
          <w:rFonts w:ascii="Times New Roman" w:hAnsi="Times New Roman" w:cs="Times New Roman"/>
          <w:kern w:val="3"/>
          <w:sz w:val="24"/>
          <w:szCs w:val="24"/>
          <w:lang w:eastAsia="pl-PL"/>
        </w:rPr>
        <w:t xml:space="preserve">zasiłek pielęgnacyjny </w:t>
      </w:r>
    </w:p>
    <w:p w14:paraId="1530D2F5" w14:textId="77777777" w:rsidR="000A7AF7" w:rsidRDefault="000B0E0C" w:rsidP="00C358D2">
      <w:pPr>
        <w:suppressAutoHyphens/>
        <w:autoSpaceDN w:val="0"/>
        <w:spacing w:after="0" w:line="360" w:lineRule="auto"/>
        <w:ind w:left="1428" w:hanging="719"/>
        <w:jc w:val="both"/>
        <w:textAlignment w:val="baseline"/>
        <w:rPr>
          <w:rFonts w:ascii="Times New Roman" w:eastAsia="SimSun" w:hAnsi="Times New Roman" w:cs="Times New Roman"/>
          <w:kern w:val="3"/>
          <w:sz w:val="24"/>
          <w:szCs w:val="24"/>
        </w:rPr>
      </w:pPr>
      <w:r w:rsidRPr="00C151A3">
        <w:rPr>
          <w:rFonts w:ascii="Times New Roman" w:hAnsi="Times New Roman" w:cs="Times New Roman"/>
          <w:kern w:val="3"/>
          <w:sz w:val="24"/>
          <w:szCs w:val="24"/>
          <w:lang w:eastAsia="pl-PL"/>
        </w:rPr>
        <w:t xml:space="preserve">-  wypłacany </w:t>
      </w:r>
      <w:r w:rsidRPr="00C151A3">
        <w:rPr>
          <w:rFonts w:ascii="Times New Roman" w:eastAsia="SimSun" w:hAnsi="Times New Roman" w:cs="Times New Roman"/>
          <w:kern w:val="3"/>
          <w:sz w:val="24"/>
          <w:szCs w:val="24"/>
        </w:rPr>
        <w:t>niepełnosprawnemu dziecku;</w:t>
      </w:r>
    </w:p>
    <w:p w14:paraId="1C22E44B" w14:textId="13F6E10B" w:rsidR="000B0E0C" w:rsidRPr="000A7AF7" w:rsidRDefault="000B0E0C" w:rsidP="002301B3">
      <w:pPr>
        <w:suppressAutoHyphens/>
        <w:autoSpaceDN w:val="0"/>
        <w:spacing w:after="0" w:line="360" w:lineRule="auto"/>
        <w:ind w:left="993" w:hanging="284"/>
        <w:jc w:val="both"/>
        <w:textAlignment w:val="baseline"/>
        <w:rPr>
          <w:rFonts w:ascii="Times New Roman" w:eastAsia="SimSun" w:hAnsi="Times New Roman" w:cs="Times New Roman"/>
          <w:kern w:val="3"/>
          <w:sz w:val="24"/>
          <w:szCs w:val="24"/>
        </w:rPr>
      </w:pPr>
      <w:r w:rsidRPr="00C151A3">
        <w:rPr>
          <w:rFonts w:ascii="Times New Roman" w:hAnsi="Times New Roman" w:cs="Times New Roman"/>
          <w:sz w:val="24"/>
          <w:szCs w:val="24"/>
        </w:rPr>
        <w:t>-  osobie niepełnosprawnej w wieku powyżej 16. roku życia,</w:t>
      </w:r>
      <w:r w:rsidR="000A7AF7">
        <w:rPr>
          <w:rFonts w:ascii="Times New Roman" w:hAnsi="Times New Roman" w:cs="Times New Roman"/>
          <w:sz w:val="24"/>
          <w:szCs w:val="24"/>
        </w:rPr>
        <w:t xml:space="preserve"> </w:t>
      </w:r>
      <w:r w:rsidRPr="00C151A3">
        <w:rPr>
          <w:rFonts w:ascii="Times New Roman" w:hAnsi="Times New Roman" w:cs="Times New Roman"/>
          <w:sz w:val="24"/>
          <w:szCs w:val="24"/>
        </w:rPr>
        <w:t>jeżeli legitymuje się orzeczeniem o znacznym stopniu niepełnosprawności;</w:t>
      </w:r>
    </w:p>
    <w:p w14:paraId="019CD3F0" w14:textId="20F9F90F" w:rsidR="000B0E0C" w:rsidRPr="00C151A3" w:rsidRDefault="000B0E0C" w:rsidP="002301B3">
      <w:pPr>
        <w:spacing w:after="0" w:line="360" w:lineRule="auto"/>
        <w:ind w:left="1416" w:hanging="707"/>
        <w:jc w:val="both"/>
        <w:rPr>
          <w:rFonts w:ascii="Times New Roman" w:hAnsi="Times New Roman" w:cs="Times New Roman"/>
          <w:sz w:val="24"/>
          <w:szCs w:val="24"/>
        </w:rPr>
      </w:pPr>
      <w:r w:rsidRPr="00C151A3">
        <w:rPr>
          <w:rFonts w:ascii="Times New Roman" w:hAnsi="Times New Roman" w:cs="Times New Roman"/>
          <w:sz w:val="24"/>
          <w:szCs w:val="24"/>
        </w:rPr>
        <w:t>- osobie, która ukończyła 75lat;</w:t>
      </w:r>
    </w:p>
    <w:p w14:paraId="45EC3FEA" w14:textId="2D6952AC" w:rsidR="000B0E0C" w:rsidRPr="00C151A3" w:rsidRDefault="000B0E0C" w:rsidP="002301B3">
      <w:pPr>
        <w:spacing w:after="0" w:line="360" w:lineRule="auto"/>
        <w:ind w:left="709"/>
        <w:jc w:val="both"/>
        <w:rPr>
          <w:rFonts w:ascii="Times New Roman" w:hAnsi="Times New Roman" w:cs="Times New Roman"/>
          <w:sz w:val="24"/>
          <w:szCs w:val="24"/>
        </w:rPr>
      </w:pPr>
      <w:r w:rsidRPr="00C151A3">
        <w:rPr>
          <w:rFonts w:ascii="Times New Roman" w:hAnsi="Times New Roman" w:cs="Times New Roman"/>
          <w:sz w:val="24"/>
          <w:szCs w:val="24"/>
        </w:rPr>
        <w:t>- osobie, która legitymuje się orzeczeniem o umiarkowanym</w:t>
      </w:r>
      <w:r w:rsidR="00CF2743">
        <w:rPr>
          <w:rFonts w:ascii="Times New Roman" w:hAnsi="Times New Roman" w:cs="Times New Roman"/>
          <w:sz w:val="24"/>
          <w:szCs w:val="24"/>
        </w:rPr>
        <w:t xml:space="preserve"> </w:t>
      </w:r>
      <w:r w:rsidRPr="00C151A3">
        <w:rPr>
          <w:rFonts w:ascii="Times New Roman" w:hAnsi="Times New Roman" w:cs="Times New Roman"/>
          <w:sz w:val="24"/>
          <w:szCs w:val="24"/>
        </w:rPr>
        <w:t>stopniu</w:t>
      </w:r>
      <w:r w:rsidR="002301B3">
        <w:rPr>
          <w:rFonts w:ascii="Times New Roman" w:hAnsi="Times New Roman" w:cs="Times New Roman"/>
          <w:sz w:val="24"/>
          <w:szCs w:val="24"/>
        </w:rPr>
        <w:t xml:space="preserve"> </w:t>
      </w:r>
      <w:r w:rsidRPr="00C151A3">
        <w:rPr>
          <w:rFonts w:ascii="Times New Roman" w:hAnsi="Times New Roman" w:cs="Times New Roman"/>
          <w:sz w:val="24"/>
          <w:szCs w:val="24"/>
        </w:rPr>
        <w:t xml:space="preserve">niepełnosprawności, jeżeli niepełnosprawność powstała w wieku do ukończenia </w:t>
      </w:r>
      <w:r w:rsidR="002301B3">
        <w:rPr>
          <w:rFonts w:ascii="Times New Roman" w:hAnsi="Times New Roman" w:cs="Times New Roman"/>
          <w:sz w:val="24"/>
          <w:szCs w:val="24"/>
        </w:rPr>
        <w:br/>
      </w:r>
      <w:r w:rsidRPr="00C151A3">
        <w:rPr>
          <w:rFonts w:ascii="Times New Roman" w:hAnsi="Times New Roman" w:cs="Times New Roman"/>
          <w:sz w:val="24"/>
          <w:szCs w:val="24"/>
        </w:rPr>
        <w:t>21 roku życia.</w:t>
      </w:r>
    </w:p>
    <w:p w14:paraId="135CCCBA" w14:textId="77777777" w:rsidR="000B0E0C" w:rsidRPr="00C151A3" w:rsidRDefault="000B0E0C" w:rsidP="00055155">
      <w:pPr>
        <w:spacing w:after="0" w:line="240" w:lineRule="auto"/>
        <w:jc w:val="both"/>
        <w:rPr>
          <w:rFonts w:ascii="Times New Roman" w:hAnsi="Times New Roman" w:cs="Times New Roman"/>
          <w:sz w:val="24"/>
          <w:szCs w:val="24"/>
          <w:lang w:eastAsia="pl-PL"/>
        </w:rPr>
      </w:pPr>
    </w:p>
    <w:p w14:paraId="6A26B171" w14:textId="77777777" w:rsidR="000B0E0C" w:rsidRPr="00C151A3" w:rsidRDefault="000B0E0C" w:rsidP="00055155">
      <w:pPr>
        <w:spacing w:after="0" w:line="360" w:lineRule="auto"/>
        <w:ind w:firstLine="708"/>
        <w:jc w:val="both"/>
        <w:rPr>
          <w:rFonts w:ascii="Times New Roman" w:hAnsi="Times New Roman" w:cs="Times New Roman"/>
          <w:sz w:val="24"/>
          <w:szCs w:val="24"/>
          <w:lang w:eastAsia="pl-PL"/>
        </w:rPr>
      </w:pPr>
      <w:r w:rsidRPr="00C151A3">
        <w:rPr>
          <w:rFonts w:ascii="Times New Roman" w:hAnsi="Times New Roman" w:cs="Times New Roman"/>
          <w:sz w:val="24"/>
          <w:szCs w:val="24"/>
          <w:lang w:eastAsia="pl-PL"/>
        </w:rPr>
        <w:t>Poza wsparciem finansowym skierowanym bezpośrednio do osób niepełnosprawnych, realizowana jest także pomoc polegająca na  wypłacie świadczeń w związku ze sprawowaniem opieki nad niepełnosprawnymi członkami rodzin.</w:t>
      </w:r>
    </w:p>
    <w:p w14:paraId="69722CE4" w14:textId="21E93854" w:rsidR="000B0E0C" w:rsidRPr="00C151A3" w:rsidRDefault="000B0E0C" w:rsidP="00055155">
      <w:pPr>
        <w:spacing w:after="0" w:line="360" w:lineRule="auto"/>
        <w:ind w:firstLine="360"/>
        <w:jc w:val="both"/>
        <w:rPr>
          <w:rFonts w:ascii="Times New Roman" w:hAnsi="Times New Roman" w:cs="Times New Roman"/>
          <w:sz w:val="24"/>
          <w:szCs w:val="24"/>
          <w:lang w:eastAsia="pl-PL"/>
        </w:rPr>
      </w:pPr>
      <w:r w:rsidRPr="00C151A3">
        <w:rPr>
          <w:rFonts w:ascii="Times New Roman" w:hAnsi="Times New Roman" w:cs="Times New Roman"/>
          <w:sz w:val="24"/>
          <w:szCs w:val="24"/>
          <w:lang w:eastAsia="pl-PL"/>
        </w:rPr>
        <w:t>Do świadczeń tych zalicza się:</w:t>
      </w:r>
    </w:p>
    <w:p w14:paraId="5C3115CC" w14:textId="0B22C36A" w:rsidR="000B0E0C" w:rsidRPr="00C151A3" w:rsidRDefault="000B0E0C" w:rsidP="000A7AF7">
      <w:pPr>
        <w:pStyle w:val="Akapitzlist"/>
        <w:numPr>
          <w:ilvl w:val="0"/>
          <w:numId w:val="50"/>
        </w:numPr>
        <w:spacing w:after="0" w:line="360" w:lineRule="auto"/>
        <w:jc w:val="both"/>
        <w:rPr>
          <w:rFonts w:ascii="Times New Roman" w:hAnsi="Times New Roman" w:cs="Times New Roman"/>
          <w:sz w:val="24"/>
          <w:szCs w:val="24"/>
        </w:rPr>
      </w:pPr>
      <w:r w:rsidRPr="00C151A3">
        <w:rPr>
          <w:rFonts w:ascii="Times New Roman" w:hAnsi="Times New Roman" w:cs="Times New Roman"/>
          <w:sz w:val="24"/>
          <w:szCs w:val="24"/>
        </w:rPr>
        <w:t>dodatek do zasiłku rodzinnego z tytułu kształcenia i rehabilitacji dziecka niepełnosprawnego</w:t>
      </w:r>
      <w:r w:rsidR="00055155">
        <w:rPr>
          <w:rFonts w:ascii="Times New Roman" w:hAnsi="Times New Roman" w:cs="Times New Roman"/>
          <w:sz w:val="24"/>
          <w:szCs w:val="24"/>
        </w:rPr>
        <w:t xml:space="preserve"> </w:t>
      </w:r>
      <w:r w:rsidRPr="00C151A3">
        <w:rPr>
          <w:rFonts w:ascii="Times New Roman" w:hAnsi="Times New Roman" w:cs="Times New Roman"/>
          <w:sz w:val="24"/>
          <w:szCs w:val="24"/>
        </w:rPr>
        <w:t>- wypłacany rodzicowi</w:t>
      </w:r>
    </w:p>
    <w:p w14:paraId="621E0D52" w14:textId="3CDCEAE6" w:rsidR="000B0E0C" w:rsidRPr="00055155" w:rsidRDefault="000B0E0C" w:rsidP="00055155">
      <w:pPr>
        <w:numPr>
          <w:ilvl w:val="0"/>
          <w:numId w:val="29"/>
        </w:numPr>
        <w:suppressAutoHyphens/>
        <w:autoSpaceDN w:val="0"/>
        <w:spacing w:after="200" w:line="360" w:lineRule="auto"/>
        <w:jc w:val="both"/>
        <w:textAlignment w:val="baseline"/>
        <w:rPr>
          <w:rFonts w:ascii="Times New Roman" w:hAnsi="Times New Roman" w:cs="Times New Roman"/>
          <w:kern w:val="3"/>
          <w:sz w:val="24"/>
          <w:szCs w:val="24"/>
          <w:lang w:eastAsia="pl-PL"/>
        </w:rPr>
      </w:pPr>
      <w:r w:rsidRPr="00C151A3">
        <w:rPr>
          <w:rFonts w:ascii="Times New Roman" w:hAnsi="Times New Roman" w:cs="Times New Roman"/>
          <w:kern w:val="3"/>
          <w:sz w:val="24"/>
          <w:szCs w:val="24"/>
          <w:lang w:eastAsia="pl-PL"/>
        </w:rPr>
        <w:t xml:space="preserve">świadczenie pielęgnacyjne </w:t>
      </w:r>
      <w:r w:rsidR="00055155">
        <w:rPr>
          <w:rFonts w:ascii="Times New Roman" w:hAnsi="Times New Roman" w:cs="Times New Roman"/>
          <w:kern w:val="3"/>
          <w:sz w:val="24"/>
          <w:szCs w:val="24"/>
          <w:lang w:eastAsia="pl-PL"/>
        </w:rPr>
        <w:t>-</w:t>
      </w:r>
      <w:r w:rsidRPr="00C151A3">
        <w:rPr>
          <w:rFonts w:ascii="Times New Roman" w:hAnsi="Times New Roman" w:cs="Times New Roman"/>
          <w:kern w:val="3"/>
          <w:sz w:val="24"/>
          <w:szCs w:val="24"/>
          <w:lang w:eastAsia="pl-PL"/>
        </w:rPr>
        <w:t xml:space="preserve"> z tytułu rezygnacji z zatrudnienia lub innej pracy zarobkowej przysługuje: </w:t>
      </w:r>
      <w:r w:rsidRPr="00055155">
        <w:rPr>
          <w:rFonts w:ascii="Times New Roman" w:hAnsi="Times New Roman" w:cs="Times New Roman"/>
          <w:kern w:val="3"/>
          <w:sz w:val="24"/>
          <w:szCs w:val="24"/>
          <w:lang w:eastAsia="pl-PL"/>
        </w:rPr>
        <w:t xml:space="preserve">1) matce albo ojcu, 2) opiekunowi faktycznemu dziecka, </w:t>
      </w:r>
      <w:r w:rsidR="00055155" w:rsidRPr="00055155">
        <w:rPr>
          <w:rFonts w:ascii="Times New Roman" w:hAnsi="Times New Roman" w:cs="Times New Roman"/>
          <w:kern w:val="3"/>
          <w:sz w:val="24"/>
          <w:szCs w:val="24"/>
          <w:lang w:eastAsia="pl-PL"/>
        </w:rPr>
        <w:br/>
      </w:r>
      <w:r w:rsidRPr="00055155">
        <w:rPr>
          <w:rFonts w:ascii="Times New Roman" w:hAnsi="Times New Roman" w:cs="Times New Roman"/>
          <w:kern w:val="3"/>
          <w:sz w:val="24"/>
          <w:szCs w:val="24"/>
          <w:lang w:eastAsia="pl-PL"/>
        </w:rPr>
        <w:t xml:space="preserve">3) osobie będącej rodziną zastępczą spokrewnioną w rozumieniu ustawy z dnia </w:t>
      </w:r>
      <w:r w:rsidR="003D20B3">
        <w:rPr>
          <w:rFonts w:ascii="Times New Roman" w:hAnsi="Times New Roman" w:cs="Times New Roman"/>
          <w:kern w:val="3"/>
          <w:sz w:val="24"/>
          <w:szCs w:val="24"/>
          <w:lang w:eastAsia="pl-PL"/>
        </w:rPr>
        <w:br/>
      </w:r>
      <w:r w:rsidRPr="00055155">
        <w:rPr>
          <w:rFonts w:ascii="Times New Roman" w:hAnsi="Times New Roman" w:cs="Times New Roman"/>
          <w:kern w:val="3"/>
          <w:sz w:val="24"/>
          <w:szCs w:val="24"/>
          <w:lang w:eastAsia="pl-PL"/>
        </w:rPr>
        <w:t>9 czerwca 2011r. o wspieraniu rodziny i systemie pieczy zastępczej,4)innym osobom, na których zgodnie z przepisami ustawy z dnia 25lutego 1964</w:t>
      </w:r>
      <w:r w:rsidR="00055155">
        <w:rPr>
          <w:rFonts w:ascii="Times New Roman" w:hAnsi="Times New Roman" w:cs="Times New Roman"/>
          <w:kern w:val="3"/>
          <w:sz w:val="24"/>
          <w:szCs w:val="24"/>
          <w:lang w:eastAsia="pl-PL"/>
        </w:rPr>
        <w:t xml:space="preserve"> </w:t>
      </w:r>
      <w:r w:rsidRPr="00055155">
        <w:rPr>
          <w:rFonts w:ascii="Times New Roman" w:hAnsi="Times New Roman" w:cs="Times New Roman"/>
          <w:kern w:val="3"/>
          <w:sz w:val="24"/>
          <w:szCs w:val="24"/>
          <w:lang w:eastAsia="pl-PL"/>
        </w:rPr>
        <w:t xml:space="preserve">r. </w:t>
      </w:r>
      <w:r w:rsidR="00055155">
        <w:rPr>
          <w:rFonts w:ascii="Times New Roman" w:hAnsi="Times New Roman" w:cs="Times New Roman"/>
          <w:kern w:val="3"/>
          <w:sz w:val="24"/>
          <w:szCs w:val="24"/>
          <w:lang w:eastAsia="pl-PL"/>
        </w:rPr>
        <w:t>-</w:t>
      </w:r>
      <w:r w:rsidRPr="00055155">
        <w:rPr>
          <w:rFonts w:ascii="Times New Roman" w:hAnsi="Times New Roman" w:cs="Times New Roman"/>
          <w:kern w:val="3"/>
          <w:sz w:val="24"/>
          <w:szCs w:val="24"/>
          <w:lang w:eastAsia="pl-PL"/>
        </w:rPr>
        <w:t xml:space="preserve"> Kodeks rodzinny </w:t>
      </w:r>
      <w:r w:rsidR="00055155">
        <w:rPr>
          <w:rFonts w:ascii="Times New Roman" w:hAnsi="Times New Roman" w:cs="Times New Roman"/>
          <w:kern w:val="3"/>
          <w:sz w:val="24"/>
          <w:szCs w:val="24"/>
          <w:lang w:eastAsia="pl-PL"/>
        </w:rPr>
        <w:br/>
      </w:r>
      <w:r w:rsidRPr="00055155">
        <w:rPr>
          <w:rFonts w:ascii="Times New Roman" w:hAnsi="Times New Roman" w:cs="Times New Roman"/>
          <w:kern w:val="3"/>
          <w:sz w:val="24"/>
          <w:szCs w:val="24"/>
          <w:lang w:eastAsia="pl-PL"/>
        </w:rPr>
        <w:t xml:space="preserve">i opiekuńczy ciąży obowiązek alimentacyjny, z wyjątkiem osób o znacznym stopniu niepełnosprawności–jeżeli nie podejmują lub rezygnują z zatrudnienia lub innej pracy zarobkowej w celu sprawowania opieki nad osobą legitymującą się orzeczeniem </w:t>
      </w:r>
      <w:r w:rsidR="00055155">
        <w:rPr>
          <w:rFonts w:ascii="Times New Roman" w:hAnsi="Times New Roman" w:cs="Times New Roman"/>
          <w:kern w:val="3"/>
          <w:sz w:val="24"/>
          <w:szCs w:val="24"/>
          <w:lang w:eastAsia="pl-PL"/>
        </w:rPr>
        <w:br/>
      </w:r>
      <w:r w:rsidRPr="00055155">
        <w:rPr>
          <w:rFonts w:ascii="Times New Roman" w:hAnsi="Times New Roman" w:cs="Times New Roman"/>
          <w:kern w:val="3"/>
          <w:sz w:val="24"/>
          <w:szCs w:val="24"/>
          <w:lang w:eastAsia="pl-PL"/>
        </w:rPr>
        <w:lastRenderedPageBreak/>
        <w:t xml:space="preserve">o znacznym stopniu niepełnosprawności albo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 Przysługuje również osobom, innym niż spokrewnione w pierwszym stopniu z osobą wymagającą opieki, przysługuje świadczenie pielęgnacyjne, w przypadku gdy spełnione są łącznie następujące warunki:1)rodzice osoby wymagającej opieki nie żyją, zostali pozbawieni praw rodzicielskich, są małoletni lub legitymują się orzeczeniem o znacznym stopniu niepełnosprawności; 2)nie ma innych osób spokrewnionych w pierwszym stopniu, są małoletnie lub legitymują się orzeczeniem o znacznym stopniu niepełnosprawności; 3)nie ma osób, o których mowa w ust.1 pkt 2 i 3, lub legitymują się orzeczeniem </w:t>
      </w:r>
      <w:r w:rsidR="00055155">
        <w:rPr>
          <w:rFonts w:ascii="Times New Roman" w:hAnsi="Times New Roman" w:cs="Times New Roman"/>
          <w:kern w:val="3"/>
          <w:sz w:val="24"/>
          <w:szCs w:val="24"/>
          <w:lang w:eastAsia="pl-PL"/>
        </w:rPr>
        <w:br/>
      </w:r>
      <w:r w:rsidRPr="00055155">
        <w:rPr>
          <w:rFonts w:ascii="Times New Roman" w:hAnsi="Times New Roman" w:cs="Times New Roman"/>
          <w:kern w:val="3"/>
          <w:sz w:val="24"/>
          <w:szCs w:val="24"/>
          <w:lang w:eastAsia="pl-PL"/>
        </w:rPr>
        <w:t>o znacznym stopniu niepełnosprawności</w:t>
      </w:r>
    </w:p>
    <w:p w14:paraId="65296E50" w14:textId="047EE1DA" w:rsidR="000B0E0C" w:rsidRPr="003D20B3" w:rsidRDefault="000B0E0C" w:rsidP="003D20B3">
      <w:pPr>
        <w:numPr>
          <w:ilvl w:val="0"/>
          <w:numId w:val="29"/>
        </w:numPr>
        <w:suppressAutoHyphens/>
        <w:autoSpaceDN w:val="0"/>
        <w:spacing w:after="200" w:line="360" w:lineRule="auto"/>
        <w:jc w:val="both"/>
        <w:textAlignment w:val="baseline"/>
        <w:rPr>
          <w:rFonts w:ascii="Times New Roman" w:hAnsi="Times New Roman" w:cs="Times New Roman"/>
          <w:kern w:val="3"/>
          <w:sz w:val="24"/>
          <w:szCs w:val="24"/>
          <w:lang w:eastAsia="pl-PL"/>
        </w:rPr>
      </w:pPr>
      <w:r w:rsidRPr="00C151A3">
        <w:rPr>
          <w:rFonts w:ascii="Times New Roman" w:hAnsi="Times New Roman" w:cs="Times New Roman"/>
          <w:kern w:val="3"/>
          <w:sz w:val="24"/>
          <w:szCs w:val="24"/>
          <w:lang w:eastAsia="pl-PL"/>
        </w:rPr>
        <w:t xml:space="preserve">specjalny zasiłek opiekuńczy - </w:t>
      </w:r>
      <w:r w:rsidRPr="00C151A3">
        <w:rPr>
          <w:rFonts w:ascii="Times New Roman" w:eastAsia="SimSun" w:hAnsi="Times New Roman" w:cs="Times New Roman"/>
          <w:kern w:val="3"/>
          <w:sz w:val="24"/>
          <w:szCs w:val="24"/>
        </w:rPr>
        <w:t xml:space="preserve">przysługuje osobom, na których zgodnie z przepisami ustawy z dnia 25 lutego 1964r. </w:t>
      </w:r>
      <w:r w:rsidR="00055155">
        <w:rPr>
          <w:rFonts w:ascii="Times New Roman" w:eastAsia="SimSun" w:hAnsi="Times New Roman" w:cs="Times New Roman"/>
          <w:kern w:val="3"/>
          <w:sz w:val="24"/>
          <w:szCs w:val="24"/>
        </w:rPr>
        <w:t xml:space="preserve">- </w:t>
      </w:r>
      <w:r w:rsidRPr="00C151A3">
        <w:rPr>
          <w:rFonts w:ascii="Times New Roman" w:eastAsia="SimSun" w:hAnsi="Times New Roman" w:cs="Times New Roman"/>
          <w:kern w:val="3"/>
          <w:sz w:val="24"/>
          <w:szCs w:val="24"/>
        </w:rPr>
        <w:t xml:space="preserve">Kodeks rodzinny i opiekuńczy (Dz.U. z2019 r. </w:t>
      </w:r>
      <w:r w:rsidR="00055155">
        <w:rPr>
          <w:rFonts w:ascii="Times New Roman" w:eastAsia="SimSun" w:hAnsi="Times New Roman" w:cs="Times New Roman"/>
          <w:kern w:val="3"/>
          <w:sz w:val="24"/>
          <w:szCs w:val="24"/>
        </w:rPr>
        <w:br/>
      </w:r>
      <w:r w:rsidRPr="00C151A3">
        <w:rPr>
          <w:rFonts w:ascii="Times New Roman" w:eastAsia="SimSun" w:hAnsi="Times New Roman" w:cs="Times New Roman"/>
          <w:kern w:val="3"/>
          <w:sz w:val="24"/>
          <w:szCs w:val="24"/>
        </w:rPr>
        <w:t>poz. 2086 i 2089) ciąży obowiązek alimentacyjny, a także małżonkom, jeżeli:</w:t>
      </w:r>
      <w:r w:rsidR="003D20B3">
        <w:rPr>
          <w:rFonts w:ascii="Times New Roman" w:hAnsi="Times New Roman" w:cs="Times New Roman"/>
          <w:kern w:val="3"/>
          <w:sz w:val="24"/>
          <w:szCs w:val="24"/>
          <w:lang w:eastAsia="pl-PL"/>
        </w:rPr>
        <w:t xml:space="preserve"> </w:t>
      </w:r>
      <w:r w:rsidR="003D20B3">
        <w:rPr>
          <w:rFonts w:ascii="Times New Roman" w:hAnsi="Times New Roman" w:cs="Times New Roman"/>
          <w:kern w:val="3"/>
          <w:sz w:val="24"/>
          <w:szCs w:val="24"/>
          <w:lang w:eastAsia="pl-PL"/>
        </w:rPr>
        <w:br/>
      </w:r>
      <w:r w:rsidRPr="003D20B3">
        <w:rPr>
          <w:rFonts w:ascii="Times New Roman" w:hAnsi="Times New Roman" w:cs="Times New Roman"/>
          <w:sz w:val="24"/>
          <w:szCs w:val="24"/>
        </w:rPr>
        <w:t>1)nie podejmują zatrudnienia lub innej pracy zarobkowej lub</w:t>
      </w:r>
      <w:r w:rsidR="003D20B3">
        <w:rPr>
          <w:rFonts w:ascii="Times New Roman" w:hAnsi="Times New Roman" w:cs="Times New Roman"/>
          <w:kern w:val="3"/>
          <w:sz w:val="24"/>
          <w:szCs w:val="24"/>
          <w:lang w:eastAsia="pl-PL"/>
        </w:rPr>
        <w:t xml:space="preserve"> </w:t>
      </w:r>
      <w:r w:rsidRPr="003D20B3">
        <w:rPr>
          <w:rFonts w:ascii="Times New Roman" w:hAnsi="Times New Roman" w:cs="Times New Roman"/>
          <w:sz w:val="24"/>
          <w:szCs w:val="24"/>
        </w:rPr>
        <w:t xml:space="preserve">2)rezygnują </w:t>
      </w:r>
      <w:r w:rsidR="003D20B3">
        <w:rPr>
          <w:rFonts w:ascii="Times New Roman" w:hAnsi="Times New Roman" w:cs="Times New Roman"/>
          <w:sz w:val="24"/>
          <w:szCs w:val="24"/>
        </w:rPr>
        <w:br/>
      </w:r>
      <w:r w:rsidRPr="003D20B3">
        <w:rPr>
          <w:rFonts w:ascii="Times New Roman" w:hAnsi="Times New Roman" w:cs="Times New Roman"/>
          <w:sz w:val="24"/>
          <w:szCs w:val="24"/>
        </w:rPr>
        <w:t>z zatrudnienia lub innej pracy zarobkowej–w celu sprawowania stałe</w:t>
      </w:r>
      <w:r w:rsidR="003D20B3">
        <w:rPr>
          <w:rFonts w:ascii="Times New Roman" w:hAnsi="Times New Roman" w:cs="Times New Roman"/>
          <w:sz w:val="24"/>
          <w:szCs w:val="24"/>
        </w:rPr>
        <w:t xml:space="preserve"> </w:t>
      </w:r>
      <w:r w:rsidRPr="003D20B3">
        <w:rPr>
          <w:rFonts w:ascii="Times New Roman" w:hAnsi="Times New Roman" w:cs="Times New Roman"/>
          <w:sz w:val="24"/>
          <w:szCs w:val="24"/>
        </w:rPr>
        <w:t>opieki nad osobą legitymującą się orzeczeniem o znacznym stopniu niepełnosprawności albo orzeczeniem o niepełnosprawności łącznie  ze  wskazaniami: konieczności stałej lub długotrwałej opieki lub pomocy innej osoby w związku ze znacznie ograniczoną możliwością samodzielnej egzystencji oraz</w:t>
      </w:r>
      <w:r w:rsidR="003D20B3">
        <w:rPr>
          <w:rFonts w:ascii="Times New Roman" w:hAnsi="Times New Roman" w:cs="Times New Roman"/>
          <w:kern w:val="3"/>
          <w:sz w:val="24"/>
          <w:szCs w:val="24"/>
          <w:lang w:eastAsia="pl-PL"/>
        </w:rPr>
        <w:t xml:space="preserve"> </w:t>
      </w:r>
      <w:r w:rsidRPr="003D20B3">
        <w:rPr>
          <w:rFonts w:ascii="Times New Roman" w:hAnsi="Times New Roman" w:cs="Times New Roman"/>
          <w:sz w:val="24"/>
          <w:szCs w:val="24"/>
        </w:rPr>
        <w:t>konieczności stałego współudziału na co dzień opiekuna dziecka w procesie jego leczenia, rehabilitacji i edukacji.</w:t>
      </w:r>
    </w:p>
    <w:p w14:paraId="38D06A6D" w14:textId="4996EA96" w:rsidR="000B0E0C" w:rsidRPr="003D20B3" w:rsidRDefault="000B0E0C" w:rsidP="00431A39">
      <w:pPr>
        <w:numPr>
          <w:ilvl w:val="0"/>
          <w:numId w:val="30"/>
        </w:numPr>
        <w:suppressAutoHyphens/>
        <w:autoSpaceDN w:val="0"/>
        <w:spacing w:after="0" w:line="360" w:lineRule="auto"/>
        <w:jc w:val="both"/>
        <w:textAlignment w:val="baseline"/>
        <w:rPr>
          <w:rFonts w:ascii="Times New Roman" w:hAnsi="Times New Roman" w:cs="Times New Roman"/>
          <w:kern w:val="3"/>
          <w:sz w:val="24"/>
          <w:szCs w:val="24"/>
          <w:lang w:eastAsia="pl-PL"/>
        </w:rPr>
      </w:pPr>
      <w:r w:rsidRPr="00C151A3">
        <w:rPr>
          <w:rFonts w:ascii="Times New Roman" w:hAnsi="Times New Roman" w:cs="Times New Roman"/>
          <w:kern w:val="3"/>
          <w:sz w:val="24"/>
          <w:szCs w:val="24"/>
          <w:lang w:eastAsia="pl-PL"/>
        </w:rPr>
        <w:t xml:space="preserve">zasiłek dla opiekuna </w:t>
      </w:r>
      <w:r w:rsidR="003D20B3">
        <w:rPr>
          <w:rFonts w:ascii="Times New Roman" w:hAnsi="Times New Roman" w:cs="Times New Roman"/>
          <w:kern w:val="3"/>
          <w:sz w:val="24"/>
          <w:szCs w:val="24"/>
          <w:lang w:eastAsia="pl-PL"/>
        </w:rPr>
        <w:t>-</w:t>
      </w:r>
      <w:r w:rsidRPr="00C151A3">
        <w:rPr>
          <w:rFonts w:ascii="Times New Roman" w:hAnsi="Times New Roman" w:cs="Times New Roman"/>
          <w:kern w:val="3"/>
          <w:sz w:val="24"/>
          <w:szCs w:val="24"/>
          <w:lang w:eastAsia="pl-PL"/>
        </w:rPr>
        <w:t xml:space="preserve"> przysługuje osobie </w:t>
      </w:r>
      <w:r w:rsidRPr="00C151A3">
        <w:rPr>
          <w:rFonts w:ascii="Times New Roman" w:eastAsia="SimSun" w:hAnsi="Times New Roman" w:cs="Times New Roman"/>
          <w:kern w:val="3"/>
          <w:sz w:val="24"/>
          <w:szCs w:val="24"/>
        </w:rPr>
        <w:t xml:space="preserve"> której  decyzja o przyznaniu jej prawa do świadczenia pielęgnacyjnego wygasła z mocy prawa na podstawie art. 11 ust. 3 ustawy z dnia 7 grudnia 2012 r. o zmianie ustawy o świadczeniach rodzinnych oraz niektórych innych ustaw (Dz. U. poz. 1548 oraz z 2013 r. poz. 1557) z dniem 1 lipca 2013 r.</w:t>
      </w:r>
    </w:p>
    <w:p w14:paraId="2E8FB243" w14:textId="77777777" w:rsidR="000B0E0C" w:rsidRPr="00C151A3" w:rsidRDefault="000B0E0C" w:rsidP="000A7AF7">
      <w:pPr>
        <w:pStyle w:val="Akapitzlist"/>
        <w:numPr>
          <w:ilvl w:val="0"/>
          <w:numId w:val="30"/>
        </w:numPr>
        <w:spacing w:after="0" w:line="360" w:lineRule="auto"/>
        <w:jc w:val="both"/>
        <w:rPr>
          <w:rFonts w:ascii="Times New Roman" w:hAnsi="Times New Roman" w:cs="Times New Roman"/>
          <w:sz w:val="24"/>
          <w:szCs w:val="24"/>
        </w:rPr>
      </w:pPr>
      <w:r w:rsidRPr="00C151A3">
        <w:rPr>
          <w:rFonts w:ascii="Times New Roman" w:hAnsi="Times New Roman" w:cs="Times New Roman"/>
          <w:sz w:val="24"/>
          <w:szCs w:val="24"/>
        </w:rPr>
        <w:t>jednorazowe świadczenie z tytułu urodzenia żywego dziecka u którego zdiagnozowano ciężkie i nieodwracalne upośledzenie oraz nieuleczalną chorobę zagrażającą jego życiu, które powstały w prenatalnym w okresie rozwoju dziecka lub w czasie porodu</w:t>
      </w:r>
    </w:p>
    <w:p w14:paraId="4BF4E6D2" w14:textId="3DB2488B" w:rsidR="000B0E0C" w:rsidRDefault="000B0E0C" w:rsidP="003D20B3">
      <w:pPr>
        <w:spacing w:after="0" w:line="240" w:lineRule="auto"/>
        <w:jc w:val="both"/>
        <w:rPr>
          <w:rFonts w:ascii="Times New Roman" w:hAnsi="Times New Roman" w:cs="Times New Roman"/>
          <w:sz w:val="24"/>
          <w:szCs w:val="24"/>
        </w:rPr>
      </w:pPr>
    </w:p>
    <w:p w14:paraId="1B57111F" w14:textId="709F04BA" w:rsidR="000B0E0C" w:rsidRPr="003D20B3" w:rsidRDefault="000B0E0C" w:rsidP="00431A39">
      <w:pPr>
        <w:spacing w:after="0" w:line="240" w:lineRule="auto"/>
        <w:jc w:val="both"/>
        <w:rPr>
          <w:rFonts w:ascii="Times New Roman" w:hAnsi="Times New Roman" w:cs="Times New Roman"/>
          <w:b/>
          <w:bCs/>
          <w:lang w:eastAsia="pl-PL"/>
        </w:rPr>
      </w:pPr>
      <w:r w:rsidRPr="003D20B3">
        <w:rPr>
          <w:rFonts w:ascii="Times New Roman" w:hAnsi="Times New Roman" w:cs="Times New Roman"/>
          <w:b/>
          <w:bCs/>
          <w:lang w:eastAsia="pl-PL"/>
        </w:rPr>
        <w:lastRenderedPageBreak/>
        <w:t xml:space="preserve">Liczba świadczeń pieniężnych wypłacanych MOPS w Jarosławiu w związku niepełnosprawnością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851"/>
        <w:gridCol w:w="992"/>
        <w:gridCol w:w="978"/>
        <w:gridCol w:w="1813"/>
      </w:tblGrid>
      <w:tr w:rsidR="000B0E0C" w:rsidRPr="003D20B3" w14:paraId="42AFA302" w14:textId="77777777" w:rsidTr="00CC43C7">
        <w:trPr>
          <w:jc w:val="center"/>
        </w:trPr>
        <w:tc>
          <w:tcPr>
            <w:tcW w:w="4642" w:type="dxa"/>
          </w:tcPr>
          <w:p w14:paraId="76389A91" w14:textId="77777777" w:rsidR="000B0E0C" w:rsidRPr="003D20B3" w:rsidRDefault="000B0E0C" w:rsidP="00F04FAE">
            <w:pPr>
              <w:spacing w:after="0" w:line="240" w:lineRule="auto"/>
              <w:rPr>
                <w:rFonts w:ascii="Times New Roman" w:hAnsi="Times New Roman" w:cs="Times New Roman"/>
                <w:b/>
                <w:bCs/>
                <w:lang w:eastAsia="pl-PL"/>
              </w:rPr>
            </w:pPr>
            <w:r w:rsidRPr="003D20B3">
              <w:rPr>
                <w:rFonts w:ascii="Times New Roman" w:hAnsi="Times New Roman" w:cs="Times New Roman"/>
                <w:b/>
                <w:bCs/>
                <w:lang w:eastAsia="pl-PL"/>
              </w:rPr>
              <w:t>Rodzaj świadczenia</w:t>
            </w:r>
          </w:p>
        </w:tc>
        <w:tc>
          <w:tcPr>
            <w:tcW w:w="851" w:type="dxa"/>
          </w:tcPr>
          <w:p w14:paraId="748E9160" w14:textId="77777777" w:rsidR="000B0E0C" w:rsidRPr="003D20B3" w:rsidRDefault="000B0E0C" w:rsidP="003D20B3">
            <w:pPr>
              <w:spacing w:after="0" w:line="240" w:lineRule="auto"/>
              <w:jc w:val="center"/>
              <w:rPr>
                <w:rFonts w:ascii="Times New Roman" w:hAnsi="Times New Roman" w:cs="Times New Roman"/>
                <w:b/>
                <w:bCs/>
                <w:lang w:eastAsia="pl-PL"/>
              </w:rPr>
            </w:pPr>
            <w:r w:rsidRPr="003D20B3">
              <w:rPr>
                <w:rFonts w:ascii="Times New Roman" w:hAnsi="Times New Roman" w:cs="Times New Roman"/>
                <w:b/>
                <w:bCs/>
                <w:lang w:eastAsia="pl-PL"/>
              </w:rPr>
              <w:t>2017</w:t>
            </w:r>
          </w:p>
        </w:tc>
        <w:tc>
          <w:tcPr>
            <w:tcW w:w="992" w:type="dxa"/>
          </w:tcPr>
          <w:p w14:paraId="1C6C14E0" w14:textId="77777777" w:rsidR="000B0E0C" w:rsidRPr="003D20B3" w:rsidRDefault="000B0E0C" w:rsidP="003D20B3">
            <w:pPr>
              <w:spacing w:after="0" w:line="240" w:lineRule="auto"/>
              <w:jc w:val="center"/>
              <w:rPr>
                <w:rFonts w:ascii="Times New Roman" w:hAnsi="Times New Roman" w:cs="Times New Roman"/>
                <w:b/>
                <w:bCs/>
                <w:lang w:eastAsia="pl-PL"/>
              </w:rPr>
            </w:pPr>
            <w:r w:rsidRPr="003D20B3">
              <w:rPr>
                <w:rFonts w:ascii="Times New Roman" w:hAnsi="Times New Roman" w:cs="Times New Roman"/>
                <w:b/>
                <w:bCs/>
                <w:lang w:eastAsia="pl-PL"/>
              </w:rPr>
              <w:t>2018</w:t>
            </w:r>
          </w:p>
        </w:tc>
        <w:tc>
          <w:tcPr>
            <w:tcW w:w="978" w:type="dxa"/>
          </w:tcPr>
          <w:p w14:paraId="796998BB" w14:textId="77777777" w:rsidR="000B0E0C" w:rsidRPr="003D20B3" w:rsidRDefault="000B0E0C" w:rsidP="003D20B3">
            <w:pPr>
              <w:spacing w:after="0" w:line="240" w:lineRule="auto"/>
              <w:jc w:val="center"/>
              <w:rPr>
                <w:rFonts w:ascii="Times New Roman" w:hAnsi="Times New Roman" w:cs="Times New Roman"/>
                <w:b/>
                <w:bCs/>
                <w:lang w:eastAsia="pl-PL"/>
              </w:rPr>
            </w:pPr>
            <w:r w:rsidRPr="003D20B3">
              <w:rPr>
                <w:rFonts w:ascii="Times New Roman" w:hAnsi="Times New Roman" w:cs="Times New Roman"/>
                <w:b/>
                <w:bCs/>
                <w:lang w:eastAsia="pl-PL"/>
              </w:rPr>
              <w:t>2019</w:t>
            </w:r>
          </w:p>
        </w:tc>
        <w:tc>
          <w:tcPr>
            <w:tcW w:w="1813" w:type="dxa"/>
          </w:tcPr>
          <w:p w14:paraId="63154973" w14:textId="77777777" w:rsidR="000B0E0C" w:rsidRPr="003D20B3" w:rsidRDefault="000B0E0C" w:rsidP="003D20B3">
            <w:pPr>
              <w:spacing w:after="0" w:line="240" w:lineRule="auto"/>
              <w:jc w:val="center"/>
              <w:rPr>
                <w:rFonts w:ascii="Times New Roman" w:hAnsi="Times New Roman" w:cs="Times New Roman"/>
                <w:b/>
                <w:bCs/>
                <w:lang w:eastAsia="pl-PL"/>
              </w:rPr>
            </w:pPr>
            <w:r w:rsidRPr="003D20B3">
              <w:rPr>
                <w:rFonts w:ascii="Times New Roman" w:hAnsi="Times New Roman" w:cs="Times New Roman"/>
                <w:b/>
                <w:bCs/>
                <w:lang w:eastAsia="pl-PL"/>
              </w:rPr>
              <w:t>Styczeń- wrzesień 2020</w:t>
            </w:r>
          </w:p>
        </w:tc>
      </w:tr>
      <w:tr w:rsidR="000B0E0C" w:rsidRPr="003D20B3" w14:paraId="76EA45D4" w14:textId="77777777" w:rsidTr="00CC43C7">
        <w:trPr>
          <w:trHeight w:val="383"/>
          <w:jc w:val="center"/>
        </w:trPr>
        <w:tc>
          <w:tcPr>
            <w:tcW w:w="4642" w:type="dxa"/>
          </w:tcPr>
          <w:p w14:paraId="078BECB0" w14:textId="74D56EF2" w:rsidR="000B0E0C" w:rsidRPr="003D20B3" w:rsidRDefault="000B0E0C" w:rsidP="00F04FAE">
            <w:pPr>
              <w:spacing w:after="0" w:line="240" w:lineRule="auto"/>
              <w:rPr>
                <w:rFonts w:ascii="Times New Roman" w:hAnsi="Times New Roman" w:cs="Times New Roman"/>
                <w:b/>
                <w:bCs/>
                <w:lang w:eastAsia="pl-PL"/>
              </w:rPr>
            </w:pPr>
            <w:r w:rsidRPr="003D20B3">
              <w:rPr>
                <w:rFonts w:ascii="Times New Roman" w:hAnsi="Times New Roman" w:cs="Times New Roman"/>
                <w:b/>
                <w:bCs/>
                <w:lang w:eastAsia="pl-PL"/>
              </w:rPr>
              <w:t>Zasiłek stały</w:t>
            </w:r>
          </w:p>
        </w:tc>
        <w:tc>
          <w:tcPr>
            <w:tcW w:w="851" w:type="dxa"/>
          </w:tcPr>
          <w:p w14:paraId="1E03C766" w14:textId="77777777" w:rsidR="000B0E0C" w:rsidRPr="003D20B3" w:rsidRDefault="000B0E0C" w:rsidP="003D20B3">
            <w:pPr>
              <w:spacing w:after="0" w:line="240" w:lineRule="auto"/>
              <w:jc w:val="center"/>
              <w:rPr>
                <w:rFonts w:ascii="Times New Roman" w:hAnsi="Times New Roman" w:cs="Times New Roman"/>
                <w:lang w:eastAsia="pl-PL"/>
              </w:rPr>
            </w:pPr>
            <w:r w:rsidRPr="003D20B3">
              <w:rPr>
                <w:rFonts w:ascii="Times New Roman" w:hAnsi="Times New Roman" w:cs="Times New Roman"/>
                <w:lang w:eastAsia="pl-PL"/>
              </w:rPr>
              <w:t>301</w:t>
            </w:r>
          </w:p>
        </w:tc>
        <w:tc>
          <w:tcPr>
            <w:tcW w:w="992" w:type="dxa"/>
          </w:tcPr>
          <w:p w14:paraId="12055505" w14:textId="77777777" w:rsidR="000B0E0C" w:rsidRPr="003D20B3" w:rsidRDefault="000B0E0C" w:rsidP="003D20B3">
            <w:pPr>
              <w:spacing w:after="0" w:line="240" w:lineRule="auto"/>
              <w:jc w:val="center"/>
              <w:rPr>
                <w:rFonts w:ascii="Times New Roman" w:hAnsi="Times New Roman" w:cs="Times New Roman"/>
                <w:lang w:eastAsia="pl-PL"/>
              </w:rPr>
            </w:pPr>
            <w:r w:rsidRPr="003D20B3">
              <w:rPr>
                <w:rFonts w:ascii="Times New Roman" w:hAnsi="Times New Roman" w:cs="Times New Roman"/>
                <w:lang w:eastAsia="pl-PL"/>
              </w:rPr>
              <w:t>247</w:t>
            </w:r>
          </w:p>
        </w:tc>
        <w:tc>
          <w:tcPr>
            <w:tcW w:w="978" w:type="dxa"/>
          </w:tcPr>
          <w:p w14:paraId="719B66CC" w14:textId="77777777" w:rsidR="000B0E0C" w:rsidRPr="003D20B3" w:rsidRDefault="000B0E0C" w:rsidP="003D20B3">
            <w:pPr>
              <w:spacing w:after="0" w:line="240" w:lineRule="auto"/>
              <w:jc w:val="center"/>
              <w:rPr>
                <w:rFonts w:ascii="Times New Roman" w:hAnsi="Times New Roman" w:cs="Times New Roman"/>
                <w:lang w:eastAsia="pl-PL"/>
              </w:rPr>
            </w:pPr>
            <w:r w:rsidRPr="003D20B3">
              <w:rPr>
                <w:rFonts w:ascii="Times New Roman" w:hAnsi="Times New Roman" w:cs="Times New Roman"/>
                <w:lang w:eastAsia="pl-PL"/>
              </w:rPr>
              <w:t>268</w:t>
            </w:r>
          </w:p>
        </w:tc>
        <w:tc>
          <w:tcPr>
            <w:tcW w:w="1813" w:type="dxa"/>
          </w:tcPr>
          <w:p w14:paraId="71C392F9" w14:textId="77777777" w:rsidR="000B0E0C" w:rsidRPr="003D20B3" w:rsidRDefault="000B0E0C" w:rsidP="003D20B3">
            <w:pPr>
              <w:spacing w:after="0" w:line="240" w:lineRule="auto"/>
              <w:jc w:val="center"/>
              <w:rPr>
                <w:rFonts w:ascii="Times New Roman" w:hAnsi="Times New Roman" w:cs="Times New Roman"/>
                <w:lang w:eastAsia="pl-PL"/>
              </w:rPr>
            </w:pPr>
            <w:r w:rsidRPr="003D20B3">
              <w:rPr>
                <w:rFonts w:ascii="Times New Roman" w:hAnsi="Times New Roman" w:cs="Times New Roman"/>
                <w:lang w:eastAsia="pl-PL"/>
              </w:rPr>
              <w:t>209</w:t>
            </w:r>
          </w:p>
        </w:tc>
      </w:tr>
      <w:tr w:rsidR="000B0E0C" w:rsidRPr="003D20B3" w14:paraId="1EAAA217" w14:textId="77777777" w:rsidTr="00CC43C7">
        <w:trPr>
          <w:trHeight w:val="416"/>
          <w:jc w:val="center"/>
        </w:trPr>
        <w:tc>
          <w:tcPr>
            <w:tcW w:w="4642" w:type="dxa"/>
          </w:tcPr>
          <w:p w14:paraId="1485BB19" w14:textId="77777777" w:rsidR="000B0E0C" w:rsidRPr="003D20B3" w:rsidRDefault="000B0E0C" w:rsidP="00F04FAE">
            <w:pPr>
              <w:spacing w:after="0" w:line="240" w:lineRule="auto"/>
              <w:rPr>
                <w:rFonts w:ascii="Times New Roman" w:hAnsi="Times New Roman" w:cs="Times New Roman"/>
                <w:b/>
                <w:bCs/>
                <w:lang w:eastAsia="pl-PL"/>
              </w:rPr>
            </w:pPr>
            <w:r w:rsidRPr="003D20B3">
              <w:rPr>
                <w:rFonts w:ascii="Times New Roman" w:hAnsi="Times New Roman" w:cs="Times New Roman"/>
                <w:b/>
                <w:bCs/>
                <w:lang w:eastAsia="pl-PL"/>
              </w:rPr>
              <w:t>Zasiłek pielęgnacyjny</w:t>
            </w:r>
          </w:p>
        </w:tc>
        <w:tc>
          <w:tcPr>
            <w:tcW w:w="851" w:type="dxa"/>
          </w:tcPr>
          <w:p w14:paraId="696762E7" w14:textId="77777777" w:rsidR="000B0E0C" w:rsidRPr="003D20B3" w:rsidRDefault="000B0E0C" w:rsidP="003D20B3">
            <w:pPr>
              <w:spacing w:after="0" w:line="240" w:lineRule="auto"/>
              <w:jc w:val="center"/>
              <w:rPr>
                <w:rFonts w:ascii="Times New Roman" w:hAnsi="Times New Roman" w:cs="Times New Roman"/>
                <w:lang w:eastAsia="pl-PL"/>
              </w:rPr>
            </w:pPr>
            <w:r w:rsidRPr="003D20B3">
              <w:rPr>
                <w:rFonts w:ascii="Times New Roman" w:hAnsi="Times New Roman" w:cs="Times New Roman"/>
                <w:lang w:eastAsia="pl-PL"/>
              </w:rPr>
              <w:t>1804</w:t>
            </w:r>
          </w:p>
        </w:tc>
        <w:tc>
          <w:tcPr>
            <w:tcW w:w="992" w:type="dxa"/>
          </w:tcPr>
          <w:p w14:paraId="3E4A3A4B" w14:textId="77777777" w:rsidR="000B0E0C" w:rsidRPr="003D20B3" w:rsidRDefault="000B0E0C" w:rsidP="003D20B3">
            <w:pPr>
              <w:spacing w:after="0" w:line="240" w:lineRule="auto"/>
              <w:jc w:val="center"/>
              <w:rPr>
                <w:rFonts w:ascii="Times New Roman" w:hAnsi="Times New Roman" w:cs="Times New Roman"/>
                <w:lang w:eastAsia="pl-PL"/>
              </w:rPr>
            </w:pPr>
            <w:r w:rsidRPr="003D20B3">
              <w:rPr>
                <w:rFonts w:ascii="Times New Roman" w:hAnsi="Times New Roman" w:cs="Times New Roman"/>
                <w:lang w:eastAsia="pl-PL"/>
              </w:rPr>
              <w:t>1752</w:t>
            </w:r>
          </w:p>
        </w:tc>
        <w:tc>
          <w:tcPr>
            <w:tcW w:w="978" w:type="dxa"/>
          </w:tcPr>
          <w:p w14:paraId="40AB2B2F" w14:textId="77777777" w:rsidR="000B0E0C" w:rsidRPr="003D20B3" w:rsidRDefault="000B0E0C" w:rsidP="003D20B3">
            <w:pPr>
              <w:spacing w:after="0" w:line="240" w:lineRule="auto"/>
              <w:jc w:val="center"/>
              <w:rPr>
                <w:rFonts w:ascii="Times New Roman" w:hAnsi="Times New Roman" w:cs="Times New Roman"/>
                <w:lang w:eastAsia="pl-PL"/>
              </w:rPr>
            </w:pPr>
            <w:r w:rsidRPr="003D20B3">
              <w:rPr>
                <w:rFonts w:ascii="Times New Roman" w:hAnsi="Times New Roman" w:cs="Times New Roman"/>
                <w:lang w:eastAsia="pl-PL"/>
              </w:rPr>
              <w:t>1828</w:t>
            </w:r>
          </w:p>
        </w:tc>
        <w:tc>
          <w:tcPr>
            <w:tcW w:w="1813" w:type="dxa"/>
          </w:tcPr>
          <w:p w14:paraId="01A47F0C" w14:textId="77777777" w:rsidR="000B0E0C" w:rsidRPr="003D20B3" w:rsidRDefault="000B0E0C" w:rsidP="003D20B3">
            <w:pPr>
              <w:spacing w:after="0" w:line="240" w:lineRule="auto"/>
              <w:jc w:val="center"/>
              <w:rPr>
                <w:rFonts w:ascii="Times New Roman" w:hAnsi="Times New Roman" w:cs="Times New Roman"/>
                <w:lang w:eastAsia="pl-PL"/>
              </w:rPr>
            </w:pPr>
            <w:r w:rsidRPr="003D20B3">
              <w:rPr>
                <w:rFonts w:ascii="Times New Roman" w:hAnsi="Times New Roman" w:cs="Times New Roman"/>
                <w:lang w:eastAsia="pl-PL"/>
              </w:rPr>
              <w:t>1764</w:t>
            </w:r>
          </w:p>
        </w:tc>
      </w:tr>
      <w:tr w:rsidR="000B0E0C" w:rsidRPr="003D20B3" w14:paraId="63773BCB" w14:textId="77777777" w:rsidTr="00CC43C7">
        <w:trPr>
          <w:trHeight w:val="422"/>
          <w:jc w:val="center"/>
        </w:trPr>
        <w:tc>
          <w:tcPr>
            <w:tcW w:w="4642" w:type="dxa"/>
          </w:tcPr>
          <w:p w14:paraId="1318FEB6" w14:textId="77777777" w:rsidR="000B0E0C" w:rsidRPr="003D20B3" w:rsidRDefault="000B0E0C" w:rsidP="00F04FAE">
            <w:pPr>
              <w:spacing w:after="0" w:line="240" w:lineRule="auto"/>
              <w:rPr>
                <w:rFonts w:ascii="Times New Roman" w:hAnsi="Times New Roman" w:cs="Times New Roman"/>
                <w:b/>
                <w:bCs/>
                <w:lang w:eastAsia="pl-PL"/>
              </w:rPr>
            </w:pPr>
            <w:r w:rsidRPr="003D20B3">
              <w:rPr>
                <w:rFonts w:ascii="Times New Roman" w:hAnsi="Times New Roman" w:cs="Times New Roman"/>
                <w:b/>
                <w:bCs/>
                <w:lang w:eastAsia="pl-PL"/>
              </w:rPr>
              <w:t>Świadczenie pielęgnacyjne</w:t>
            </w:r>
          </w:p>
        </w:tc>
        <w:tc>
          <w:tcPr>
            <w:tcW w:w="851" w:type="dxa"/>
          </w:tcPr>
          <w:p w14:paraId="40F04D7E" w14:textId="77777777" w:rsidR="000B0E0C" w:rsidRPr="003D20B3" w:rsidRDefault="000B0E0C" w:rsidP="003D20B3">
            <w:pPr>
              <w:spacing w:after="0" w:line="240" w:lineRule="auto"/>
              <w:jc w:val="center"/>
              <w:rPr>
                <w:rFonts w:ascii="Times New Roman" w:hAnsi="Times New Roman" w:cs="Times New Roman"/>
                <w:lang w:eastAsia="pl-PL"/>
              </w:rPr>
            </w:pPr>
            <w:r w:rsidRPr="003D20B3">
              <w:rPr>
                <w:rFonts w:ascii="Times New Roman" w:hAnsi="Times New Roman" w:cs="Times New Roman"/>
                <w:lang w:eastAsia="pl-PL"/>
              </w:rPr>
              <w:t>234</w:t>
            </w:r>
          </w:p>
        </w:tc>
        <w:tc>
          <w:tcPr>
            <w:tcW w:w="992" w:type="dxa"/>
          </w:tcPr>
          <w:p w14:paraId="5DD9B3E6" w14:textId="77777777" w:rsidR="000B0E0C" w:rsidRPr="003D20B3" w:rsidRDefault="000B0E0C" w:rsidP="003D20B3">
            <w:pPr>
              <w:spacing w:after="0" w:line="240" w:lineRule="auto"/>
              <w:jc w:val="center"/>
              <w:rPr>
                <w:rFonts w:ascii="Times New Roman" w:hAnsi="Times New Roman" w:cs="Times New Roman"/>
                <w:lang w:eastAsia="pl-PL"/>
              </w:rPr>
            </w:pPr>
            <w:r w:rsidRPr="003D20B3">
              <w:rPr>
                <w:rFonts w:ascii="Times New Roman" w:hAnsi="Times New Roman" w:cs="Times New Roman"/>
                <w:lang w:eastAsia="pl-PL"/>
              </w:rPr>
              <w:t>244</w:t>
            </w:r>
          </w:p>
        </w:tc>
        <w:tc>
          <w:tcPr>
            <w:tcW w:w="978" w:type="dxa"/>
          </w:tcPr>
          <w:p w14:paraId="03D76DE7" w14:textId="77777777" w:rsidR="000B0E0C" w:rsidRPr="003D20B3" w:rsidRDefault="000B0E0C" w:rsidP="003D20B3">
            <w:pPr>
              <w:spacing w:after="0" w:line="240" w:lineRule="auto"/>
              <w:jc w:val="center"/>
              <w:rPr>
                <w:rFonts w:ascii="Times New Roman" w:hAnsi="Times New Roman" w:cs="Times New Roman"/>
                <w:lang w:eastAsia="pl-PL"/>
              </w:rPr>
            </w:pPr>
            <w:r w:rsidRPr="003D20B3">
              <w:rPr>
                <w:rFonts w:ascii="Times New Roman" w:hAnsi="Times New Roman" w:cs="Times New Roman"/>
                <w:lang w:eastAsia="pl-PL"/>
              </w:rPr>
              <w:t>270</w:t>
            </w:r>
          </w:p>
        </w:tc>
        <w:tc>
          <w:tcPr>
            <w:tcW w:w="1813" w:type="dxa"/>
          </w:tcPr>
          <w:p w14:paraId="7A9FE73E" w14:textId="77777777" w:rsidR="000B0E0C" w:rsidRPr="003D20B3" w:rsidRDefault="000B0E0C" w:rsidP="003D20B3">
            <w:pPr>
              <w:spacing w:after="0" w:line="240" w:lineRule="auto"/>
              <w:jc w:val="center"/>
              <w:rPr>
                <w:rFonts w:ascii="Times New Roman" w:hAnsi="Times New Roman" w:cs="Times New Roman"/>
                <w:lang w:eastAsia="pl-PL"/>
              </w:rPr>
            </w:pPr>
            <w:r w:rsidRPr="003D20B3">
              <w:rPr>
                <w:rFonts w:ascii="Times New Roman" w:hAnsi="Times New Roman" w:cs="Times New Roman"/>
                <w:lang w:eastAsia="pl-PL"/>
              </w:rPr>
              <w:t>260</w:t>
            </w:r>
          </w:p>
        </w:tc>
      </w:tr>
      <w:tr w:rsidR="000B0E0C" w:rsidRPr="003D20B3" w14:paraId="57EF9411" w14:textId="77777777" w:rsidTr="00CC43C7">
        <w:trPr>
          <w:trHeight w:val="414"/>
          <w:jc w:val="center"/>
        </w:trPr>
        <w:tc>
          <w:tcPr>
            <w:tcW w:w="4642" w:type="dxa"/>
          </w:tcPr>
          <w:p w14:paraId="703DC7C4" w14:textId="77777777" w:rsidR="000B0E0C" w:rsidRPr="003D20B3" w:rsidRDefault="000B0E0C" w:rsidP="00F04FAE">
            <w:pPr>
              <w:spacing w:after="0" w:line="240" w:lineRule="auto"/>
              <w:rPr>
                <w:rFonts w:ascii="Times New Roman" w:hAnsi="Times New Roman" w:cs="Times New Roman"/>
                <w:b/>
                <w:bCs/>
                <w:lang w:eastAsia="pl-PL"/>
              </w:rPr>
            </w:pPr>
            <w:r w:rsidRPr="003D20B3">
              <w:rPr>
                <w:rFonts w:ascii="Times New Roman" w:hAnsi="Times New Roman" w:cs="Times New Roman"/>
                <w:b/>
                <w:bCs/>
                <w:lang w:eastAsia="pl-PL"/>
              </w:rPr>
              <w:t>Specjalny zasiłek opiekuńczy</w:t>
            </w:r>
          </w:p>
        </w:tc>
        <w:tc>
          <w:tcPr>
            <w:tcW w:w="851" w:type="dxa"/>
          </w:tcPr>
          <w:p w14:paraId="0D258F0F" w14:textId="77777777" w:rsidR="000B0E0C" w:rsidRPr="003D20B3" w:rsidRDefault="000B0E0C" w:rsidP="003D20B3">
            <w:pPr>
              <w:spacing w:after="0" w:line="240" w:lineRule="auto"/>
              <w:jc w:val="center"/>
              <w:rPr>
                <w:rFonts w:ascii="Times New Roman" w:hAnsi="Times New Roman" w:cs="Times New Roman"/>
                <w:lang w:eastAsia="pl-PL"/>
              </w:rPr>
            </w:pPr>
            <w:r w:rsidRPr="003D20B3">
              <w:rPr>
                <w:rFonts w:ascii="Times New Roman" w:hAnsi="Times New Roman" w:cs="Times New Roman"/>
                <w:lang w:eastAsia="pl-PL"/>
              </w:rPr>
              <w:t>162</w:t>
            </w:r>
          </w:p>
        </w:tc>
        <w:tc>
          <w:tcPr>
            <w:tcW w:w="992" w:type="dxa"/>
          </w:tcPr>
          <w:p w14:paraId="74EDF8CE" w14:textId="77777777" w:rsidR="000B0E0C" w:rsidRPr="003D20B3" w:rsidRDefault="000B0E0C" w:rsidP="003D20B3">
            <w:pPr>
              <w:spacing w:after="0" w:line="240" w:lineRule="auto"/>
              <w:jc w:val="center"/>
              <w:rPr>
                <w:rFonts w:ascii="Times New Roman" w:hAnsi="Times New Roman" w:cs="Times New Roman"/>
                <w:lang w:eastAsia="pl-PL"/>
              </w:rPr>
            </w:pPr>
            <w:r w:rsidRPr="003D20B3">
              <w:rPr>
                <w:rFonts w:ascii="Times New Roman" w:hAnsi="Times New Roman" w:cs="Times New Roman"/>
                <w:lang w:eastAsia="pl-PL"/>
              </w:rPr>
              <w:t>137</w:t>
            </w:r>
          </w:p>
        </w:tc>
        <w:tc>
          <w:tcPr>
            <w:tcW w:w="978" w:type="dxa"/>
          </w:tcPr>
          <w:p w14:paraId="686EE62D" w14:textId="77777777" w:rsidR="000B0E0C" w:rsidRPr="003D20B3" w:rsidRDefault="000B0E0C" w:rsidP="003D20B3">
            <w:pPr>
              <w:spacing w:after="0" w:line="240" w:lineRule="auto"/>
              <w:jc w:val="center"/>
              <w:rPr>
                <w:rFonts w:ascii="Times New Roman" w:hAnsi="Times New Roman" w:cs="Times New Roman"/>
                <w:lang w:eastAsia="pl-PL"/>
              </w:rPr>
            </w:pPr>
            <w:r w:rsidRPr="003D20B3">
              <w:rPr>
                <w:rFonts w:ascii="Times New Roman" w:hAnsi="Times New Roman" w:cs="Times New Roman"/>
                <w:lang w:eastAsia="pl-PL"/>
              </w:rPr>
              <w:t>150</w:t>
            </w:r>
          </w:p>
        </w:tc>
        <w:tc>
          <w:tcPr>
            <w:tcW w:w="1813" w:type="dxa"/>
          </w:tcPr>
          <w:p w14:paraId="0181498F" w14:textId="77777777" w:rsidR="000B0E0C" w:rsidRPr="003D20B3" w:rsidRDefault="000B0E0C" w:rsidP="003D20B3">
            <w:pPr>
              <w:spacing w:after="0" w:line="240" w:lineRule="auto"/>
              <w:jc w:val="center"/>
              <w:rPr>
                <w:rFonts w:ascii="Times New Roman" w:hAnsi="Times New Roman" w:cs="Times New Roman"/>
                <w:lang w:eastAsia="pl-PL"/>
              </w:rPr>
            </w:pPr>
            <w:r w:rsidRPr="003D20B3">
              <w:rPr>
                <w:rFonts w:ascii="Times New Roman" w:hAnsi="Times New Roman" w:cs="Times New Roman"/>
                <w:lang w:eastAsia="pl-PL"/>
              </w:rPr>
              <w:t>84</w:t>
            </w:r>
          </w:p>
        </w:tc>
      </w:tr>
      <w:tr w:rsidR="000B0E0C" w:rsidRPr="003D20B3" w14:paraId="7758AA80" w14:textId="77777777" w:rsidTr="00CC43C7">
        <w:trPr>
          <w:trHeight w:val="420"/>
          <w:jc w:val="center"/>
        </w:trPr>
        <w:tc>
          <w:tcPr>
            <w:tcW w:w="4642" w:type="dxa"/>
          </w:tcPr>
          <w:p w14:paraId="1D1034F5" w14:textId="77777777" w:rsidR="000B0E0C" w:rsidRPr="003D20B3" w:rsidRDefault="000B0E0C" w:rsidP="00F04FAE">
            <w:pPr>
              <w:spacing w:after="0" w:line="240" w:lineRule="auto"/>
              <w:rPr>
                <w:rFonts w:ascii="Times New Roman" w:hAnsi="Times New Roman" w:cs="Times New Roman"/>
                <w:b/>
                <w:bCs/>
                <w:lang w:eastAsia="pl-PL"/>
              </w:rPr>
            </w:pPr>
            <w:r w:rsidRPr="003D20B3">
              <w:rPr>
                <w:rFonts w:ascii="Times New Roman" w:hAnsi="Times New Roman" w:cs="Times New Roman"/>
                <w:b/>
                <w:bCs/>
                <w:lang w:eastAsia="pl-PL"/>
              </w:rPr>
              <w:t>Zasiłek dla opiekuna</w:t>
            </w:r>
          </w:p>
        </w:tc>
        <w:tc>
          <w:tcPr>
            <w:tcW w:w="851" w:type="dxa"/>
          </w:tcPr>
          <w:p w14:paraId="11CC65B6" w14:textId="77777777" w:rsidR="000B0E0C" w:rsidRPr="003D20B3" w:rsidRDefault="000B0E0C" w:rsidP="003D20B3">
            <w:pPr>
              <w:spacing w:after="0" w:line="240" w:lineRule="auto"/>
              <w:jc w:val="center"/>
              <w:rPr>
                <w:rFonts w:ascii="Times New Roman" w:hAnsi="Times New Roman" w:cs="Times New Roman"/>
                <w:lang w:eastAsia="pl-PL"/>
              </w:rPr>
            </w:pPr>
            <w:r w:rsidRPr="003D20B3">
              <w:rPr>
                <w:rFonts w:ascii="Times New Roman" w:hAnsi="Times New Roman" w:cs="Times New Roman"/>
                <w:lang w:eastAsia="pl-PL"/>
              </w:rPr>
              <w:t>24</w:t>
            </w:r>
          </w:p>
        </w:tc>
        <w:tc>
          <w:tcPr>
            <w:tcW w:w="992" w:type="dxa"/>
          </w:tcPr>
          <w:p w14:paraId="6966AE43" w14:textId="77777777" w:rsidR="000B0E0C" w:rsidRPr="003D20B3" w:rsidRDefault="000B0E0C" w:rsidP="003D20B3">
            <w:pPr>
              <w:spacing w:after="0" w:line="240" w:lineRule="auto"/>
              <w:jc w:val="center"/>
              <w:rPr>
                <w:rFonts w:ascii="Times New Roman" w:hAnsi="Times New Roman" w:cs="Times New Roman"/>
                <w:lang w:eastAsia="pl-PL"/>
              </w:rPr>
            </w:pPr>
            <w:r w:rsidRPr="003D20B3">
              <w:rPr>
                <w:rFonts w:ascii="Times New Roman" w:hAnsi="Times New Roman" w:cs="Times New Roman"/>
                <w:lang w:eastAsia="pl-PL"/>
              </w:rPr>
              <w:t>18</w:t>
            </w:r>
          </w:p>
        </w:tc>
        <w:tc>
          <w:tcPr>
            <w:tcW w:w="978" w:type="dxa"/>
          </w:tcPr>
          <w:p w14:paraId="2338348E" w14:textId="77777777" w:rsidR="000B0E0C" w:rsidRPr="003D20B3" w:rsidRDefault="000B0E0C" w:rsidP="003D20B3">
            <w:pPr>
              <w:spacing w:after="0" w:line="240" w:lineRule="auto"/>
              <w:jc w:val="center"/>
              <w:rPr>
                <w:rFonts w:ascii="Times New Roman" w:hAnsi="Times New Roman" w:cs="Times New Roman"/>
                <w:lang w:eastAsia="pl-PL"/>
              </w:rPr>
            </w:pPr>
            <w:r w:rsidRPr="003D20B3">
              <w:rPr>
                <w:rFonts w:ascii="Times New Roman" w:hAnsi="Times New Roman" w:cs="Times New Roman"/>
                <w:lang w:eastAsia="pl-PL"/>
              </w:rPr>
              <w:t>33</w:t>
            </w:r>
          </w:p>
        </w:tc>
        <w:tc>
          <w:tcPr>
            <w:tcW w:w="1813" w:type="dxa"/>
          </w:tcPr>
          <w:p w14:paraId="3E44FADC" w14:textId="77777777" w:rsidR="000B0E0C" w:rsidRPr="003D20B3" w:rsidRDefault="000B0E0C" w:rsidP="003D20B3">
            <w:pPr>
              <w:spacing w:after="0" w:line="240" w:lineRule="auto"/>
              <w:jc w:val="center"/>
              <w:rPr>
                <w:rFonts w:ascii="Times New Roman" w:hAnsi="Times New Roman" w:cs="Times New Roman"/>
                <w:lang w:eastAsia="pl-PL"/>
              </w:rPr>
            </w:pPr>
            <w:r w:rsidRPr="003D20B3">
              <w:rPr>
                <w:rFonts w:ascii="Times New Roman" w:hAnsi="Times New Roman" w:cs="Times New Roman"/>
                <w:lang w:eastAsia="pl-PL"/>
              </w:rPr>
              <w:t>12</w:t>
            </w:r>
          </w:p>
        </w:tc>
      </w:tr>
      <w:tr w:rsidR="000B0E0C" w:rsidRPr="003D20B3" w14:paraId="3B56B31E" w14:textId="77777777" w:rsidTr="00CC43C7">
        <w:trPr>
          <w:jc w:val="center"/>
        </w:trPr>
        <w:tc>
          <w:tcPr>
            <w:tcW w:w="4642" w:type="dxa"/>
          </w:tcPr>
          <w:p w14:paraId="1F91F5E0" w14:textId="77777777" w:rsidR="000B0E0C" w:rsidRPr="003D20B3" w:rsidRDefault="000B0E0C" w:rsidP="003D20B3">
            <w:pPr>
              <w:spacing w:after="0" w:line="240" w:lineRule="auto"/>
              <w:rPr>
                <w:rFonts w:ascii="Times New Roman" w:hAnsi="Times New Roman" w:cs="Times New Roman"/>
                <w:b/>
                <w:bCs/>
                <w:lang w:eastAsia="pl-PL"/>
              </w:rPr>
            </w:pPr>
            <w:r w:rsidRPr="003D20B3">
              <w:rPr>
                <w:rFonts w:ascii="Times New Roman" w:hAnsi="Times New Roman" w:cs="Times New Roman"/>
                <w:b/>
                <w:bCs/>
                <w:lang w:eastAsia="pl-PL"/>
              </w:rPr>
              <w:t>Dodatek do zasiłku rodzinnego z tytułu kształcenia i rehabilitacji dziecka niepełnosprawnego</w:t>
            </w:r>
          </w:p>
        </w:tc>
        <w:tc>
          <w:tcPr>
            <w:tcW w:w="851" w:type="dxa"/>
          </w:tcPr>
          <w:p w14:paraId="3D925224" w14:textId="77777777" w:rsidR="000B0E0C" w:rsidRPr="003D20B3" w:rsidRDefault="000B0E0C" w:rsidP="003D20B3">
            <w:pPr>
              <w:spacing w:after="0" w:line="240" w:lineRule="auto"/>
              <w:jc w:val="center"/>
              <w:rPr>
                <w:rFonts w:ascii="Times New Roman" w:hAnsi="Times New Roman" w:cs="Times New Roman"/>
                <w:lang w:eastAsia="pl-PL"/>
              </w:rPr>
            </w:pPr>
          </w:p>
          <w:p w14:paraId="30012D1C" w14:textId="77777777" w:rsidR="000B0E0C" w:rsidRPr="003D20B3" w:rsidRDefault="000B0E0C" w:rsidP="003D20B3">
            <w:pPr>
              <w:spacing w:after="0" w:line="240" w:lineRule="auto"/>
              <w:jc w:val="center"/>
              <w:rPr>
                <w:rFonts w:ascii="Times New Roman" w:hAnsi="Times New Roman" w:cs="Times New Roman"/>
                <w:lang w:eastAsia="pl-PL"/>
              </w:rPr>
            </w:pPr>
            <w:r w:rsidRPr="003D20B3">
              <w:rPr>
                <w:rFonts w:ascii="Times New Roman" w:hAnsi="Times New Roman" w:cs="Times New Roman"/>
                <w:lang w:eastAsia="pl-PL"/>
              </w:rPr>
              <w:t>447</w:t>
            </w:r>
          </w:p>
        </w:tc>
        <w:tc>
          <w:tcPr>
            <w:tcW w:w="992" w:type="dxa"/>
          </w:tcPr>
          <w:p w14:paraId="382C4A1D" w14:textId="77777777" w:rsidR="000B0E0C" w:rsidRPr="003D20B3" w:rsidRDefault="000B0E0C" w:rsidP="003D20B3">
            <w:pPr>
              <w:spacing w:after="0" w:line="240" w:lineRule="auto"/>
              <w:jc w:val="center"/>
              <w:rPr>
                <w:rFonts w:ascii="Times New Roman" w:hAnsi="Times New Roman" w:cs="Times New Roman"/>
                <w:lang w:eastAsia="pl-PL"/>
              </w:rPr>
            </w:pPr>
          </w:p>
          <w:p w14:paraId="7EC1947A" w14:textId="77777777" w:rsidR="000B0E0C" w:rsidRPr="003D20B3" w:rsidRDefault="000B0E0C" w:rsidP="003D20B3">
            <w:pPr>
              <w:spacing w:after="0" w:line="240" w:lineRule="auto"/>
              <w:jc w:val="center"/>
              <w:rPr>
                <w:rFonts w:ascii="Times New Roman" w:hAnsi="Times New Roman" w:cs="Times New Roman"/>
                <w:lang w:eastAsia="pl-PL"/>
              </w:rPr>
            </w:pPr>
            <w:r w:rsidRPr="003D20B3">
              <w:rPr>
                <w:rFonts w:ascii="Times New Roman" w:hAnsi="Times New Roman" w:cs="Times New Roman"/>
                <w:lang w:eastAsia="pl-PL"/>
              </w:rPr>
              <w:t>469</w:t>
            </w:r>
          </w:p>
        </w:tc>
        <w:tc>
          <w:tcPr>
            <w:tcW w:w="978" w:type="dxa"/>
          </w:tcPr>
          <w:p w14:paraId="636A13DD" w14:textId="77777777" w:rsidR="000B0E0C" w:rsidRPr="003D20B3" w:rsidRDefault="000B0E0C" w:rsidP="003D20B3">
            <w:pPr>
              <w:spacing w:after="0" w:line="240" w:lineRule="auto"/>
              <w:jc w:val="center"/>
              <w:rPr>
                <w:rFonts w:ascii="Times New Roman" w:hAnsi="Times New Roman" w:cs="Times New Roman"/>
                <w:lang w:eastAsia="pl-PL"/>
              </w:rPr>
            </w:pPr>
          </w:p>
          <w:p w14:paraId="5C48B93D" w14:textId="77777777" w:rsidR="000B0E0C" w:rsidRPr="003D20B3" w:rsidRDefault="000B0E0C" w:rsidP="003D20B3">
            <w:pPr>
              <w:spacing w:after="0" w:line="240" w:lineRule="auto"/>
              <w:jc w:val="center"/>
              <w:rPr>
                <w:rFonts w:ascii="Times New Roman" w:hAnsi="Times New Roman" w:cs="Times New Roman"/>
                <w:lang w:eastAsia="pl-PL"/>
              </w:rPr>
            </w:pPr>
            <w:r w:rsidRPr="003D20B3">
              <w:rPr>
                <w:rFonts w:ascii="Times New Roman" w:hAnsi="Times New Roman" w:cs="Times New Roman"/>
                <w:lang w:eastAsia="pl-PL"/>
              </w:rPr>
              <w:t>450</w:t>
            </w:r>
          </w:p>
        </w:tc>
        <w:tc>
          <w:tcPr>
            <w:tcW w:w="1813" w:type="dxa"/>
          </w:tcPr>
          <w:p w14:paraId="6CF747FA" w14:textId="77777777" w:rsidR="000B0E0C" w:rsidRPr="003D20B3" w:rsidRDefault="000B0E0C" w:rsidP="003D20B3">
            <w:pPr>
              <w:spacing w:after="0" w:line="240" w:lineRule="auto"/>
              <w:jc w:val="center"/>
              <w:rPr>
                <w:rFonts w:ascii="Times New Roman" w:hAnsi="Times New Roman" w:cs="Times New Roman"/>
                <w:lang w:eastAsia="pl-PL"/>
              </w:rPr>
            </w:pPr>
          </w:p>
          <w:p w14:paraId="0E96696A" w14:textId="77777777" w:rsidR="000B0E0C" w:rsidRPr="003D20B3" w:rsidRDefault="000B0E0C" w:rsidP="003D20B3">
            <w:pPr>
              <w:spacing w:after="0" w:line="240" w:lineRule="auto"/>
              <w:jc w:val="center"/>
              <w:rPr>
                <w:rFonts w:ascii="Times New Roman" w:hAnsi="Times New Roman" w:cs="Times New Roman"/>
                <w:lang w:eastAsia="pl-PL"/>
              </w:rPr>
            </w:pPr>
            <w:r w:rsidRPr="003D20B3">
              <w:rPr>
                <w:rFonts w:ascii="Times New Roman" w:hAnsi="Times New Roman" w:cs="Times New Roman"/>
                <w:lang w:eastAsia="pl-PL"/>
              </w:rPr>
              <w:t>267</w:t>
            </w:r>
          </w:p>
        </w:tc>
      </w:tr>
      <w:tr w:rsidR="000B0E0C" w:rsidRPr="003D20B3" w14:paraId="2FDDD0FD" w14:textId="77777777" w:rsidTr="00CC43C7">
        <w:trPr>
          <w:jc w:val="center"/>
        </w:trPr>
        <w:tc>
          <w:tcPr>
            <w:tcW w:w="4642" w:type="dxa"/>
          </w:tcPr>
          <w:p w14:paraId="082254CD" w14:textId="04ECB949" w:rsidR="000B0E0C" w:rsidRPr="003D20B3" w:rsidRDefault="000B0E0C" w:rsidP="003D20B3">
            <w:pPr>
              <w:spacing w:after="0" w:line="240" w:lineRule="auto"/>
              <w:rPr>
                <w:rFonts w:ascii="Times New Roman" w:hAnsi="Times New Roman" w:cs="Times New Roman"/>
                <w:b/>
                <w:bCs/>
                <w:lang w:eastAsia="pl-PL"/>
              </w:rPr>
            </w:pPr>
            <w:bookmarkStart w:id="60" w:name="_Hlk61382765"/>
            <w:r w:rsidRPr="003D20B3">
              <w:rPr>
                <w:rFonts w:ascii="Times New Roman" w:hAnsi="Times New Roman" w:cs="Times New Roman"/>
                <w:b/>
                <w:bCs/>
                <w:lang w:eastAsia="pl-PL"/>
              </w:rPr>
              <w:t>Jednorazowe świadczenie z tytułu urodzenia  żywego dziecka u którego zdiagnozowano ciężkie i nieodwracalne upośledzenie oraz nieuleczalną chorobę zagrażającą jego życiu, które powstały w prenatalnym w okresie rozwoju dziecka lub w czasie porodu</w:t>
            </w:r>
            <w:bookmarkEnd w:id="60"/>
          </w:p>
        </w:tc>
        <w:tc>
          <w:tcPr>
            <w:tcW w:w="851" w:type="dxa"/>
          </w:tcPr>
          <w:p w14:paraId="281BFA37" w14:textId="77777777" w:rsidR="000B0E0C" w:rsidRPr="003D20B3" w:rsidRDefault="000B0E0C" w:rsidP="003D20B3">
            <w:pPr>
              <w:spacing w:after="0" w:line="240" w:lineRule="auto"/>
              <w:jc w:val="center"/>
              <w:rPr>
                <w:rFonts w:ascii="Times New Roman" w:hAnsi="Times New Roman" w:cs="Times New Roman"/>
                <w:lang w:eastAsia="pl-PL"/>
              </w:rPr>
            </w:pPr>
          </w:p>
          <w:p w14:paraId="0C535B28" w14:textId="77777777" w:rsidR="000B0E0C" w:rsidRPr="003D20B3" w:rsidRDefault="000B0E0C" w:rsidP="003D20B3">
            <w:pPr>
              <w:spacing w:after="0" w:line="240" w:lineRule="auto"/>
              <w:jc w:val="center"/>
              <w:rPr>
                <w:rFonts w:ascii="Times New Roman" w:hAnsi="Times New Roman" w:cs="Times New Roman"/>
                <w:lang w:eastAsia="pl-PL"/>
              </w:rPr>
            </w:pPr>
          </w:p>
          <w:p w14:paraId="74DCBC22" w14:textId="77777777" w:rsidR="000B0E0C" w:rsidRPr="003D20B3" w:rsidRDefault="000B0E0C" w:rsidP="003D20B3">
            <w:pPr>
              <w:spacing w:after="0" w:line="240" w:lineRule="auto"/>
              <w:jc w:val="center"/>
              <w:rPr>
                <w:rFonts w:ascii="Times New Roman" w:hAnsi="Times New Roman" w:cs="Times New Roman"/>
                <w:lang w:eastAsia="pl-PL"/>
              </w:rPr>
            </w:pPr>
            <w:r w:rsidRPr="003D20B3">
              <w:rPr>
                <w:rFonts w:ascii="Times New Roman" w:hAnsi="Times New Roman" w:cs="Times New Roman"/>
                <w:lang w:eastAsia="pl-PL"/>
              </w:rPr>
              <w:t>4</w:t>
            </w:r>
          </w:p>
        </w:tc>
        <w:tc>
          <w:tcPr>
            <w:tcW w:w="992" w:type="dxa"/>
          </w:tcPr>
          <w:p w14:paraId="532A63CE" w14:textId="77777777" w:rsidR="000B0E0C" w:rsidRPr="003D20B3" w:rsidRDefault="000B0E0C" w:rsidP="003D20B3">
            <w:pPr>
              <w:spacing w:after="0" w:line="240" w:lineRule="auto"/>
              <w:jc w:val="center"/>
              <w:rPr>
                <w:rFonts w:ascii="Times New Roman" w:hAnsi="Times New Roman" w:cs="Times New Roman"/>
                <w:lang w:eastAsia="pl-PL"/>
              </w:rPr>
            </w:pPr>
          </w:p>
          <w:p w14:paraId="1C43AEA1" w14:textId="77777777" w:rsidR="000B0E0C" w:rsidRPr="003D20B3" w:rsidRDefault="000B0E0C" w:rsidP="003D20B3">
            <w:pPr>
              <w:spacing w:after="0" w:line="240" w:lineRule="auto"/>
              <w:jc w:val="center"/>
              <w:rPr>
                <w:rFonts w:ascii="Times New Roman" w:hAnsi="Times New Roman" w:cs="Times New Roman"/>
                <w:lang w:eastAsia="pl-PL"/>
              </w:rPr>
            </w:pPr>
          </w:p>
          <w:p w14:paraId="0A504551" w14:textId="77777777" w:rsidR="000B0E0C" w:rsidRPr="003D20B3" w:rsidRDefault="000B0E0C" w:rsidP="003D20B3">
            <w:pPr>
              <w:spacing w:after="0" w:line="240" w:lineRule="auto"/>
              <w:jc w:val="center"/>
              <w:rPr>
                <w:rFonts w:ascii="Times New Roman" w:hAnsi="Times New Roman" w:cs="Times New Roman"/>
                <w:lang w:eastAsia="pl-PL"/>
              </w:rPr>
            </w:pPr>
            <w:r w:rsidRPr="003D20B3">
              <w:rPr>
                <w:rFonts w:ascii="Times New Roman" w:hAnsi="Times New Roman" w:cs="Times New Roman"/>
                <w:lang w:eastAsia="pl-PL"/>
              </w:rPr>
              <w:t>4</w:t>
            </w:r>
          </w:p>
        </w:tc>
        <w:tc>
          <w:tcPr>
            <w:tcW w:w="978" w:type="dxa"/>
          </w:tcPr>
          <w:p w14:paraId="447FD7F1" w14:textId="77777777" w:rsidR="000B0E0C" w:rsidRPr="003D20B3" w:rsidRDefault="000B0E0C" w:rsidP="003D20B3">
            <w:pPr>
              <w:spacing w:after="0" w:line="240" w:lineRule="auto"/>
              <w:jc w:val="center"/>
              <w:rPr>
                <w:rFonts w:ascii="Times New Roman" w:hAnsi="Times New Roman" w:cs="Times New Roman"/>
                <w:lang w:eastAsia="pl-PL"/>
              </w:rPr>
            </w:pPr>
          </w:p>
          <w:p w14:paraId="778C1622" w14:textId="77777777" w:rsidR="000B0E0C" w:rsidRPr="003D20B3" w:rsidRDefault="000B0E0C" w:rsidP="003D20B3">
            <w:pPr>
              <w:spacing w:after="0" w:line="240" w:lineRule="auto"/>
              <w:jc w:val="center"/>
              <w:rPr>
                <w:rFonts w:ascii="Times New Roman" w:hAnsi="Times New Roman" w:cs="Times New Roman"/>
                <w:lang w:eastAsia="pl-PL"/>
              </w:rPr>
            </w:pPr>
          </w:p>
          <w:p w14:paraId="6F7B7CE7" w14:textId="77777777" w:rsidR="000B0E0C" w:rsidRPr="003D20B3" w:rsidRDefault="000B0E0C" w:rsidP="003D20B3">
            <w:pPr>
              <w:spacing w:after="0" w:line="240" w:lineRule="auto"/>
              <w:jc w:val="center"/>
              <w:rPr>
                <w:rFonts w:ascii="Times New Roman" w:hAnsi="Times New Roman" w:cs="Times New Roman"/>
                <w:lang w:eastAsia="pl-PL"/>
              </w:rPr>
            </w:pPr>
            <w:r w:rsidRPr="003D20B3">
              <w:rPr>
                <w:rFonts w:ascii="Times New Roman" w:hAnsi="Times New Roman" w:cs="Times New Roman"/>
                <w:lang w:eastAsia="pl-PL"/>
              </w:rPr>
              <w:t>3</w:t>
            </w:r>
          </w:p>
        </w:tc>
        <w:tc>
          <w:tcPr>
            <w:tcW w:w="1813" w:type="dxa"/>
          </w:tcPr>
          <w:p w14:paraId="6F739BBB" w14:textId="77777777" w:rsidR="000B0E0C" w:rsidRPr="003D20B3" w:rsidRDefault="000B0E0C" w:rsidP="003D20B3">
            <w:pPr>
              <w:spacing w:after="0" w:line="240" w:lineRule="auto"/>
              <w:jc w:val="center"/>
              <w:rPr>
                <w:rFonts w:ascii="Times New Roman" w:hAnsi="Times New Roman" w:cs="Times New Roman"/>
                <w:lang w:eastAsia="pl-PL"/>
              </w:rPr>
            </w:pPr>
          </w:p>
          <w:p w14:paraId="412A51D7" w14:textId="77777777" w:rsidR="000B0E0C" w:rsidRPr="003D20B3" w:rsidRDefault="000B0E0C" w:rsidP="003D20B3">
            <w:pPr>
              <w:spacing w:after="0" w:line="240" w:lineRule="auto"/>
              <w:jc w:val="center"/>
              <w:rPr>
                <w:rFonts w:ascii="Times New Roman" w:hAnsi="Times New Roman" w:cs="Times New Roman"/>
                <w:lang w:eastAsia="pl-PL"/>
              </w:rPr>
            </w:pPr>
          </w:p>
          <w:p w14:paraId="1DE9DD5C" w14:textId="77777777" w:rsidR="000B0E0C" w:rsidRPr="003D20B3" w:rsidRDefault="000B0E0C" w:rsidP="003D20B3">
            <w:pPr>
              <w:spacing w:after="0" w:line="240" w:lineRule="auto"/>
              <w:jc w:val="center"/>
              <w:rPr>
                <w:rFonts w:ascii="Times New Roman" w:hAnsi="Times New Roman" w:cs="Times New Roman"/>
                <w:lang w:eastAsia="pl-PL"/>
              </w:rPr>
            </w:pPr>
            <w:r w:rsidRPr="003D20B3">
              <w:rPr>
                <w:rFonts w:ascii="Times New Roman" w:hAnsi="Times New Roman" w:cs="Times New Roman"/>
                <w:lang w:eastAsia="pl-PL"/>
              </w:rPr>
              <w:t>2</w:t>
            </w:r>
          </w:p>
        </w:tc>
      </w:tr>
    </w:tbl>
    <w:p w14:paraId="6BA74715" w14:textId="77777777" w:rsidR="000B0E0C" w:rsidRPr="003D20B3" w:rsidRDefault="000B0E0C" w:rsidP="00431A39">
      <w:pPr>
        <w:spacing w:after="0" w:line="240" w:lineRule="auto"/>
        <w:jc w:val="both"/>
        <w:rPr>
          <w:rFonts w:ascii="Times New Roman" w:hAnsi="Times New Roman" w:cs="Times New Roman"/>
          <w:i/>
          <w:iCs/>
          <w:sz w:val="20"/>
          <w:szCs w:val="20"/>
          <w:lang w:eastAsia="pl-PL"/>
        </w:rPr>
      </w:pPr>
      <w:r w:rsidRPr="003D20B3">
        <w:rPr>
          <w:rFonts w:ascii="Times New Roman" w:hAnsi="Times New Roman" w:cs="Times New Roman"/>
          <w:i/>
          <w:iCs/>
          <w:sz w:val="20"/>
          <w:szCs w:val="20"/>
          <w:lang w:eastAsia="pl-PL"/>
        </w:rPr>
        <w:t>Źródło: opracowanie własne MOPS w Jarosławiu</w:t>
      </w:r>
    </w:p>
    <w:p w14:paraId="2F337EF2" w14:textId="77777777" w:rsidR="003D20B3" w:rsidRDefault="003D20B3" w:rsidP="003D20B3">
      <w:pPr>
        <w:tabs>
          <w:tab w:val="left" w:pos="4155"/>
        </w:tabs>
        <w:spacing w:after="0" w:line="360" w:lineRule="auto"/>
        <w:jc w:val="both"/>
        <w:rPr>
          <w:rFonts w:ascii="Times New Roman" w:hAnsi="Times New Roman" w:cs="Times New Roman"/>
          <w:sz w:val="24"/>
          <w:szCs w:val="24"/>
        </w:rPr>
      </w:pPr>
    </w:p>
    <w:p w14:paraId="54CE272D" w14:textId="420964A3" w:rsidR="000B0E0C" w:rsidRPr="00C151A3" w:rsidRDefault="00033317" w:rsidP="000333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B0E0C" w:rsidRPr="00C151A3">
        <w:rPr>
          <w:rFonts w:ascii="Times New Roman" w:hAnsi="Times New Roman" w:cs="Times New Roman"/>
          <w:sz w:val="24"/>
          <w:szCs w:val="24"/>
        </w:rPr>
        <w:t>Oprócz wypłaty świadczeń finansowych MOPS w Jarosławiu  na rzecz osób niepełnosprawnych  świadczy pomoc w formie usług opiekuńczych oraz specjalistycznych usług opiekuńczych psychiatrycznych.</w:t>
      </w:r>
    </w:p>
    <w:p w14:paraId="03C1CBF5" w14:textId="77777777" w:rsidR="000B0E0C" w:rsidRPr="00C151A3" w:rsidRDefault="000B0E0C" w:rsidP="003D20B3">
      <w:pPr>
        <w:tabs>
          <w:tab w:val="left" w:pos="4155"/>
        </w:tabs>
        <w:spacing w:after="0" w:line="360" w:lineRule="auto"/>
        <w:jc w:val="both"/>
        <w:rPr>
          <w:rFonts w:ascii="Times New Roman" w:hAnsi="Times New Roman" w:cs="Times New Roman"/>
          <w:sz w:val="24"/>
          <w:szCs w:val="24"/>
        </w:rPr>
      </w:pPr>
    </w:p>
    <w:p w14:paraId="3CBA2AFB" w14:textId="77777777" w:rsidR="000B0E0C" w:rsidRPr="007B6672" w:rsidRDefault="000B0E0C" w:rsidP="00AA39EB">
      <w:pPr>
        <w:pStyle w:val="Nagwek1"/>
        <w:rPr>
          <w:rFonts w:ascii="Times New Roman" w:hAnsi="Times New Roman"/>
          <w:sz w:val="24"/>
          <w:szCs w:val="24"/>
        </w:rPr>
      </w:pPr>
      <w:bookmarkStart w:id="61" w:name="_Toc64463424"/>
      <w:r w:rsidRPr="007B6672">
        <w:rPr>
          <w:rFonts w:ascii="Times New Roman" w:hAnsi="Times New Roman"/>
          <w:sz w:val="24"/>
          <w:szCs w:val="24"/>
        </w:rPr>
        <w:t>2.13 Problemy uzależnień i przemocy w rodzinie</w:t>
      </w:r>
      <w:bookmarkEnd w:id="61"/>
    </w:p>
    <w:p w14:paraId="4D0FA2C5" w14:textId="77777777" w:rsidR="000B0E0C" w:rsidRPr="007B6672" w:rsidRDefault="000B0E0C" w:rsidP="00AA39EB">
      <w:pPr>
        <w:pStyle w:val="Nagwek1"/>
        <w:rPr>
          <w:rFonts w:ascii="Times New Roman" w:hAnsi="Times New Roman"/>
          <w:sz w:val="24"/>
          <w:szCs w:val="24"/>
        </w:rPr>
      </w:pPr>
    </w:p>
    <w:p w14:paraId="6BE43342" w14:textId="495591EB" w:rsidR="000B0E0C" w:rsidRPr="007B6672" w:rsidRDefault="000B0E0C" w:rsidP="00AA39EB">
      <w:pPr>
        <w:pStyle w:val="Nagwek1"/>
        <w:rPr>
          <w:rFonts w:ascii="Times New Roman" w:hAnsi="Times New Roman"/>
          <w:sz w:val="24"/>
          <w:szCs w:val="24"/>
        </w:rPr>
      </w:pPr>
      <w:bookmarkStart w:id="62" w:name="_Toc64463425"/>
      <w:r w:rsidRPr="007B6672">
        <w:rPr>
          <w:rFonts w:ascii="Times New Roman" w:hAnsi="Times New Roman"/>
          <w:sz w:val="24"/>
          <w:szCs w:val="24"/>
        </w:rPr>
        <w:t>2.13.1 Diagnoza problemów alkoholowych i narkomanii w Jarosławiu</w:t>
      </w:r>
      <w:bookmarkEnd w:id="62"/>
    </w:p>
    <w:p w14:paraId="2C8F670F" w14:textId="77777777" w:rsidR="000B0E0C" w:rsidRPr="00C151A3" w:rsidRDefault="000B0E0C" w:rsidP="003D20B3">
      <w:pPr>
        <w:pStyle w:val="Standard"/>
        <w:spacing w:line="360" w:lineRule="auto"/>
        <w:jc w:val="both"/>
        <w:rPr>
          <w:b/>
          <w:bCs/>
          <w:sz w:val="24"/>
          <w:szCs w:val="24"/>
        </w:rPr>
      </w:pPr>
    </w:p>
    <w:p w14:paraId="14717C80" w14:textId="203377B3" w:rsidR="000B0E0C" w:rsidRPr="00C151A3" w:rsidRDefault="000B0E0C" w:rsidP="003D20B3">
      <w:pPr>
        <w:pStyle w:val="Standard"/>
        <w:spacing w:line="360" w:lineRule="auto"/>
        <w:ind w:firstLine="708"/>
        <w:jc w:val="both"/>
        <w:rPr>
          <w:sz w:val="24"/>
          <w:szCs w:val="24"/>
        </w:rPr>
      </w:pPr>
      <w:r w:rsidRPr="00C151A3">
        <w:rPr>
          <w:sz w:val="24"/>
          <w:szCs w:val="24"/>
        </w:rPr>
        <w:t>Na mocy art. 21 ustawy z dnia 26 października 1982</w:t>
      </w:r>
      <w:r w:rsidR="003D20B3">
        <w:rPr>
          <w:sz w:val="24"/>
          <w:szCs w:val="24"/>
        </w:rPr>
        <w:t xml:space="preserve"> </w:t>
      </w:r>
      <w:r w:rsidRPr="00C151A3">
        <w:rPr>
          <w:sz w:val="24"/>
          <w:szCs w:val="24"/>
        </w:rPr>
        <w:t>r. o wychowaniu w trzeźwości</w:t>
      </w:r>
      <w:r w:rsidRPr="00C151A3">
        <w:rPr>
          <w:sz w:val="24"/>
          <w:szCs w:val="24"/>
        </w:rPr>
        <w:br/>
        <w:t xml:space="preserve">i przeciwdziałaniu alkoholizmowi bezpłatne leczenie osób uzależnionych od alkoholu odbywa się w podmiotach leczniczych wykonujących działalność leczniczą w rodzaju: świadczenia stacjonarne, całodobowe oraz ambulatoryjne. W Jarosławiu placówką, która prowadzi terapię indywidualną i grupową uzależnienia od alkoholu, i innych substancji psychoaktywnych </w:t>
      </w:r>
      <w:r w:rsidR="003D20B3">
        <w:rPr>
          <w:sz w:val="24"/>
          <w:szCs w:val="24"/>
        </w:rPr>
        <w:br/>
      </w:r>
      <w:r w:rsidRPr="00C151A3">
        <w:rPr>
          <w:sz w:val="24"/>
          <w:szCs w:val="24"/>
        </w:rPr>
        <w:t>i hazardu jest Ośrodek Leczenia Uzależnień Specjalistycznego Psychiatrycznego Zespołu Opieki Zdrowotnej im. Prof. A Kępińskiego, w ramach którego działa Oddział Terapii Uzależnień od Alkoholu oraz Poradnia Leczenia Uzależnień.</w:t>
      </w:r>
    </w:p>
    <w:p w14:paraId="60C1EA01" w14:textId="77777777" w:rsidR="000B0E0C" w:rsidRPr="00C151A3" w:rsidRDefault="000B0E0C" w:rsidP="00431A39">
      <w:pPr>
        <w:pStyle w:val="Standard"/>
        <w:spacing w:line="360" w:lineRule="auto"/>
        <w:jc w:val="both"/>
        <w:rPr>
          <w:sz w:val="24"/>
          <w:szCs w:val="24"/>
        </w:rPr>
      </w:pPr>
    </w:p>
    <w:p w14:paraId="0A3B085A" w14:textId="77777777" w:rsidR="000B0E0C" w:rsidRPr="00C151A3" w:rsidRDefault="000B0E0C" w:rsidP="00431A39">
      <w:pPr>
        <w:pStyle w:val="Standard"/>
        <w:spacing w:line="360" w:lineRule="auto"/>
        <w:jc w:val="both"/>
        <w:rPr>
          <w:sz w:val="24"/>
          <w:szCs w:val="24"/>
        </w:rPr>
      </w:pPr>
    </w:p>
    <w:p w14:paraId="6A2396BC" w14:textId="2E33406B" w:rsidR="000B0E0C" w:rsidRPr="003D20B3" w:rsidRDefault="000B0E0C" w:rsidP="003D20B3">
      <w:pPr>
        <w:pStyle w:val="Standard"/>
        <w:spacing w:line="276" w:lineRule="auto"/>
        <w:jc w:val="both"/>
        <w:rPr>
          <w:b/>
          <w:bCs/>
        </w:rPr>
      </w:pPr>
      <w:r w:rsidRPr="003D20B3">
        <w:rPr>
          <w:b/>
          <w:bCs/>
        </w:rPr>
        <w:lastRenderedPageBreak/>
        <w:t>Wykaz osób zamieszkujących w Jarosławiu z problemem uzależnienia od alkoholu hospitalizowanych w SPZOZ w Jarosławiu w latach 2017-2020</w:t>
      </w:r>
    </w:p>
    <w:tbl>
      <w:tblPr>
        <w:tblW w:w="8400" w:type="dxa"/>
        <w:jc w:val="center"/>
        <w:tblLayout w:type="fixed"/>
        <w:tblCellMar>
          <w:left w:w="10" w:type="dxa"/>
          <w:right w:w="10" w:type="dxa"/>
        </w:tblCellMar>
        <w:tblLook w:val="00A0" w:firstRow="1" w:lastRow="0" w:firstColumn="1" w:lastColumn="0" w:noHBand="0" w:noVBand="0"/>
      </w:tblPr>
      <w:tblGrid>
        <w:gridCol w:w="3694"/>
        <w:gridCol w:w="1134"/>
        <w:gridCol w:w="992"/>
        <w:gridCol w:w="1005"/>
        <w:gridCol w:w="1575"/>
      </w:tblGrid>
      <w:tr w:rsidR="000B0E0C" w:rsidRPr="003D20B3" w14:paraId="0824F2C2" w14:textId="77777777" w:rsidTr="00CC43C7">
        <w:trPr>
          <w:jc w:val="center"/>
        </w:trPr>
        <w:tc>
          <w:tcPr>
            <w:tcW w:w="3694" w:type="dxa"/>
            <w:tcBorders>
              <w:top w:val="single" w:sz="4" w:space="0" w:color="00000A"/>
              <w:left w:val="single" w:sz="4" w:space="0" w:color="00000A"/>
              <w:bottom w:val="single" w:sz="4" w:space="0" w:color="00000A"/>
              <w:right w:val="single" w:sz="4" w:space="0" w:color="00000A"/>
            </w:tcBorders>
          </w:tcPr>
          <w:p w14:paraId="725A973D" w14:textId="77777777" w:rsidR="000B0E0C" w:rsidRPr="003D20B3" w:rsidRDefault="000B0E0C" w:rsidP="003D20B3">
            <w:pPr>
              <w:pStyle w:val="Standard"/>
              <w:spacing w:line="276" w:lineRule="auto"/>
              <w:jc w:val="both"/>
            </w:pPr>
          </w:p>
        </w:tc>
        <w:tc>
          <w:tcPr>
            <w:tcW w:w="1134" w:type="dxa"/>
            <w:tcBorders>
              <w:top w:val="single" w:sz="4" w:space="0" w:color="00000A"/>
              <w:left w:val="single" w:sz="4" w:space="0" w:color="00000A"/>
              <w:bottom w:val="single" w:sz="4" w:space="0" w:color="00000A"/>
              <w:right w:val="single" w:sz="4" w:space="0" w:color="00000A"/>
            </w:tcBorders>
          </w:tcPr>
          <w:p w14:paraId="18690369" w14:textId="77777777" w:rsidR="000B0E0C" w:rsidRPr="003D20B3" w:rsidRDefault="000B0E0C" w:rsidP="003D20B3">
            <w:pPr>
              <w:pStyle w:val="Standard"/>
              <w:spacing w:line="276" w:lineRule="auto"/>
              <w:jc w:val="center"/>
              <w:rPr>
                <w:b/>
                <w:bCs/>
              </w:rPr>
            </w:pPr>
            <w:r w:rsidRPr="003D20B3">
              <w:rPr>
                <w:b/>
                <w:bCs/>
              </w:rPr>
              <w:t>2017</w:t>
            </w:r>
          </w:p>
        </w:tc>
        <w:tc>
          <w:tcPr>
            <w:tcW w:w="992" w:type="dxa"/>
            <w:tcBorders>
              <w:top w:val="single" w:sz="4" w:space="0" w:color="00000A"/>
              <w:left w:val="single" w:sz="4" w:space="0" w:color="00000A"/>
              <w:bottom w:val="single" w:sz="4" w:space="0" w:color="00000A"/>
              <w:right w:val="single" w:sz="4" w:space="0" w:color="00000A"/>
            </w:tcBorders>
          </w:tcPr>
          <w:p w14:paraId="0FB49D8D" w14:textId="77777777" w:rsidR="000B0E0C" w:rsidRPr="003D20B3" w:rsidRDefault="000B0E0C" w:rsidP="003D20B3">
            <w:pPr>
              <w:pStyle w:val="Standard"/>
              <w:spacing w:line="276" w:lineRule="auto"/>
              <w:jc w:val="center"/>
              <w:rPr>
                <w:b/>
                <w:bCs/>
              </w:rPr>
            </w:pPr>
            <w:r w:rsidRPr="003D20B3">
              <w:rPr>
                <w:b/>
                <w:bCs/>
              </w:rPr>
              <w:t>2018</w:t>
            </w:r>
          </w:p>
        </w:tc>
        <w:tc>
          <w:tcPr>
            <w:tcW w:w="1005" w:type="dxa"/>
            <w:tcBorders>
              <w:top w:val="single" w:sz="4" w:space="0" w:color="00000A"/>
              <w:left w:val="single" w:sz="4" w:space="0" w:color="00000A"/>
              <w:bottom w:val="single" w:sz="4" w:space="0" w:color="00000A"/>
              <w:right w:val="single" w:sz="4" w:space="0" w:color="00000A"/>
            </w:tcBorders>
          </w:tcPr>
          <w:p w14:paraId="1F0CEBDD" w14:textId="77777777" w:rsidR="000B0E0C" w:rsidRPr="003D20B3" w:rsidRDefault="000B0E0C" w:rsidP="003D20B3">
            <w:pPr>
              <w:pStyle w:val="Standard"/>
              <w:spacing w:line="276" w:lineRule="auto"/>
              <w:jc w:val="center"/>
              <w:rPr>
                <w:b/>
                <w:bCs/>
              </w:rPr>
            </w:pPr>
            <w:r w:rsidRPr="003D20B3">
              <w:rPr>
                <w:b/>
                <w:bCs/>
              </w:rPr>
              <w:t>2019</w:t>
            </w:r>
          </w:p>
        </w:tc>
        <w:tc>
          <w:tcPr>
            <w:tcW w:w="1575" w:type="dxa"/>
            <w:tcBorders>
              <w:top w:val="single" w:sz="4" w:space="0" w:color="00000A"/>
              <w:left w:val="single" w:sz="4" w:space="0" w:color="00000A"/>
              <w:bottom w:val="single" w:sz="4" w:space="0" w:color="00000A"/>
              <w:right w:val="single" w:sz="4" w:space="0" w:color="00000A"/>
            </w:tcBorders>
          </w:tcPr>
          <w:p w14:paraId="4DC13542" w14:textId="77777777" w:rsidR="000B0E0C" w:rsidRPr="003D20B3" w:rsidRDefault="000B0E0C" w:rsidP="003D20B3">
            <w:pPr>
              <w:pStyle w:val="Standard"/>
              <w:spacing w:line="276" w:lineRule="auto"/>
              <w:jc w:val="center"/>
              <w:rPr>
                <w:b/>
                <w:bCs/>
              </w:rPr>
            </w:pPr>
            <w:r w:rsidRPr="003D20B3">
              <w:rPr>
                <w:b/>
                <w:bCs/>
              </w:rPr>
              <w:t>do 30.09.2020</w:t>
            </w:r>
          </w:p>
        </w:tc>
      </w:tr>
      <w:tr w:rsidR="000B0E0C" w:rsidRPr="003D20B3" w14:paraId="5D7D3792" w14:textId="77777777" w:rsidTr="00CC43C7">
        <w:trPr>
          <w:jc w:val="center"/>
        </w:trPr>
        <w:tc>
          <w:tcPr>
            <w:tcW w:w="3694" w:type="dxa"/>
            <w:tcBorders>
              <w:top w:val="single" w:sz="4" w:space="0" w:color="00000A"/>
              <w:left w:val="single" w:sz="4" w:space="0" w:color="00000A"/>
              <w:bottom w:val="single" w:sz="4" w:space="0" w:color="00000A"/>
              <w:right w:val="single" w:sz="4" w:space="0" w:color="00000A"/>
            </w:tcBorders>
          </w:tcPr>
          <w:p w14:paraId="0C819E6C" w14:textId="736F9431" w:rsidR="000B0E0C" w:rsidRPr="003D20B3" w:rsidRDefault="000B0E0C" w:rsidP="003D20B3">
            <w:pPr>
              <w:pStyle w:val="Standard"/>
              <w:spacing w:line="276" w:lineRule="auto"/>
              <w:rPr>
                <w:b/>
                <w:bCs/>
              </w:rPr>
            </w:pPr>
            <w:r w:rsidRPr="003D20B3">
              <w:rPr>
                <w:b/>
                <w:bCs/>
              </w:rPr>
              <w:t xml:space="preserve">Liczba osób hospitalizowanych </w:t>
            </w:r>
            <w:r w:rsidR="003D20B3">
              <w:rPr>
                <w:b/>
                <w:bCs/>
              </w:rPr>
              <w:br/>
            </w:r>
            <w:r w:rsidRPr="003D20B3">
              <w:rPr>
                <w:b/>
                <w:bCs/>
              </w:rPr>
              <w:t>z powodów problemów alkoholowych</w:t>
            </w:r>
          </w:p>
        </w:tc>
        <w:tc>
          <w:tcPr>
            <w:tcW w:w="1134" w:type="dxa"/>
            <w:tcBorders>
              <w:top w:val="single" w:sz="4" w:space="0" w:color="00000A"/>
              <w:left w:val="single" w:sz="4" w:space="0" w:color="00000A"/>
              <w:bottom w:val="single" w:sz="4" w:space="0" w:color="00000A"/>
              <w:right w:val="single" w:sz="4" w:space="0" w:color="00000A"/>
            </w:tcBorders>
          </w:tcPr>
          <w:p w14:paraId="63A75393" w14:textId="77777777" w:rsidR="000B0E0C" w:rsidRPr="003D20B3" w:rsidRDefault="000B0E0C" w:rsidP="003D20B3">
            <w:pPr>
              <w:pStyle w:val="Standard"/>
              <w:spacing w:line="276" w:lineRule="auto"/>
              <w:jc w:val="center"/>
            </w:pPr>
          </w:p>
          <w:p w14:paraId="253E0D0A" w14:textId="77777777" w:rsidR="000B0E0C" w:rsidRPr="003D20B3" w:rsidRDefault="000B0E0C" w:rsidP="003D20B3">
            <w:pPr>
              <w:pStyle w:val="Standard"/>
              <w:spacing w:line="276" w:lineRule="auto"/>
              <w:jc w:val="center"/>
            </w:pPr>
            <w:r w:rsidRPr="003D20B3">
              <w:t>38</w:t>
            </w:r>
          </w:p>
        </w:tc>
        <w:tc>
          <w:tcPr>
            <w:tcW w:w="992" w:type="dxa"/>
            <w:tcBorders>
              <w:top w:val="single" w:sz="4" w:space="0" w:color="00000A"/>
              <w:left w:val="single" w:sz="4" w:space="0" w:color="00000A"/>
              <w:bottom w:val="single" w:sz="4" w:space="0" w:color="00000A"/>
              <w:right w:val="single" w:sz="4" w:space="0" w:color="00000A"/>
            </w:tcBorders>
          </w:tcPr>
          <w:p w14:paraId="5886FBEB" w14:textId="77777777" w:rsidR="000B0E0C" w:rsidRPr="003D20B3" w:rsidRDefault="000B0E0C" w:rsidP="003D20B3">
            <w:pPr>
              <w:pStyle w:val="Standard"/>
              <w:spacing w:line="276" w:lineRule="auto"/>
              <w:jc w:val="center"/>
            </w:pPr>
          </w:p>
          <w:p w14:paraId="4D7B448E" w14:textId="77777777" w:rsidR="000B0E0C" w:rsidRPr="003D20B3" w:rsidRDefault="000B0E0C" w:rsidP="003D20B3">
            <w:pPr>
              <w:pStyle w:val="Standard"/>
              <w:spacing w:line="276" w:lineRule="auto"/>
              <w:jc w:val="center"/>
            </w:pPr>
            <w:r w:rsidRPr="003D20B3">
              <w:t>50</w:t>
            </w:r>
          </w:p>
        </w:tc>
        <w:tc>
          <w:tcPr>
            <w:tcW w:w="1005" w:type="dxa"/>
            <w:tcBorders>
              <w:top w:val="single" w:sz="4" w:space="0" w:color="00000A"/>
              <w:left w:val="single" w:sz="4" w:space="0" w:color="00000A"/>
              <w:bottom w:val="single" w:sz="4" w:space="0" w:color="00000A"/>
              <w:right w:val="single" w:sz="4" w:space="0" w:color="00000A"/>
            </w:tcBorders>
          </w:tcPr>
          <w:p w14:paraId="0D01E1CB" w14:textId="77777777" w:rsidR="000B0E0C" w:rsidRPr="003D20B3" w:rsidRDefault="000B0E0C" w:rsidP="003D20B3">
            <w:pPr>
              <w:pStyle w:val="Standard"/>
              <w:spacing w:line="276" w:lineRule="auto"/>
              <w:jc w:val="center"/>
            </w:pPr>
          </w:p>
          <w:p w14:paraId="1C3FD2EF" w14:textId="77777777" w:rsidR="000B0E0C" w:rsidRPr="003D20B3" w:rsidRDefault="000B0E0C" w:rsidP="003D20B3">
            <w:pPr>
              <w:pStyle w:val="Standard"/>
              <w:spacing w:line="276" w:lineRule="auto"/>
              <w:jc w:val="center"/>
            </w:pPr>
            <w:r w:rsidRPr="003D20B3">
              <w:t>21</w:t>
            </w:r>
          </w:p>
        </w:tc>
        <w:tc>
          <w:tcPr>
            <w:tcW w:w="1575" w:type="dxa"/>
            <w:tcBorders>
              <w:top w:val="single" w:sz="4" w:space="0" w:color="00000A"/>
              <w:left w:val="single" w:sz="4" w:space="0" w:color="00000A"/>
              <w:bottom w:val="single" w:sz="4" w:space="0" w:color="00000A"/>
              <w:right w:val="single" w:sz="4" w:space="0" w:color="00000A"/>
            </w:tcBorders>
          </w:tcPr>
          <w:p w14:paraId="578BD86A" w14:textId="77777777" w:rsidR="000B0E0C" w:rsidRPr="003D20B3" w:rsidRDefault="000B0E0C" w:rsidP="003D20B3">
            <w:pPr>
              <w:pStyle w:val="Standard"/>
              <w:spacing w:line="276" w:lineRule="auto"/>
              <w:jc w:val="center"/>
            </w:pPr>
          </w:p>
          <w:p w14:paraId="2AFA4030" w14:textId="77777777" w:rsidR="000B0E0C" w:rsidRPr="003D20B3" w:rsidRDefault="000B0E0C" w:rsidP="003D20B3">
            <w:pPr>
              <w:pStyle w:val="Standard"/>
              <w:spacing w:line="276" w:lineRule="auto"/>
              <w:jc w:val="center"/>
            </w:pPr>
            <w:r w:rsidRPr="003D20B3">
              <w:t>8</w:t>
            </w:r>
          </w:p>
        </w:tc>
      </w:tr>
      <w:tr w:rsidR="000B0E0C" w:rsidRPr="003D20B3" w14:paraId="3E13FC9D" w14:textId="77777777" w:rsidTr="00CC43C7">
        <w:trPr>
          <w:jc w:val="center"/>
        </w:trPr>
        <w:tc>
          <w:tcPr>
            <w:tcW w:w="3694" w:type="dxa"/>
            <w:tcBorders>
              <w:top w:val="single" w:sz="4" w:space="0" w:color="00000A"/>
              <w:left w:val="single" w:sz="4" w:space="0" w:color="00000A"/>
              <w:bottom w:val="single" w:sz="4" w:space="0" w:color="00000A"/>
              <w:right w:val="single" w:sz="4" w:space="0" w:color="00000A"/>
            </w:tcBorders>
          </w:tcPr>
          <w:p w14:paraId="27C9B67B" w14:textId="6504283F" w:rsidR="000B0E0C" w:rsidRPr="003D20B3" w:rsidRDefault="000B0E0C" w:rsidP="003D20B3">
            <w:pPr>
              <w:pStyle w:val="Standard"/>
              <w:spacing w:line="276" w:lineRule="auto"/>
              <w:rPr>
                <w:b/>
                <w:bCs/>
              </w:rPr>
            </w:pPr>
            <w:r w:rsidRPr="003D20B3">
              <w:rPr>
                <w:b/>
                <w:bCs/>
              </w:rPr>
              <w:t xml:space="preserve">Liczba osób hospitalizowanych </w:t>
            </w:r>
            <w:r w:rsidR="003D20B3">
              <w:rPr>
                <w:b/>
                <w:bCs/>
              </w:rPr>
              <w:br/>
            </w:r>
            <w:r w:rsidRPr="003D20B3">
              <w:rPr>
                <w:b/>
                <w:bCs/>
              </w:rPr>
              <w:t xml:space="preserve">z powodów problemów alkoholowych </w:t>
            </w:r>
            <w:r w:rsidR="003D20B3">
              <w:rPr>
                <w:b/>
                <w:bCs/>
              </w:rPr>
              <w:br/>
            </w:r>
            <w:r w:rsidRPr="003D20B3">
              <w:rPr>
                <w:b/>
                <w:bCs/>
              </w:rPr>
              <w:t>i innych substancji psychoaktywnych</w:t>
            </w:r>
          </w:p>
        </w:tc>
        <w:tc>
          <w:tcPr>
            <w:tcW w:w="1134" w:type="dxa"/>
            <w:tcBorders>
              <w:top w:val="single" w:sz="4" w:space="0" w:color="00000A"/>
              <w:left w:val="single" w:sz="4" w:space="0" w:color="00000A"/>
              <w:bottom w:val="single" w:sz="4" w:space="0" w:color="00000A"/>
              <w:right w:val="single" w:sz="4" w:space="0" w:color="00000A"/>
            </w:tcBorders>
          </w:tcPr>
          <w:p w14:paraId="006A4961" w14:textId="77777777" w:rsidR="000B0E0C" w:rsidRPr="003D20B3" w:rsidRDefault="000B0E0C" w:rsidP="003D20B3">
            <w:pPr>
              <w:pStyle w:val="Standard"/>
              <w:spacing w:line="276" w:lineRule="auto"/>
              <w:jc w:val="center"/>
            </w:pPr>
          </w:p>
          <w:p w14:paraId="420B129E" w14:textId="77777777" w:rsidR="000B0E0C" w:rsidRPr="003D20B3" w:rsidRDefault="000B0E0C" w:rsidP="003D20B3">
            <w:pPr>
              <w:pStyle w:val="Standard"/>
              <w:spacing w:line="276" w:lineRule="auto"/>
              <w:jc w:val="center"/>
            </w:pPr>
            <w:r w:rsidRPr="003D20B3">
              <w:t>32</w:t>
            </w:r>
          </w:p>
        </w:tc>
        <w:tc>
          <w:tcPr>
            <w:tcW w:w="992" w:type="dxa"/>
            <w:tcBorders>
              <w:top w:val="single" w:sz="4" w:space="0" w:color="00000A"/>
              <w:left w:val="single" w:sz="4" w:space="0" w:color="00000A"/>
              <w:bottom w:val="single" w:sz="4" w:space="0" w:color="00000A"/>
              <w:right w:val="single" w:sz="4" w:space="0" w:color="00000A"/>
            </w:tcBorders>
          </w:tcPr>
          <w:p w14:paraId="3DD618D8" w14:textId="77777777" w:rsidR="000B0E0C" w:rsidRPr="003D20B3" w:rsidRDefault="000B0E0C" w:rsidP="003D20B3">
            <w:pPr>
              <w:pStyle w:val="Standard"/>
              <w:spacing w:line="276" w:lineRule="auto"/>
              <w:jc w:val="center"/>
            </w:pPr>
          </w:p>
          <w:p w14:paraId="34118A9B" w14:textId="77777777" w:rsidR="000B0E0C" w:rsidRPr="003D20B3" w:rsidRDefault="000B0E0C" w:rsidP="003D20B3">
            <w:pPr>
              <w:pStyle w:val="Standard"/>
              <w:spacing w:line="276" w:lineRule="auto"/>
              <w:jc w:val="center"/>
            </w:pPr>
            <w:r w:rsidRPr="003D20B3">
              <w:t>17</w:t>
            </w:r>
          </w:p>
        </w:tc>
        <w:tc>
          <w:tcPr>
            <w:tcW w:w="1005" w:type="dxa"/>
            <w:tcBorders>
              <w:top w:val="single" w:sz="4" w:space="0" w:color="00000A"/>
              <w:left w:val="single" w:sz="4" w:space="0" w:color="00000A"/>
              <w:bottom w:val="single" w:sz="4" w:space="0" w:color="00000A"/>
              <w:right w:val="single" w:sz="4" w:space="0" w:color="00000A"/>
            </w:tcBorders>
          </w:tcPr>
          <w:p w14:paraId="1FFF3B52" w14:textId="77777777" w:rsidR="000B0E0C" w:rsidRPr="003D20B3" w:rsidRDefault="000B0E0C" w:rsidP="003D20B3">
            <w:pPr>
              <w:pStyle w:val="Standard"/>
              <w:spacing w:line="276" w:lineRule="auto"/>
              <w:jc w:val="center"/>
            </w:pPr>
          </w:p>
          <w:p w14:paraId="3D84A92A" w14:textId="77777777" w:rsidR="000B0E0C" w:rsidRPr="003D20B3" w:rsidRDefault="000B0E0C" w:rsidP="003D20B3">
            <w:pPr>
              <w:pStyle w:val="Standard"/>
              <w:spacing w:line="276" w:lineRule="auto"/>
              <w:jc w:val="center"/>
            </w:pPr>
            <w:r w:rsidRPr="003D20B3">
              <w:t>22</w:t>
            </w:r>
          </w:p>
        </w:tc>
        <w:tc>
          <w:tcPr>
            <w:tcW w:w="1575" w:type="dxa"/>
            <w:tcBorders>
              <w:top w:val="single" w:sz="4" w:space="0" w:color="00000A"/>
              <w:left w:val="single" w:sz="4" w:space="0" w:color="00000A"/>
              <w:bottom w:val="single" w:sz="4" w:space="0" w:color="00000A"/>
              <w:right w:val="single" w:sz="4" w:space="0" w:color="00000A"/>
            </w:tcBorders>
          </w:tcPr>
          <w:p w14:paraId="255A9856" w14:textId="77777777" w:rsidR="000B0E0C" w:rsidRPr="003D20B3" w:rsidRDefault="000B0E0C" w:rsidP="003D20B3">
            <w:pPr>
              <w:pStyle w:val="Standard"/>
              <w:spacing w:line="276" w:lineRule="auto"/>
              <w:jc w:val="center"/>
            </w:pPr>
          </w:p>
          <w:p w14:paraId="5FC906BA" w14:textId="77777777" w:rsidR="000B0E0C" w:rsidRPr="003D20B3" w:rsidRDefault="000B0E0C" w:rsidP="003D20B3">
            <w:pPr>
              <w:pStyle w:val="Standard"/>
              <w:spacing w:line="276" w:lineRule="auto"/>
              <w:jc w:val="center"/>
            </w:pPr>
            <w:r w:rsidRPr="003D20B3">
              <w:t>11</w:t>
            </w:r>
          </w:p>
        </w:tc>
      </w:tr>
    </w:tbl>
    <w:p w14:paraId="1FCEF438" w14:textId="77777777" w:rsidR="000B0E0C" w:rsidRPr="00C151A3" w:rsidRDefault="000B0E0C" w:rsidP="00431A39">
      <w:pPr>
        <w:pStyle w:val="Standard"/>
        <w:spacing w:line="360" w:lineRule="auto"/>
        <w:jc w:val="both"/>
        <w:rPr>
          <w:b/>
          <w:bCs/>
          <w:sz w:val="24"/>
          <w:szCs w:val="24"/>
          <w:lang w:eastAsia="en-US"/>
        </w:rPr>
      </w:pPr>
    </w:p>
    <w:p w14:paraId="617BD25F" w14:textId="1F5593C2" w:rsidR="000B0E0C" w:rsidRPr="003D20B3" w:rsidRDefault="000B0E0C" w:rsidP="003D20B3">
      <w:pPr>
        <w:pStyle w:val="Standard"/>
        <w:spacing w:line="276" w:lineRule="auto"/>
        <w:jc w:val="both"/>
        <w:rPr>
          <w:b/>
          <w:bCs/>
        </w:rPr>
      </w:pPr>
      <w:r w:rsidRPr="003D20B3">
        <w:rPr>
          <w:b/>
          <w:bCs/>
        </w:rPr>
        <w:t>Wykaz osób zamieszkujących w Jarosławiu z problemem uzależnienia od alkoholu, które skorzystały z poradnictwa specjalistycznego w Poradni  Leczenia Uzależnień</w:t>
      </w:r>
      <w:r w:rsidR="003D20B3">
        <w:rPr>
          <w:b/>
          <w:bCs/>
        </w:rPr>
        <w:t xml:space="preserve"> </w:t>
      </w:r>
      <w:r w:rsidRPr="003D20B3">
        <w:rPr>
          <w:b/>
          <w:bCs/>
        </w:rPr>
        <w:t>w latach 2017-2020</w:t>
      </w:r>
    </w:p>
    <w:tbl>
      <w:tblPr>
        <w:tblW w:w="8372" w:type="dxa"/>
        <w:jc w:val="center"/>
        <w:tblLayout w:type="fixed"/>
        <w:tblCellMar>
          <w:left w:w="10" w:type="dxa"/>
          <w:right w:w="10" w:type="dxa"/>
        </w:tblCellMar>
        <w:tblLook w:val="00A0" w:firstRow="1" w:lastRow="0" w:firstColumn="1" w:lastColumn="0" w:noHBand="0" w:noVBand="0"/>
      </w:tblPr>
      <w:tblGrid>
        <w:gridCol w:w="3694"/>
        <w:gridCol w:w="992"/>
        <w:gridCol w:w="1134"/>
        <w:gridCol w:w="995"/>
        <w:gridCol w:w="1557"/>
      </w:tblGrid>
      <w:tr w:rsidR="000B0E0C" w:rsidRPr="003D20B3" w14:paraId="5D02EE3E" w14:textId="77777777" w:rsidTr="00CC43C7">
        <w:trPr>
          <w:jc w:val="center"/>
        </w:trPr>
        <w:tc>
          <w:tcPr>
            <w:tcW w:w="3694" w:type="dxa"/>
            <w:tcBorders>
              <w:top w:val="single" w:sz="4" w:space="0" w:color="00000A"/>
              <w:left w:val="single" w:sz="4" w:space="0" w:color="00000A"/>
              <w:bottom w:val="single" w:sz="4" w:space="0" w:color="00000A"/>
              <w:right w:val="single" w:sz="4" w:space="0" w:color="00000A"/>
            </w:tcBorders>
          </w:tcPr>
          <w:p w14:paraId="66427208" w14:textId="77777777" w:rsidR="000B0E0C" w:rsidRPr="003D20B3" w:rsidRDefault="000B0E0C" w:rsidP="003D20B3">
            <w:pPr>
              <w:pStyle w:val="Standard"/>
              <w:spacing w:line="276" w:lineRule="auto"/>
              <w:jc w:val="both"/>
            </w:pPr>
          </w:p>
        </w:tc>
        <w:tc>
          <w:tcPr>
            <w:tcW w:w="992" w:type="dxa"/>
            <w:tcBorders>
              <w:top w:val="single" w:sz="4" w:space="0" w:color="00000A"/>
              <w:left w:val="single" w:sz="4" w:space="0" w:color="00000A"/>
              <w:bottom w:val="single" w:sz="4" w:space="0" w:color="00000A"/>
              <w:right w:val="single" w:sz="4" w:space="0" w:color="00000A"/>
            </w:tcBorders>
          </w:tcPr>
          <w:p w14:paraId="1E1D8FD9" w14:textId="77777777" w:rsidR="000B0E0C" w:rsidRPr="003D20B3" w:rsidRDefault="000B0E0C" w:rsidP="003D20B3">
            <w:pPr>
              <w:pStyle w:val="Standard"/>
              <w:spacing w:line="276" w:lineRule="auto"/>
              <w:jc w:val="center"/>
              <w:rPr>
                <w:b/>
                <w:bCs/>
              </w:rPr>
            </w:pPr>
            <w:r w:rsidRPr="003D20B3">
              <w:rPr>
                <w:b/>
                <w:bCs/>
              </w:rPr>
              <w:t>2017</w:t>
            </w:r>
          </w:p>
        </w:tc>
        <w:tc>
          <w:tcPr>
            <w:tcW w:w="1134" w:type="dxa"/>
            <w:tcBorders>
              <w:top w:val="single" w:sz="4" w:space="0" w:color="00000A"/>
              <w:left w:val="single" w:sz="4" w:space="0" w:color="00000A"/>
              <w:bottom w:val="single" w:sz="4" w:space="0" w:color="00000A"/>
              <w:right w:val="single" w:sz="4" w:space="0" w:color="00000A"/>
            </w:tcBorders>
          </w:tcPr>
          <w:p w14:paraId="6F2443BB" w14:textId="77777777" w:rsidR="000B0E0C" w:rsidRPr="003D20B3" w:rsidRDefault="000B0E0C" w:rsidP="003D20B3">
            <w:pPr>
              <w:pStyle w:val="Standard"/>
              <w:spacing w:line="276" w:lineRule="auto"/>
              <w:jc w:val="center"/>
              <w:rPr>
                <w:b/>
                <w:bCs/>
              </w:rPr>
            </w:pPr>
            <w:r w:rsidRPr="003D20B3">
              <w:rPr>
                <w:b/>
                <w:bCs/>
              </w:rPr>
              <w:t>2018</w:t>
            </w:r>
          </w:p>
        </w:tc>
        <w:tc>
          <w:tcPr>
            <w:tcW w:w="995" w:type="dxa"/>
            <w:tcBorders>
              <w:top w:val="single" w:sz="4" w:space="0" w:color="00000A"/>
              <w:left w:val="single" w:sz="4" w:space="0" w:color="00000A"/>
              <w:bottom w:val="single" w:sz="4" w:space="0" w:color="00000A"/>
              <w:right w:val="single" w:sz="4" w:space="0" w:color="00000A"/>
            </w:tcBorders>
          </w:tcPr>
          <w:p w14:paraId="5D475D36" w14:textId="77777777" w:rsidR="000B0E0C" w:rsidRPr="003D20B3" w:rsidRDefault="000B0E0C" w:rsidP="003D20B3">
            <w:pPr>
              <w:pStyle w:val="Standard"/>
              <w:spacing w:line="276" w:lineRule="auto"/>
              <w:jc w:val="center"/>
              <w:rPr>
                <w:b/>
                <w:bCs/>
              </w:rPr>
            </w:pPr>
            <w:r w:rsidRPr="003D20B3">
              <w:rPr>
                <w:b/>
                <w:bCs/>
              </w:rPr>
              <w:t>2019</w:t>
            </w:r>
          </w:p>
        </w:tc>
        <w:tc>
          <w:tcPr>
            <w:tcW w:w="1557" w:type="dxa"/>
            <w:tcBorders>
              <w:top w:val="single" w:sz="4" w:space="0" w:color="00000A"/>
              <w:left w:val="single" w:sz="4" w:space="0" w:color="00000A"/>
              <w:bottom w:val="single" w:sz="4" w:space="0" w:color="00000A"/>
              <w:right w:val="single" w:sz="4" w:space="0" w:color="00000A"/>
            </w:tcBorders>
          </w:tcPr>
          <w:p w14:paraId="15CFB943" w14:textId="77777777" w:rsidR="000B0E0C" w:rsidRPr="003D20B3" w:rsidRDefault="000B0E0C" w:rsidP="003D20B3">
            <w:pPr>
              <w:pStyle w:val="Standard"/>
              <w:spacing w:line="276" w:lineRule="auto"/>
              <w:jc w:val="center"/>
              <w:rPr>
                <w:b/>
                <w:bCs/>
              </w:rPr>
            </w:pPr>
            <w:r w:rsidRPr="003D20B3">
              <w:rPr>
                <w:b/>
                <w:bCs/>
              </w:rPr>
              <w:t>do 30.09.2020</w:t>
            </w:r>
          </w:p>
        </w:tc>
      </w:tr>
      <w:tr w:rsidR="000B0E0C" w:rsidRPr="003D20B3" w14:paraId="611F9CAA" w14:textId="77777777" w:rsidTr="00CC43C7">
        <w:trPr>
          <w:jc w:val="center"/>
        </w:trPr>
        <w:tc>
          <w:tcPr>
            <w:tcW w:w="3694" w:type="dxa"/>
            <w:tcBorders>
              <w:top w:val="single" w:sz="4" w:space="0" w:color="00000A"/>
              <w:left w:val="single" w:sz="4" w:space="0" w:color="00000A"/>
              <w:bottom w:val="single" w:sz="4" w:space="0" w:color="00000A"/>
              <w:right w:val="single" w:sz="4" w:space="0" w:color="00000A"/>
            </w:tcBorders>
          </w:tcPr>
          <w:p w14:paraId="547AB57C" w14:textId="77777777" w:rsidR="000B0E0C" w:rsidRPr="003D20B3" w:rsidRDefault="000B0E0C" w:rsidP="003D20B3">
            <w:pPr>
              <w:pStyle w:val="Standard"/>
              <w:spacing w:line="276" w:lineRule="auto"/>
              <w:rPr>
                <w:b/>
                <w:bCs/>
              </w:rPr>
            </w:pPr>
            <w:r w:rsidRPr="003D20B3">
              <w:rPr>
                <w:b/>
                <w:bCs/>
              </w:rPr>
              <w:t>Liczba osób uzależnionych od alkoholu objętych poradnictwem specjalistycznym</w:t>
            </w:r>
          </w:p>
        </w:tc>
        <w:tc>
          <w:tcPr>
            <w:tcW w:w="992" w:type="dxa"/>
            <w:tcBorders>
              <w:top w:val="single" w:sz="4" w:space="0" w:color="00000A"/>
              <w:left w:val="single" w:sz="4" w:space="0" w:color="00000A"/>
              <w:bottom w:val="single" w:sz="4" w:space="0" w:color="00000A"/>
              <w:right w:val="single" w:sz="4" w:space="0" w:color="00000A"/>
            </w:tcBorders>
          </w:tcPr>
          <w:p w14:paraId="029144A5" w14:textId="77777777" w:rsidR="000B0E0C" w:rsidRPr="003D20B3" w:rsidRDefault="000B0E0C" w:rsidP="003D20B3">
            <w:pPr>
              <w:pStyle w:val="Standard"/>
              <w:spacing w:line="276" w:lineRule="auto"/>
              <w:jc w:val="center"/>
            </w:pPr>
          </w:p>
          <w:p w14:paraId="1A032551" w14:textId="77777777" w:rsidR="000B0E0C" w:rsidRPr="003D20B3" w:rsidRDefault="000B0E0C" w:rsidP="003D20B3">
            <w:pPr>
              <w:pStyle w:val="Standard"/>
              <w:spacing w:line="276" w:lineRule="auto"/>
              <w:jc w:val="center"/>
            </w:pPr>
            <w:r w:rsidRPr="003D20B3">
              <w:t>127</w:t>
            </w:r>
          </w:p>
        </w:tc>
        <w:tc>
          <w:tcPr>
            <w:tcW w:w="1134" w:type="dxa"/>
            <w:tcBorders>
              <w:top w:val="single" w:sz="4" w:space="0" w:color="00000A"/>
              <w:left w:val="single" w:sz="4" w:space="0" w:color="00000A"/>
              <w:bottom w:val="single" w:sz="4" w:space="0" w:color="00000A"/>
              <w:right w:val="single" w:sz="4" w:space="0" w:color="00000A"/>
            </w:tcBorders>
          </w:tcPr>
          <w:p w14:paraId="05BB50D3" w14:textId="77777777" w:rsidR="000B0E0C" w:rsidRPr="003D20B3" w:rsidRDefault="000B0E0C" w:rsidP="003D20B3">
            <w:pPr>
              <w:pStyle w:val="Standard"/>
              <w:spacing w:line="276" w:lineRule="auto"/>
              <w:jc w:val="center"/>
            </w:pPr>
          </w:p>
          <w:p w14:paraId="7E186233" w14:textId="77777777" w:rsidR="000B0E0C" w:rsidRPr="003D20B3" w:rsidRDefault="000B0E0C" w:rsidP="003D20B3">
            <w:pPr>
              <w:pStyle w:val="Standard"/>
              <w:spacing w:line="276" w:lineRule="auto"/>
              <w:jc w:val="center"/>
            </w:pPr>
            <w:r w:rsidRPr="003D20B3">
              <w:t>55</w:t>
            </w:r>
          </w:p>
        </w:tc>
        <w:tc>
          <w:tcPr>
            <w:tcW w:w="995" w:type="dxa"/>
            <w:tcBorders>
              <w:top w:val="single" w:sz="4" w:space="0" w:color="00000A"/>
              <w:left w:val="single" w:sz="4" w:space="0" w:color="00000A"/>
              <w:bottom w:val="single" w:sz="4" w:space="0" w:color="00000A"/>
              <w:right w:val="single" w:sz="4" w:space="0" w:color="00000A"/>
            </w:tcBorders>
          </w:tcPr>
          <w:p w14:paraId="087C3D89" w14:textId="77777777" w:rsidR="000B0E0C" w:rsidRPr="003D20B3" w:rsidRDefault="000B0E0C" w:rsidP="003D20B3">
            <w:pPr>
              <w:pStyle w:val="Standard"/>
              <w:spacing w:line="276" w:lineRule="auto"/>
              <w:jc w:val="center"/>
            </w:pPr>
          </w:p>
          <w:p w14:paraId="21515FC0" w14:textId="77777777" w:rsidR="000B0E0C" w:rsidRPr="003D20B3" w:rsidRDefault="000B0E0C" w:rsidP="003D20B3">
            <w:pPr>
              <w:pStyle w:val="Standard"/>
              <w:spacing w:line="276" w:lineRule="auto"/>
              <w:jc w:val="center"/>
            </w:pPr>
            <w:r w:rsidRPr="003D20B3">
              <w:t>71</w:t>
            </w:r>
          </w:p>
        </w:tc>
        <w:tc>
          <w:tcPr>
            <w:tcW w:w="1557" w:type="dxa"/>
            <w:tcBorders>
              <w:top w:val="single" w:sz="4" w:space="0" w:color="00000A"/>
              <w:left w:val="single" w:sz="4" w:space="0" w:color="00000A"/>
              <w:bottom w:val="single" w:sz="4" w:space="0" w:color="00000A"/>
              <w:right w:val="single" w:sz="4" w:space="0" w:color="00000A"/>
            </w:tcBorders>
          </w:tcPr>
          <w:p w14:paraId="49D31E51" w14:textId="77777777" w:rsidR="000B0E0C" w:rsidRPr="003D20B3" w:rsidRDefault="000B0E0C" w:rsidP="003D20B3">
            <w:pPr>
              <w:pStyle w:val="Standard"/>
              <w:spacing w:line="276" w:lineRule="auto"/>
              <w:jc w:val="center"/>
            </w:pPr>
          </w:p>
          <w:p w14:paraId="433EF3E6" w14:textId="77777777" w:rsidR="000B0E0C" w:rsidRPr="003D20B3" w:rsidRDefault="000B0E0C" w:rsidP="003D20B3">
            <w:pPr>
              <w:pStyle w:val="Standard"/>
              <w:spacing w:line="276" w:lineRule="auto"/>
              <w:jc w:val="center"/>
            </w:pPr>
            <w:r w:rsidRPr="003D20B3">
              <w:t>29</w:t>
            </w:r>
          </w:p>
        </w:tc>
      </w:tr>
    </w:tbl>
    <w:p w14:paraId="252E58F2" w14:textId="77777777" w:rsidR="000B0E0C" w:rsidRPr="003D20B3" w:rsidRDefault="000B0E0C" w:rsidP="003D20B3">
      <w:pPr>
        <w:pStyle w:val="Standard"/>
        <w:spacing w:line="276" w:lineRule="auto"/>
        <w:jc w:val="both"/>
        <w:rPr>
          <w:b/>
          <w:bCs/>
          <w:lang w:eastAsia="en-US"/>
        </w:rPr>
      </w:pPr>
    </w:p>
    <w:p w14:paraId="7E16F921" w14:textId="77777777" w:rsidR="000B0E0C" w:rsidRPr="003D20B3" w:rsidRDefault="000B0E0C" w:rsidP="003D20B3">
      <w:pPr>
        <w:pStyle w:val="Standard"/>
        <w:spacing w:line="276" w:lineRule="auto"/>
        <w:jc w:val="both"/>
        <w:rPr>
          <w:b/>
          <w:bCs/>
        </w:rPr>
      </w:pPr>
      <w:r w:rsidRPr="003D20B3">
        <w:rPr>
          <w:b/>
          <w:bCs/>
        </w:rPr>
        <w:t>Wykaz osób zamieszkujących w Jarosławiu z problemem uzależnienia od alkoholu, które podjęły terapię w Poradni Leczenia Uzależnień w latach 2017-2020</w:t>
      </w:r>
    </w:p>
    <w:tbl>
      <w:tblPr>
        <w:tblW w:w="8385" w:type="dxa"/>
        <w:jc w:val="center"/>
        <w:tblLayout w:type="fixed"/>
        <w:tblCellMar>
          <w:left w:w="10" w:type="dxa"/>
          <w:right w:w="10" w:type="dxa"/>
        </w:tblCellMar>
        <w:tblLook w:val="00A0" w:firstRow="1" w:lastRow="0" w:firstColumn="1" w:lastColumn="0" w:noHBand="0" w:noVBand="0"/>
      </w:tblPr>
      <w:tblGrid>
        <w:gridCol w:w="3694"/>
        <w:gridCol w:w="1276"/>
        <w:gridCol w:w="992"/>
        <w:gridCol w:w="992"/>
        <w:gridCol w:w="1431"/>
      </w:tblGrid>
      <w:tr w:rsidR="000B0E0C" w:rsidRPr="003D20B3" w14:paraId="2E0F3D18" w14:textId="77777777" w:rsidTr="00CC43C7">
        <w:trPr>
          <w:jc w:val="center"/>
        </w:trPr>
        <w:tc>
          <w:tcPr>
            <w:tcW w:w="3694" w:type="dxa"/>
            <w:tcBorders>
              <w:top w:val="single" w:sz="4" w:space="0" w:color="00000A"/>
              <w:left w:val="single" w:sz="4" w:space="0" w:color="00000A"/>
              <w:bottom w:val="single" w:sz="4" w:space="0" w:color="00000A"/>
              <w:right w:val="single" w:sz="4" w:space="0" w:color="00000A"/>
            </w:tcBorders>
          </w:tcPr>
          <w:p w14:paraId="52605030" w14:textId="77777777" w:rsidR="000B0E0C" w:rsidRPr="003D20B3" w:rsidRDefault="000B0E0C" w:rsidP="003D20B3">
            <w:pPr>
              <w:pStyle w:val="Standard"/>
              <w:spacing w:line="276" w:lineRule="auto"/>
              <w:jc w:val="both"/>
            </w:pPr>
          </w:p>
        </w:tc>
        <w:tc>
          <w:tcPr>
            <w:tcW w:w="1276" w:type="dxa"/>
            <w:tcBorders>
              <w:top w:val="single" w:sz="4" w:space="0" w:color="00000A"/>
              <w:left w:val="single" w:sz="4" w:space="0" w:color="00000A"/>
              <w:bottom w:val="single" w:sz="4" w:space="0" w:color="00000A"/>
              <w:right w:val="single" w:sz="4" w:space="0" w:color="00000A"/>
            </w:tcBorders>
          </w:tcPr>
          <w:p w14:paraId="53F11C2D" w14:textId="77777777" w:rsidR="000B0E0C" w:rsidRPr="003D20B3" w:rsidRDefault="000B0E0C" w:rsidP="003D20B3">
            <w:pPr>
              <w:pStyle w:val="Standard"/>
              <w:spacing w:line="276" w:lineRule="auto"/>
              <w:jc w:val="center"/>
              <w:rPr>
                <w:b/>
                <w:bCs/>
              </w:rPr>
            </w:pPr>
            <w:r w:rsidRPr="003D20B3">
              <w:rPr>
                <w:b/>
                <w:bCs/>
              </w:rPr>
              <w:t>2017</w:t>
            </w:r>
          </w:p>
        </w:tc>
        <w:tc>
          <w:tcPr>
            <w:tcW w:w="992" w:type="dxa"/>
            <w:tcBorders>
              <w:top w:val="single" w:sz="4" w:space="0" w:color="00000A"/>
              <w:left w:val="single" w:sz="4" w:space="0" w:color="00000A"/>
              <w:bottom w:val="single" w:sz="4" w:space="0" w:color="00000A"/>
              <w:right w:val="single" w:sz="4" w:space="0" w:color="00000A"/>
            </w:tcBorders>
          </w:tcPr>
          <w:p w14:paraId="63D2C2E9" w14:textId="77777777" w:rsidR="000B0E0C" w:rsidRPr="003D20B3" w:rsidRDefault="000B0E0C" w:rsidP="003D20B3">
            <w:pPr>
              <w:pStyle w:val="Standard"/>
              <w:spacing w:line="276" w:lineRule="auto"/>
              <w:jc w:val="center"/>
              <w:rPr>
                <w:b/>
                <w:bCs/>
              </w:rPr>
            </w:pPr>
            <w:r w:rsidRPr="003D20B3">
              <w:rPr>
                <w:b/>
                <w:bCs/>
              </w:rPr>
              <w:t>2018</w:t>
            </w:r>
          </w:p>
        </w:tc>
        <w:tc>
          <w:tcPr>
            <w:tcW w:w="992" w:type="dxa"/>
            <w:tcBorders>
              <w:top w:val="single" w:sz="4" w:space="0" w:color="00000A"/>
              <w:left w:val="single" w:sz="4" w:space="0" w:color="00000A"/>
              <w:bottom w:val="single" w:sz="4" w:space="0" w:color="00000A"/>
              <w:right w:val="single" w:sz="4" w:space="0" w:color="00000A"/>
            </w:tcBorders>
          </w:tcPr>
          <w:p w14:paraId="278C594F" w14:textId="77777777" w:rsidR="000B0E0C" w:rsidRPr="003D20B3" w:rsidRDefault="000B0E0C" w:rsidP="003D20B3">
            <w:pPr>
              <w:pStyle w:val="Standard"/>
              <w:spacing w:line="276" w:lineRule="auto"/>
              <w:jc w:val="center"/>
              <w:rPr>
                <w:b/>
                <w:bCs/>
              </w:rPr>
            </w:pPr>
            <w:r w:rsidRPr="003D20B3">
              <w:rPr>
                <w:b/>
                <w:bCs/>
              </w:rPr>
              <w:t>2019</w:t>
            </w:r>
          </w:p>
        </w:tc>
        <w:tc>
          <w:tcPr>
            <w:tcW w:w="1431" w:type="dxa"/>
            <w:tcBorders>
              <w:top w:val="single" w:sz="4" w:space="0" w:color="00000A"/>
              <w:left w:val="single" w:sz="4" w:space="0" w:color="00000A"/>
              <w:bottom w:val="single" w:sz="4" w:space="0" w:color="00000A"/>
              <w:right w:val="single" w:sz="4" w:space="0" w:color="00000A"/>
            </w:tcBorders>
          </w:tcPr>
          <w:p w14:paraId="4E4AFE6B" w14:textId="77777777" w:rsidR="000B0E0C" w:rsidRPr="003D20B3" w:rsidRDefault="000B0E0C" w:rsidP="003D20B3">
            <w:pPr>
              <w:pStyle w:val="Standard"/>
              <w:spacing w:line="276" w:lineRule="auto"/>
              <w:jc w:val="center"/>
              <w:rPr>
                <w:b/>
                <w:bCs/>
              </w:rPr>
            </w:pPr>
            <w:r w:rsidRPr="003D20B3">
              <w:rPr>
                <w:b/>
                <w:bCs/>
              </w:rPr>
              <w:t>do 30.09.2020</w:t>
            </w:r>
          </w:p>
        </w:tc>
      </w:tr>
      <w:tr w:rsidR="000B0E0C" w:rsidRPr="003D20B3" w14:paraId="02B10B41" w14:textId="77777777" w:rsidTr="00CC43C7">
        <w:trPr>
          <w:jc w:val="center"/>
        </w:trPr>
        <w:tc>
          <w:tcPr>
            <w:tcW w:w="3694" w:type="dxa"/>
            <w:tcBorders>
              <w:top w:val="single" w:sz="4" w:space="0" w:color="00000A"/>
              <w:left w:val="single" w:sz="4" w:space="0" w:color="00000A"/>
              <w:bottom w:val="single" w:sz="4" w:space="0" w:color="00000A"/>
              <w:right w:val="single" w:sz="4" w:space="0" w:color="00000A"/>
            </w:tcBorders>
          </w:tcPr>
          <w:p w14:paraId="19A77C9D" w14:textId="77777777" w:rsidR="000B0E0C" w:rsidRPr="003D20B3" w:rsidRDefault="000B0E0C" w:rsidP="003D20B3">
            <w:pPr>
              <w:pStyle w:val="Standard"/>
              <w:spacing w:line="276" w:lineRule="auto"/>
              <w:rPr>
                <w:b/>
                <w:bCs/>
              </w:rPr>
            </w:pPr>
            <w:r w:rsidRPr="003D20B3">
              <w:rPr>
                <w:b/>
                <w:bCs/>
              </w:rPr>
              <w:t>Liczba osób uzależnionych od alkoholu objętych poradnictwem specjalistycznym, które podjęły terapię w poradni</w:t>
            </w:r>
          </w:p>
        </w:tc>
        <w:tc>
          <w:tcPr>
            <w:tcW w:w="1276" w:type="dxa"/>
            <w:tcBorders>
              <w:top w:val="single" w:sz="4" w:space="0" w:color="00000A"/>
              <w:left w:val="single" w:sz="4" w:space="0" w:color="00000A"/>
              <w:bottom w:val="single" w:sz="4" w:space="0" w:color="00000A"/>
              <w:right w:val="single" w:sz="4" w:space="0" w:color="00000A"/>
            </w:tcBorders>
          </w:tcPr>
          <w:p w14:paraId="49646408" w14:textId="77777777" w:rsidR="000B0E0C" w:rsidRPr="003D20B3" w:rsidRDefault="000B0E0C" w:rsidP="003D20B3">
            <w:pPr>
              <w:pStyle w:val="Standard"/>
              <w:spacing w:line="276" w:lineRule="auto"/>
              <w:jc w:val="center"/>
            </w:pPr>
          </w:p>
          <w:p w14:paraId="2B5E6E4F" w14:textId="77777777" w:rsidR="000B0E0C" w:rsidRPr="003D20B3" w:rsidRDefault="000B0E0C" w:rsidP="003D20B3">
            <w:pPr>
              <w:pStyle w:val="Standard"/>
              <w:spacing w:line="276" w:lineRule="auto"/>
              <w:jc w:val="center"/>
            </w:pPr>
            <w:r w:rsidRPr="003D20B3">
              <w:t>135</w:t>
            </w:r>
          </w:p>
        </w:tc>
        <w:tc>
          <w:tcPr>
            <w:tcW w:w="992" w:type="dxa"/>
            <w:tcBorders>
              <w:top w:val="single" w:sz="4" w:space="0" w:color="00000A"/>
              <w:left w:val="single" w:sz="4" w:space="0" w:color="00000A"/>
              <w:bottom w:val="single" w:sz="4" w:space="0" w:color="00000A"/>
              <w:right w:val="single" w:sz="4" w:space="0" w:color="00000A"/>
            </w:tcBorders>
          </w:tcPr>
          <w:p w14:paraId="60BA99A6" w14:textId="77777777" w:rsidR="000B0E0C" w:rsidRPr="003D20B3" w:rsidRDefault="000B0E0C" w:rsidP="003D20B3">
            <w:pPr>
              <w:pStyle w:val="Standard"/>
              <w:spacing w:line="276" w:lineRule="auto"/>
              <w:jc w:val="center"/>
            </w:pPr>
          </w:p>
          <w:p w14:paraId="71A5640C" w14:textId="77777777" w:rsidR="000B0E0C" w:rsidRPr="003D20B3" w:rsidRDefault="000B0E0C" w:rsidP="003D20B3">
            <w:pPr>
              <w:pStyle w:val="Standard"/>
              <w:spacing w:line="276" w:lineRule="auto"/>
              <w:jc w:val="center"/>
            </w:pPr>
            <w:r w:rsidRPr="003D20B3">
              <w:t>103</w:t>
            </w:r>
          </w:p>
        </w:tc>
        <w:tc>
          <w:tcPr>
            <w:tcW w:w="992" w:type="dxa"/>
            <w:tcBorders>
              <w:top w:val="single" w:sz="4" w:space="0" w:color="00000A"/>
              <w:left w:val="single" w:sz="4" w:space="0" w:color="00000A"/>
              <w:bottom w:val="single" w:sz="4" w:space="0" w:color="00000A"/>
              <w:right w:val="single" w:sz="4" w:space="0" w:color="00000A"/>
            </w:tcBorders>
          </w:tcPr>
          <w:p w14:paraId="70FC0C07" w14:textId="77777777" w:rsidR="000B0E0C" w:rsidRPr="003D20B3" w:rsidRDefault="000B0E0C" w:rsidP="003D20B3">
            <w:pPr>
              <w:pStyle w:val="Standard"/>
              <w:spacing w:line="276" w:lineRule="auto"/>
              <w:jc w:val="center"/>
            </w:pPr>
          </w:p>
          <w:p w14:paraId="1066697F" w14:textId="77777777" w:rsidR="000B0E0C" w:rsidRPr="003D20B3" w:rsidRDefault="000B0E0C" w:rsidP="003D20B3">
            <w:pPr>
              <w:pStyle w:val="Standard"/>
              <w:spacing w:line="276" w:lineRule="auto"/>
              <w:jc w:val="center"/>
            </w:pPr>
            <w:r w:rsidRPr="003D20B3">
              <w:t>75</w:t>
            </w:r>
          </w:p>
        </w:tc>
        <w:tc>
          <w:tcPr>
            <w:tcW w:w="1431" w:type="dxa"/>
            <w:tcBorders>
              <w:top w:val="single" w:sz="4" w:space="0" w:color="00000A"/>
              <w:left w:val="single" w:sz="4" w:space="0" w:color="00000A"/>
              <w:bottom w:val="single" w:sz="4" w:space="0" w:color="00000A"/>
              <w:right w:val="single" w:sz="4" w:space="0" w:color="00000A"/>
            </w:tcBorders>
          </w:tcPr>
          <w:p w14:paraId="43E9F7D7" w14:textId="77777777" w:rsidR="000B0E0C" w:rsidRPr="003D20B3" w:rsidRDefault="000B0E0C" w:rsidP="003D20B3">
            <w:pPr>
              <w:pStyle w:val="Standard"/>
              <w:spacing w:line="276" w:lineRule="auto"/>
              <w:jc w:val="center"/>
            </w:pPr>
          </w:p>
          <w:p w14:paraId="01D5D09F" w14:textId="77777777" w:rsidR="000B0E0C" w:rsidRPr="003D20B3" w:rsidRDefault="000B0E0C" w:rsidP="003D20B3">
            <w:pPr>
              <w:pStyle w:val="Standard"/>
              <w:spacing w:line="276" w:lineRule="auto"/>
              <w:jc w:val="center"/>
            </w:pPr>
            <w:r w:rsidRPr="003D20B3">
              <w:t>59</w:t>
            </w:r>
          </w:p>
        </w:tc>
      </w:tr>
    </w:tbl>
    <w:p w14:paraId="4C88BD43" w14:textId="77777777" w:rsidR="000B0E0C" w:rsidRPr="00C151A3" w:rsidRDefault="000B0E0C" w:rsidP="00431A39">
      <w:pPr>
        <w:pStyle w:val="Standard"/>
        <w:spacing w:line="360" w:lineRule="auto"/>
        <w:jc w:val="both"/>
        <w:rPr>
          <w:sz w:val="24"/>
          <w:szCs w:val="24"/>
          <w:lang w:eastAsia="en-US"/>
        </w:rPr>
      </w:pPr>
    </w:p>
    <w:p w14:paraId="34D181A4" w14:textId="77777777" w:rsidR="000B0E0C" w:rsidRPr="00C151A3" w:rsidRDefault="000B0E0C" w:rsidP="003D20B3">
      <w:pPr>
        <w:pStyle w:val="Standard"/>
        <w:spacing w:line="360" w:lineRule="auto"/>
        <w:ind w:firstLine="708"/>
        <w:jc w:val="both"/>
        <w:rPr>
          <w:sz w:val="24"/>
          <w:szCs w:val="24"/>
        </w:rPr>
      </w:pPr>
      <w:r w:rsidRPr="00C151A3">
        <w:rPr>
          <w:sz w:val="24"/>
          <w:szCs w:val="24"/>
        </w:rPr>
        <w:t>Na podstawie art. 4</w:t>
      </w:r>
      <w:r w:rsidRPr="00C151A3">
        <w:rPr>
          <w:sz w:val="24"/>
          <w:szCs w:val="24"/>
          <w:vertAlign w:val="superscript"/>
        </w:rPr>
        <w:t xml:space="preserve"> </w:t>
      </w:r>
      <w:r w:rsidRPr="00C151A3">
        <w:rPr>
          <w:sz w:val="24"/>
          <w:szCs w:val="24"/>
        </w:rPr>
        <w:t>ust. 3 ustawy o wychowaniu w trzeźwości i przeciwdziałaniu alkoholizmowi burmistrz miasta powołał Miejską Komisję Rozwiązywania Problemów Alkoholowych, która w ramach swojej działalności m.in. przeprowadza procedury o leczenie odwykowe.</w:t>
      </w:r>
    </w:p>
    <w:p w14:paraId="6467434C" w14:textId="77777777" w:rsidR="000B0E0C" w:rsidRPr="003D20B3" w:rsidRDefault="000B0E0C" w:rsidP="003D20B3">
      <w:pPr>
        <w:pStyle w:val="Standard"/>
        <w:spacing w:line="276" w:lineRule="auto"/>
        <w:jc w:val="both"/>
      </w:pPr>
    </w:p>
    <w:p w14:paraId="688DA8D4" w14:textId="77777777" w:rsidR="000B0E0C" w:rsidRPr="003D20B3" w:rsidRDefault="000B0E0C" w:rsidP="003D20B3">
      <w:pPr>
        <w:pStyle w:val="Standard"/>
        <w:spacing w:line="276" w:lineRule="auto"/>
        <w:jc w:val="both"/>
        <w:rPr>
          <w:b/>
          <w:bCs/>
        </w:rPr>
      </w:pPr>
      <w:r w:rsidRPr="003D20B3">
        <w:rPr>
          <w:b/>
          <w:bCs/>
        </w:rPr>
        <w:t>Ilość wniosków w przedmiocie skierowania na leczenie odwykowe, które wpłynęły do Miejskiej Komisji Rozwiązywania Problemów Alkoholowych w latach 2017- 2020</w:t>
      </w:r>
    </w:p>
    <w:tbl>
      <w:tblPr>
        <w:tblW w:w="8565" w:type="dxa"/>
        <w:jc w:val="center"/>
        <w:tblLayout w:type="fixed"/>
        <w:tblCellMar>
          <w:left w:w="10" w:type="dxa"/>
          <w:right w:w="10" w:type="dxa"/>
        </w:tblCellMar>
        <w:tblLook w:val="00A0" w:firstRow="1" w:lastRow="0" w:firstColumn="1" w:lastColumn="0" w:noHBand="0" w:noVBand="0"/>
      </w:tblPr>
      <w:tblGrid>
        <w:gridCol w:w="4261"/>
        <w:gridCol w:w="992"/>
        <w:gridCol w:w="851"/>
        <w:gridCol w:w="871"/>
        <w:gridCol w:w="1590"/>
      </w:tblGrid>
      <w:tr w:rsidR="000B0E0C" w:rsidRPr="003D20B3" w14:paraId="740F217C" w14:textId="77777777" w:rsidTr="00CC43C7">
        <w:trPr>
          <w:jc w:val="center"/>
        </w:trPr>
        <w:tc>
          <w:tcPr>
            <w:tcW w:w="4261" w:type="dxa"/>
            <w:tcBorders>
              <w:top w:val="single" w:sz="4" w:space="0" w:color="00000A"/>
              <w:left w:val="single" w:sz="4" w:space="0" w:color="00000A"/>
              <w:bottom w:val="single" w:sz="4" w:space="0" w:color="00000A"/>
              <w:right w:val="single" w:sz="4" w:space="0" w:color="00000A"/>
            </w:tcBorders>
            <w:shd w:val="clear" w:color="auto" w:fill="FFFFFF"/>
          </w:tcPr>
          <w:p w14:paraId="1D92AE46" w14:textId="77777777" w:rsidR="000B0E0C" w:rsidRPr="003D20B3" w:rsidRDefault="000B0E0C" w:rsidP="003D20B3">
            <w:pPr>
              <w:pStyle w:val="Standard"/>
              <w:spacing w:line="276" w:lineRule="auto"/>
              <w:jc w:val="both"/>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1F34846E" w14:textId="77777777" w:rsidR="000B0E0C" w:rsidRPr="003D20B3" w:rsidRDefault="000B0E0C" w:rsidP="003D20B3">
            <w:pPr>
              <w:pStyle w:val="Standard"/>
              <w:spacing w:line="276" w:lineRule="auto"/>
              <w:jc w:val="center"/>
              <w:rPr>
                <w:b/>
                <w:bCs/>
              </w:rPr>
            </w:pPr>
            <w:r w:rsidRPr="003D20B3">
              <w:rPr>
                <w:b/>
                <w:bCs/>
              </w:rPr>
              <w:t>2017</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14:paraId="3CC93100" w14:textId="77777777" w:rsidR="000B0E0C" w:rsidRPr="003D20B3" w:rsidRDefault="000B0E0C" w:rsidP="003D20B3">
            <w:pPr>
              <w:pStyle w:val="Standard"/>
              <w:spacing w:line="276" w:lineRule="auto"/>
              <w:jc w:val="center"/>
              <w:rPr>
                <w:b/>
                <w:bCs/>
              </w:rPr>
            </w:pPr>
            <w:r w:rsidRPr="003D20B3">
              <w:rPr>
                <w:b/>
                <w:bCs/>
              </w:rPr>
              <w:t>2018</w:t>
            </w:r>
          </w:p>
        </w:tc>
        <w:tc>
          <w:tcPr>
            <w:tcW w:w="871" w:type="dxa"/>
            <w:tcBorders>
              <w:top w:val="single" w:sz="4" w:space="0" w:color="00000A"/>
              <w:left w:val="single" w:sz="4" w:space="0" w:color="00000A"/>
              <w:bottom w:val="single" w:sz="4" w:space="0" w:color="00000A"/>
              <w:right w:val="single" w:sz="4" w:space="0" w:color="00000A"/>
            </w:tcBorders>
            <w:shd w:val="clear" w:color="auto" w:fill="FFFFFF"/>
          </w:tcPr>
          <w:p w14:paraId="0D6999F4" w14:textId="77777777" w:rsidR="000B0E0C" w:rsidRPr="003D20B3" w:rsidRDefault="000B0E0C" w:rsidP="003D20B3">
            <w:pPr>
              <w:pStyle w:val="Standard"/>
              <w:spacing w:line="276" w:lineRule="auto"/>
              <w:jc w:val="center"/>
              <w:rPr>
                <w:b/>
                <w:bCs/>
              </w:rPr>
            </w:pPr>
            <w:r w:rsidRPr="003D20B3">
              <w:rPr>
                <w:b/>
                <w:bCs/>
              </w:rPr>
              <w:t>2019</w:t>
            </w:r>
          </w:p>
        </w:tc>
        <w:tc>
          <w:tcPr>
            <w:tcW w:w="1590" w:type="dxa"/>
            <w:tcBorders>
              <w:top w:val="single" w:sz="4" w:space="0" w:color="00000A"/>
              <w:left w:val="single" w:sz="4" w:space="0" w:color="00000A"/>
              <w:bottom w:val="single" w:sz="4" w:space="0" w:color="00000A"/>
              <w:right w:val="single" w:sz="4" w:space="0" w:color="00000A"/>
            </w:tcBorders>
            <w:shd w:val="clear" w:color="auto" w:fill="FFFFFF"/>
          </w:tcPr>
          <w:p w14:paraId="2743EE06" w14:textId="77777777" w:rsidR="000B0E0C" w:rsidRPr="003D20B3" w:rsidRDefault="000B0E0C" w:rsidP="003D20B3">
            <w:pPr>
              <w:pStyle w:val="Standard"/>
              <w:spacing w:line="276" w:lineRule="auto"/>
              <w:jc w:val="center"/>
              <w:rPr>
                <w:b/>
                <w:bCs/>
              </w:rPr>
            </w:pPr>
            <w:r w:rsidRPr="003D20B3">
              <w:rPr>
                <w:b/>
                <w:bCs/>
              </w:rPr>
              <w:t>do 30.09.2020</w:t>
            </w:r>
          </w:p>
        </w:tc>
      </w:tr>
      <w:tr w:rsidR="000B0E0C" w:rsidRPr="003D20B3" w14:paraId="1B763E69" w14:textId="77777777" w:rsidTr="00CC43C7">
        <w:trPr>
          <w:jc w:val="center"/>
        </w:trPr>
        <w:tc>
          <w:tcPr>
            <w:tcW w:w="4261" w:type="dxa"/>
            <w:tcBorders>
              <w:top w:val="single" w:sz="4" w:space="0" w:color="00000A"/>
              <w:left w:val="single" w:sz="4" w:space="0" w:color="00000A"/>
              <w:bottom w:val="single" w:sz="4" w:space="0" w:color="00000A"/>
              <w:right w:val="single" w:sz="4" w:space="0" w:color="00000A"/>
            </w:tcBorders>
            <w:shd w:val="clear" w:color="auto" w:fill="FFFFFF"/>
          </w:tcPr>
          <w:p w14:paraId="038492ED" w14:textId="77777777" w:rsidR="000B0E0C" w:rsidRPr="003D20B3" w:rsidRDefault="000B0E0C" w:rsidP="003D20B3">
            <w:pPr>
              <w:pStyle w:val="Standard"/>
              <w:spacing w:line="276" w:lineRule="auto"/>
              <w:rPr>
                <w:b/>
                <w:bCs/>
              </w:rPr>
            </w:pPr>
            <w:r w:rsidRPr="003D20B3">
              <w:rPr>
                <w:b/>
                <w:bCs/>
              </w:rPr>
              <w:t>Ilość wniosków w przedmiocie skierowania na leczenie odwykowe, które wpłynęły do Komisji</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100551C3" w14:textId="77777777" w:rsidR="000B0E0C" w:rsidRPr="003D20B3" w:rsidRDefault="000B0E0C" w:rsidP="003D20B3">
            <w:pPr>
              <w:pStyle w:val="Standard"/>
              <w:spacing w:line="276" w:lineRule="auto"/>
              <w:jc w:val="center"/>
            </w:pPr>
          </w:p>
          <w:p w14:paraId="371E5A24" w14:textId="77777777" w:rsidR="000B0E0C" w:rsidRPr="003D20B3" w:rsidRDefault="000B0E0C" w:rsidP="003D20B3">
            <w:pPr>
              <w:pStyle w:val="Standard"/>
              <w:spacing w:line="276" w:lineRule="auto"/>
              <w:jc w:val="center"/>
            </w:pPr>
            <w:r w:rsidRPr="003D20B3">
              <w:t>22</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14:paraId="2274E8AD" w14:textId="77777777" w:rsidR="000B0E0C" w:rsidRPr="003D20B3" w:rsidRDefault="000B0E0C" w:rsidP="003D20B3">
            <w:pPr>
              <w:pStyle w:val="Standard"/>
              <w:spacing w:line="276" w:lineRule="auto"/>
              <w:jc w:val="center"/>
            </w:pPr>
          </w:p>
          <w:p w14:paraId="7A0F0744" w14:textId="77777777" w:rsidR="000B0E0C" w:rsidRPr="003D20B3" w:rsidRDefault="000B0E0C" w:rsidP="003D20B3">
            <w:pPr>
              <w:pStyle w:val="Standard"/>
              <w:spacing w:line="276" w:lineRule="auto"/>
              <w:jc w:val="center"/>
            </w:pPr>
            <w:r w:rsidRPr="003D20B3">
              <w:t>65</w:t>
            </w:r>
          </w:p>
        </w:tc>
        <w:tc>
          <w:tcPr>
            <w:tcW w:w="871" w:type="dxa"/>
            <w:tcBorders>
              <w:top w:val="single" w:sz="4" w:space="0" w:color="00000A"/>
              <w:left w:val="single" w:sz="4" w:space="0" w:color="00000A"/>
              <w:bottom w:val="single" w:sz="4" w:space="0" w:color="00000A"/>
              <w:right w:val="single" w:sz="4" w:space="0" w:color="00000A"/>
            </w:tcBorders>
            <w:shd w:val="clear" w:color="auto" w:fill="FFFFFF"/>
          </w:tcPr>
          <w:p w14:paraId="2D96B46A" w14:textId="77777777" w:rsidR="000B0E0C" w:rsidRPr="003D20B3" w:rsidRDefault="000B0E0C" w:rsidP="003D20B3">
            <w:pPr>
              <w:pStyle w:val="Standard"/>
              <w:spacing w:line="276" w:lineRule="auto"/>
              <w:jc w:val="center"/>
            </w:pPr>
          </w:p>
          <w:p w14:paraId="099411F7" w14:textId="77777777" w:rsidR="000B0E0C" w:rsidRPr="003D20B3" w:rsidRDefault="000B0E0C" w:rsidP="003D20B3">
            <w:pPr>
              <w:pStyle w:val="Standard"/>
              <w:spacing w:line="276" w:lineRule="auto"/>
              <w:jc w:val="center"/>
            </w:pPr>
            <w:r w:rsidRPr="003D20B3">
              <w:t>60</w:t>
            </w:r>
          </w:p>
        </w:tc>
        <w:tc>
          <w:tcPr>
            <w:tcW w:w="1590" w:type="dxa"/>
            <w:tcBorders>
              <w:top w:val="single" w:sz="4" w:space="0" w:color="00000A"/>
              <w:left w:val="single" w:sz="4" w:space="0" w:color="00000A"/>
              <w:bottom w:val="single" w:sz="4" w:space="0" w:color="00000A"/>
              <w:right w:val="single" w:sz="4" w:space="0" w:color="00000A"/>
            </w:tcBorders>
            <w:shd w:val="clear" w:color="auto" w:fill="FFFFFF"/>
          </w:tcPr>
          <w:p w14:paraId="1081E0D6" w14:textId="77777777" w:rsidR="000B0E0C" w:rsidRPr="003D20B3" w:rsidRDefault="000B0E0C" w:rsidP="003D20B3">
            <w:pPr>
              <w:pStyle w:val="Standard"/>
              <w:spacing w:line="276" w:lineRule="auto"/>
              <w:jc w:val="center"/>
            </w:pPr>
          </w:p>
          <w:p w14:paraId="619B3CBE" w14:textId="77777777" w:rsidR="000B0E0C" w:rsidRPr="003D20B3" w:rsidRDefault="000B0E0C" w:rsidP="003D20B3">
            <w:pPr>
              <w:pStyle w:val="Standard"/>
              <w:spacing w:line="276" w:lineRule="auto"/>
              <w:jc w:val="center"/>
            </w:pPr>
            <w:r w:rsidRPr="003D20B3">
              <w:t>26</w:t>
            </w:r>
          </w:p>
        </w:tc>
      </w:tr>
    </w:tbl>
    <w:p w14:paraId="2FC2DB37" w14:textId="77777777" w:rsidR="000B0E0C" w:rsidRPr="00C151A3" w:rsidRDefault="000B0E0C" w:rsidP="00431A39">
      <w:pPr>
        <w:pStyle w:val="Standard"/>
        <w:spacing w:line="360" w:lineRule="auto"/>
        <w:jc w:val="both"/>
        <w:rPr>
          <w:sz w:val="24"/>
          <w:szCs w:val="24"/>
          <w:lang w:eastAsia="en-US"/>
        </w:rPr>
      </w:pPr>
    </w:p>
    <w:p w14:paraId="52712908" w14:textId="1DE101B7" w:rsidR="000B0E0C" w:rsidRPr="003D20B3" w:rsidRDefault="000B0E0C" w:rsidP="003D20B3">
      <w:pPr>
        <w:pStyle w:val="Standard"/>
        <w:spacing w:line="276" w:lineRule="auto"/>
        <w:jc w:val="both"/>
        <w:rPr>
          <w:b/>
          <w:bCs/>
        </w:rPr>
      </w:pPr>
      <w:r w:rsidRPr="003D20B3">
        <w:rPr>
          <w:b/>
          <w:bCs/>
        </w:rPr>
        <w:t>Ilość wniosków Miejskiej Komisji Rozwiązywania Problemów Alkoholowych złożonych do Sądu w przedmiocie skierowania na leczenie odwykowe w latach 2017-2020</w:t>
      </w:r>
    </w:p>
    <w:tbl>
      <w:tblPr>
        <w:tblW w:w="8595" w:type="dxa"/>
        <w:jc w:val="center"/>
        <w:tblLayout w:type="fixed"/>
        <w:tblCellMar>
          <w:left w:w="10" w:type="dxa"/>
          <w:right w:w="10" w:type="dxa"/>
        </w:tblCellMar>
        <w:tblLook w:val="00A0" w:firstRow="1" w:lastRow="0" w:firstColumn="1" w:lastColumn="0" w:noHBand="0" w:noVBand="0"/>
      </w:tblPr>
      <w:tblGrid>
        <w:gridCol w:w="4544"/>
        <w:gridCol w:w="709"/>
        <w:gridCol w:w="851"/>
        <w:gridCol w:w="708"/>
        <w:gridCol w:w="1783"/>
      </w:tblGrid>
      <w:tr w:rsidR="000B0E0C" w:rsidRPr="003D20B3" w14:paraId="014380C9" w14:textId="77777777" w:rsidTr="00CC43C7">
        <w:trPr>
          <w:jc w:val="center"/>
        </w:trPr>
        <w:tc>
          <w:tcPr>
            <w:tcW w:w="4544" w:type="dxa"/>
            <w:tcBorders>
              <w:top w:val="single" w:sz="4" w:space="0" w:color="00000A"/>
              <w:left w:val="single" w:sz="4" w:space="0" w:color="00000A"/>
              <w:bottom w:val="single" w:sz="4" w:space="0" w:color="00000A"/>
              <w:right w:val="single" w:sz="4" w:space="0" w:color="00000A"/>
            </w:tcBorders>
            <w:shd w:val="clear" w:color="auto" w:fill="FFFFFF"/>
          </w:tcPr>
          <w:p w14:paraId="5A3FF830" w14:textId="77777777" w:rsidR="000B0E0C" w:rsidRPr="003D20B3" w:rsidRDefault="000B0E0C" w:rsidP="003D20B3">
            <w:pPr>
              <w:pStyle w:val="Standard"/>
              <w:spacing w:line="276" w:lineRule="auto"/>
              <w:jc w:val="both"/>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14:paraId="632132EF" w14:textId="77777777" w:rsidR="000B0E0C" w:rsidRPr="003D20B3" w:rsidRDefault="000B0E0C" w:rsidP="003D20B3">
            <w:pPr>
              <w:pStyle w:val="Standard"/>
              <w:spacing w:line="276" w:lineRule="auto"/>
              <w:jc w:val="center"/>
              <w:rPr>
                <w:b/>
                <w:bCs/>
              </w:rPr>
            </w:pPr>
            <w:r w:rsidRPr="003D20B3">
              <w:rPr>
                <w:b/>
                <w:bCs/>
              </w:rPr>
              <w:t>2017</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14:paraId="0BABF170" w14:textId="77777777" w:rsidR="000B0E0C" w:rsidRPr="003D20B3" w:rsidRDefault="000B0E0C" w:rsidP="003D20B3">
            <w:pPr>
              <w:pStyle w:val="Standard"/>
              <w:spacing w:line="276" w:lineRule="auto"/>
              <w:jc w:val="center"/>
              <w:rPr>
                <w:b/>
                <w:bCs/>
              </w:rPr>
            </w:pPr>
            <w:r w:rsidRPr="003D20B3">
              <w:rPr>
                <w:b/>
                <w:bCs/>
              </w:rPr>
              <w:t>2018</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Pr>
          <w:p w14:paraId="5E5A1DC4" w14:textId="77777777" w:rsidR="000B0E0C" w:rsidRPr="003D20B3" w:rsidRDefault="000B0E0C" w:rsidP="003D20B3">
            <w:pPr>
              <w:pStyle w:val="Standard"/>
              <w:spacing w:line="276" w:lineRule="auto"/>
              <w:jc w:val="center"/>
              <w:rPr>
                <w:b/>
                <w:bCs/>
              </w:rPr>
            </w:pPr>
            <w:r w:rsidRPr="003D20B3">
              <w:rPr>
                <w:b/>
                <w:bCs/>
              </w:rPr>
              <w:t>2019</w:t>
            </w:r>
          </w:p>
        </w:tc>
        <w:tc>
          <w:tcPr>
            <w:tcW w:w="1783" w:type="dxa"/>
            <w:tcBorders>
              <w:top w:val="single" w:sz="4" w:space="0" w:color="00000A"/>
              <w:left w:val="single" w:sz="4" w:space="0" w:color="00000A"/>
              <w:bottom w:val="single" w:sz="4" w:space="0" w:color="00000A"/>
              <w:right w:val="single" w:sz="4" w:space="0" w:color="00000A"/>
            </w:tcBorders>
            <w:shd w:val="clear" w:color="auto" w:fill="FFFFFF"/>
          </w:tcPr>
          <w:p w14:paraId="4234DE5D" w14:textId="77777777" w:rsidR="000B0E0C" w:rsidRPr="003D20B3" w:rsidRDefault="000B0E0C" w:rsidP="003D20B3">
            <w:pPr>
              <w:pStyle w:val="Standard"/>
              <w:spacing w:line="276" w:lineRule="auto"/>
              <w:jc w:val="center"/>
              <w:rPr>
                <w:b/>
                <w:bCs/>
              </w:rPr>
            </w:pPr>
            <w:r w:rsidRPr="003D20B3">
              <w:rPr>
                <w:b/>
                <w:bCs/>
              </w:rPr>
              <w:t>do 30.09.2020</w:t>
            </w:r>
          </w:p>
        </w:tc>
      </w:tr>
      <w:tr w:rsidR="000B0E0C" w:rsidRPr="003D20B3" w14:paraId="0C360A98" w14:textId="77777777" w:rsidTr="00CC43C7">
        <w:trPr>
          <w:jc w:val="center"/>
        </w:trPr>
        <w:tc>
          <w:tcPr>
            <w:tcW w:w="4544" w:type="dxa"/>
            <w:tcBorders>
              <w:top w:val="single" w:sz="4" w:space="0" w:color="00000A"/>
              <w:left w:val="single" w:sz="4" w:space="0" w:color="00000A"/>
              <w:bottom w:val="single" w:sz="4" w:space="0" w:color="00000A"/>
              <w:right w:val="single" w:sz="4" w:space="0" w:color="00000A"/>
            </w:tcBorders>
            <w:shd w:val="clear" w:color="auto" w:fill="FFFFFF"/>
          </w:tcPr>
          <w:p w14:paraId="15B0612F" w14:textId="77777777" w:rsidR="000B0E0C" w:rsidRPr="003D20B3" w:rsidRDefault="000B0E0C" w:rsidP="003D20B3">
            <w:pPr>
              <w:pStyle w:val="Standard"/>
              <w:spacing w:line="276" w:lineRule="auto"/>
              <w:jc w:val="both"/>
              <w:rPr>
                <w:b/>
                <w:bCs/>
              </w:rPr>
            </w:pPr>
            <w:r w:rsidRPr="003D20B3">
              <w:rPr>
                <w:b/>
                <w:bCs/>
              </w:rPr>
              <w:t>Ilość wniosków Komisji złożonych  do Sądu w przedmiocie skierowania na leczenie odwykowe</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14:paraId="2A8D0A77" w14:textId="77777777" w:rsidR="000B0E0C" w:rsidRPr="003D20B3" w:rsidRDefault="000B0E0C" w:rsidP="003D20B3">
            <w:pPr>
              <w:pStyle w:val="Standard"/>
              <w:spacing w:line="276" w:lineRule="auto"/>
              <w:jc w:val="center"/>
            </w:pPr>
          </w:p>
          <w:p w14:paraId="7FD733A8" w14:textId="77777777" w:rsidR="000B0E0C" w:rsidRPr="003D20B3" w:rsidRDefault="000B0E0C" w:rsidP="003D20B3">
            <w:pPr>
              <w:pStyle w:val="Standard"/>
              <w:spacing w:line="276" w:lineRule="auto"/>
              <w:jc w:val="center"/>
            </w:pPr>
            <w:r w:rsidRPr="003D20B3">
              <w:t>16</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14:paraId="7DE5B3F8" w14:textId="77777777" w:rsidR="000B0E0C" w:rsidRPr="003D20B3" w:rsidRDefault="000B0E0C" w:rsidP="003D20B3">
            <w:pPr>
              <w:pStyle w:val="Standard"/>
              <w:spacing w:line="276" w:lineRule="auto"/>
              <w:jc w:val="center"/>
            </w:pPr>
          </w:p>
          <w:p w14:paraId="703623F5" w14:textId="77777777" w:rsidR="000B0E0C" w:rsidRPr="003D20B3" w:rsidRDefault="000B0E0C" w:rsidP="003D20B3">
            <w:pPr>
              <w:pStyle w:val="Standard"/>
              <w:spacing w:line="276" w:lineRule="auto"/>
              <w:jc w:val="center"/>
            </w:pPr>
            <w:r w:rsidRPr="003D20B3">
              <w:t>21</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Pr>
          <w:p w14:paraId="680E5960" w14:textId="77777777" w:rsidR="000B0E0C" w:rsidRPr="003D20B3" w:rsidRDefault="000B0E0C" w:rsidP="003D20B3">
            <w:pPr>
              <w:pStyle w:val="Standard"/>
              <w:spacing w:line="276" w:lineRule="auto"/>
              <w:jc w:val="center"/>
            </w:pPr>
          </w:p>
          <w:p w14:paraId="09879CF5" w14:textId="77777777" w:rsidR="000B0E0C" w:rsidRPr="003D20B3" w:rsidRDefault="000B0E0C" w:rsidP="003D20B3">
            <w:pPr>
              <w:pStyle w:val="Standard"/>
              <w:spacing w:line="276" w:lineRule="auto"/>
              <w:jc w:val="center"/>
            </w:pPr>
            <w:r w:rsidRPr="003D20B3">
              <w:t>23</w:t>
            </w:r>
          </w:p>
        </w:tc>
        <w:tc>
          <w:tcPr>
            <w:tcW w:w="1783" w:type="dxa"/>
            <w:tcBorders>
              <w:top w:val="single" w:sz="4" w:space="0" w:color="00000A"/>
              <w:left w:val="single" w:sz="4" w:space="0" w:color="00000A"/>
              <w:bottom w:val="single" w:sz="4" w:space="0" w:color="00000A"/>
              <w:right w:val="single" w:sz="4" w:space="0" w:color="00000A"/>
            </w:tcBorders>
            <w:shd w:val="clear" w:color="auto" w:fill="FFFFFF"/>
          </w:tcPr>
          <w:p w14:paraId="329D17C1" w14:textId="77777777" w:rsidR="000B0E0C" w:rsidRPr="003D20B3" w:rsidRDefault="000B0E0C" w:rsidP="003D20B3">
            <w:pPr>
              <w:pStyle w:val="Standard"/>
              <w:spacing w:line="276" w:lineRule="auto"/>
              <w:jc w:val="center"/>
            </w:pPr>
          </w:p>
          <w:p w14:paraId="4FA51C28" w14:textId="77777777" w:rsidR="000B0E0C" w:rsidRPr="003D20B3" w:rsidRDefault="000B0E0C" w:rsidP="003D20B3">
            <w:pPr>
              <w:pStyle w:val="Standard"/>
              <w:spacing w:line="276" w:lineRule="auto"/>
              <w:jc w:val="center"/>
            </w:pPr>
            <w:r w:rsidRPr="003D20B3">
              <w:t>3</w:t>
            </w:r>
          </w:p>
        </w:tc>
      </w:tr>
    </w:tbl>
    <w:p w14:paraId="10411774" w14:textId="77777777" w:rsidR="000B0E0C" w:rsidRPr="00C151A3" w:rsidRDefault="000B0E0C" w:rsidP="00431A39">
      <w:pPr>
        <w:pStyle w:val="Standard"/>
        <w:spacing w:line="360" w:lineRule="auto"/>
        <w:jc w:val="both"/>
        <w:rPr>
          <w:sz w:val="24"/>
          <w:szCs w:val="24"/>
          <w:lang w:eastAsia="en-US"/>
        </w:rPr>
      </w:pPr>
    </w:p>
    <w:p w14:paraId="2C2D7364" w14:textId="04BDF15D" w:rsidR="000B0E0C" w:rsidRPr="00C151A3" w:rsidRDefault="000B0E0C" w:rsidP="003D20B3">
      <w:pPr>
        <w:pStyle w:val="Standard"/>
        <w:spacing w:line="360" w:lineRule="auto"/>
        <w:ind w:firstLine="708"/>
        <w:jc w:val="both"/>
        <w:rPr>
          <w:sz w:val="24"/>
          <w:szCs w:val="24"/>
        </w:rPr>
      </w:pPr>
      <w:r w:rsidRPr="00C151A3">
        <w:rPr>
          <w:sz w:val="24"/>
          <w:szCs w:val="24"/>
        </w:rPr>
        <w:lastRenderedPageBreak/>
        <w:t xml:space="preserve">Z danych uzyskanych od Miejskiej Komisji Rozwiązywania Problemów Alkoholowych wynika, że w 2018 i 2019 roku nastąpił znaczny wzrost liczby wniosków </w:t>
      </w:r>
      <w:r w:rsidR="003D20B3">
        <w:rPr>
          <w:sz w:val="24"/>
          <w:szCs w:val="24"/>
        </w:rPr>
        <w:br/>
      </w:r>
      <w:r w:rsidRPr="00C151A3">
        <w:rPr>
          <w:sz w:val="24"/>
          <w:szCs w:val="24"/>
        </w:rPr>
        <w:t xml:space="preserve">o leczenie odwykowe, które wpłynęły do Komisji. W 2017r. -72,7% tych wniosków zostało złożonych przez Miejską Komisję Rozwiązywania Problemów Alkoholowych  do Sądu </w:t>
      </w:r>
      <w:r w:rsidR="003D20B3">
        <w:rPr>
          <w:sz w:val="24"/>
          <w:szCs w:val="24"/>
        </w:rPr>
        <w:br/>
      </w:r>
      <w:r w:rsidRPr="00C151A3">
        <w:rPr>
          <w:sz w:val="24"/>
          <w:szCs w:val="24"/>
        </w:rPr>
        <w:t>w przedmiocie skierowania na leczenie odwykowe, w 2018- 32,3%, w 2019-38,3%, natomiast do 30.09.2020 - 13%.</w:t>
      </w:r>
    </w:p>
    <w:p w14:paraId="66B08A48" w14:textId="1C910DAD" w:rsidR="000B0E0C" w:rsidRPr="00C151A3" w:rsidRDefault="000B0E0C" w:rsidP="003D20B3">
      <w:pPr>
        <w:pStyle w:val="Standard"/>
        <w:spacing w:line="360" w:lineRule="auto"/>
        <w:ind w:firstLine="708"/>
        <w:jc w:val="both"/>
        <w:rPr>
          <w:sz w:val="24"/>
          <w:szCs w:val="24"/>
        </w:rPr>
      </w:pPr>
      <w:r w:rsidRPr="00C151A3">
        <w:rPr>
          <w:sz w:val="24"/>
          <w:szCs w:val="24"/>
        </w:rPr>
        <w:t>Uzależnienie od alkoholu i narkomanii jest poważnym problemem społecznym, dlatego też ważne są programy profilaktyczne z zakresu przeciwdziałania i zwalczania narkomanii</w:t>
      </w:r>
      <w:r w:rsidR="003D20B3">
        <w:rPr>
          <w:sz w:val="24"/>
          <w:szCs w:val="24"/>
        </w:rPr>
        <w:t xml:space="preserve"> </w:t>
      </w:r>
      <w:r w:rsidRPr="00C151A3">
        <w:rPr>
          <w:sz w:val="24"/>
          <w:szCs w:val="24"/>
        </w:rPr>
        <w:t xml:space="preserve">i alkoholizmowi. W latach 2017-2020 Gmina Miejska Jarosław przeprowadziła szereg kampanii w tym zakresie, m.in. Kampania „Uzależnieniom mówimy NIE”, </w:t>
      </w:r>
      <w:r w:rsidR="003D20B3">
        <w:rPr>
          <w:sz w:val="24"/>
          <w:szCs w:val="24"/>
        </w:rPr>
        <w:br/>
      </w:r>
      <w:r w:rsidRPr="00C151A3">
        <w:rPr>
          <w:sz w:val="24"/>
          <w:szCs w:val="24"/>
        </w:rPr>
        <w:t>„ Przeciw Pijanym Kierowcom”, „Zachowaj Trzeźwy Umysł”.</w:t>
      </w:r>
    </w:p>
    <w:p w14:paraId="1DB5ECE3" w14:textId="77777777" w:rsidR="000B0E0C" w:rsidRPr="00C151A3" w:rsidRDefault="000B0E0C" w:rsidP="003D20B3">
      <w:pPr>
        <w:spacing w:after="0" w:line="360" w:lineRule="auto"/>
        <w:jc w:val="both"/>
        <w:rPr>
          <w:rFonts w:ascii="Times New Roman" w:hAnsi="Times New Roman" w:cs="Times New Roman"/>
          <w:sz w:val="24"/>
          <w:szCs w:val="24"/>
        </w:rPr>
      </w:pPr>
    </w:p>
    <w:p w14:paraId="674D7630" w14:textId="77777777" w:rsidR="000B0E0C" w:rsidRPr="007B6672" w:rsidRDefault="000B0E0C" w:rsidP="00AA39EB">
      <w:pPr>
        <w:pStyle w:val="Nagwek1"/>
        <w:rPr>
          <w:rFonts w:ascii="Times New Roman" w:hAnsi="Times New Roman"/>
          <w:sz w:val="24"/>
          <w:szCs w:val="24"/>
          <w:lang w:eastAsia="zh-CN"/>
        </w:rPr>
      </w:pPr>
      <w:bookmarkStart w:id="63" w:name="_Toc64463426"/>
      <w:r w:rsidRPr="007B6672">
        <w:rPr>
          <w:rFonts w:ascii="Times New Roman" w:hAnsi="Times New Roman"/>
          <w:sz w:val="24"/>
          <w:szCs w:val="24"/>
          <w:lang w:eastAsia="zh-CN"/>
        </w:rPr>
        <w:t>2.13.2 Realizacja zadań z zakresu przeciwdziałania przemocy w rodzinie</w:t>
      </w:r>
      <w:bookmarkEnd w:id="63"/>
    </w:p>
    <w:p w14:paraId="21BBF258" w14:textId="77777777" w:rsidR="000B0E0C" w:rsidRPr="00C151A3" w:rsidRDefault="000B0E0C" w:rsidP="003D20B3">
      <w:pPr>
        <w:suppressAutoHyphens/>
        <w:spacing w:after="0" w:line="360" w:lineRule="auto"/>
        <w:jc w:val="both"/>
        <w:rPr>
          <w:rFonts w:ascii="Times New Roman" w:hAnsi="Times New Roman" w:cs="Times New Roman"/>
          <w:b/>
          <w:bCs/>
          <w:sz w:val="24"/>
          <w:szCs w:val="24"/>
          <w:lang w:eastAsia="zh-CN"/>
        </w:rPr>
      </w:pPr>
    </w:p>
    <w:p w14:paraId="424CEAD1" w14:textId="03173D14" w:rsidR="000B0E0C" w:rsidRPr="00C151A3" w:rsidRDefault="003D20B3" w:rsidP="00431A39">
      <w:pPr>
        <w:suppressAutoHyphens/>
        <w:spacing w:after="0"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ab/>
      </w:r>
      <w:r w:rsidR="000B0E0C" w:rsidRPr="00C151A3">
        <w:rPr>
          <w:rFonts w:ascii="Times New Roman" w:hAnsi="Times New Roman" w:cs="Times New Roman"/>
          <w:sz w:val="24"/>
          <w:szCs w:val="24"/>
          <w:lang w:eastAsia="zh-CN"/>
        </w:rPr>
        <w:t>Obecnie przestępstwa przeciwko rodzinie należą w Polsce do najczęściej popełnianych i zajmują trzecie miejsce wśród najczęściej popełnianych przestępstw, zaraz po przestępstwach przeciwko mieniu oraz przestępstwach przeciwko życiu.</w:t>
      </w:r>
    </w:p>
    <w:p w14:paraId="1BD92D65" w14:textId="77777777" w:rsidR="000B0E0C" w:rsidRPr="00C151A3" w:rsidRDefault="000B0E0C" w:rsidP="00431A39">
      <w:pPr>
        <w:suppressAutoHyphens/>
        <w:spacing w:after="0" w:line="360" w:lineRule="auto"/>
        <w:ind w:firstLine="708"/>
        <w:jc w:val="both"/>
        <w:rPr>
          <w:rFonts w:ascii="Times New Roman" w:hAnsi="Times New Roman" w:cs="Times New Roman"/>
          <w:sz w:val="24"/>
          <w:szCs w:val="24"/>
          <w:lang w:eastAsia="zh-CN"/>
        </w:rPr>
      </w:pPr>
      <w:r w:rsidRPr="00C151A3">
        <w:rPr>
          <w:rFonts w:ascii="Times New Roman" w:hAnsi="Times New Roman" w:cs="Times New Roman"/>
          <w:sz w:val="24"/>
          <w:szCs w:val="24"/>
          <w:lang w:eastAsia="zh-CN"/>
        </w:rPr>
        <w:t xml:space="preserve">Zgodnie z ustawą o przeciwdziałaniu przemocy w rodzinie, pod pojęciem przemocy należy rozumieć jednorazowe albo powtarzające się umyślne działanie lub zaniechanie naruszające prawa lub dobra osobiste członków rodziny i innych osób wspólnie zamieszkujących, w szczególności narażające te osoby na niebezpieczeństwo utraty życia, zdrowia, naruszające ich godność, nietykalność cielesną, wolność, w tym seksualną, powodujące szkody na ich zdrowiu fizycznym lub psychicznym, a także wywołujące cierpienia i krzywdy moralne u osób dotkniętych przemocą. </w:t>
      </w:r>
    </w:p>
    <w:p w14:paraId="75AF2A85" w14:textId="39191229" w:rsidR="000B0E0C" w:rsidRPr="00C151A3" w:rsidRDefault="000B0E0C" w:rsidP="00431A39">
      <w:pPr>
        <w:suppressAutoHyphens/>
        <w:spacing w:after="0" w:line="360" w:lineRule="auto"/>
        <w:ind w:firstLine="708"/>
        <w:jc w:val="both"/>
        <w:rPr>
          <w:rFonts w:ascii="Times New Roman" w:hAnsi="Times New Roman" w:cs="Times New Roman"/>
          <w:sz w:val="24"/>
          <w:szCs w:val="24"/>
          <w:lang w:eastAsia="zh-CN"/>
        </w:rPr>
      </w:pPr>
      <w:r w:rsidRPr="00C151A3">
        <w:rPr>
          <w:rFonts w:ascii="Times New Roman" w:hAnsi="Times New Roman" w:cs="Times New Roman"/>
          <w:sz w:val="24"/>
          <w:szCs w:val="24"/>
          <w:lang w:eastAsia="zh-CN"/>
        </w:rPr>
        <w:t xml:space="preserve">Zgodnie z art. 9a ustawy o przeciwdziałaniu przemocy w rodzinie gmina podejmuje działania na rzecz przeciwdziałania przemocy w rodzinie, w szczególności w ramach pracy </w:t>
      </w:r>
      <w:r w:rsidR="003D20B3">
        <w:rPr>
          <w:rFonts w:ascii="Times New Roman" w:hAnsi="Times New Roman" w:cs="Times New Roman"/>
          <w:sz w:val="24"/>
          <w:szCs w:val="24"/>
          <w:lang w:eastAsia="zh-CN"/>
        </w:rPr>
        <w:br/>
      </w:r>
      <w:r w:rsidRPr="00C151A3">
        <w:rPr>
          <w:rFonts w:ascii="Times New Roman" w:hAnsi="Times New Roman" w:cs="Times New Roman"/>
          <w:sz w:val="24"/>
          <w:szCs w:val="24"/>
          <w:lang w:eastAsia="zh-CN"/>
        </w:rPr>
        <w:t xml:space="preserve">w zespole interdyscyplinarnym. Zespół Interdyscyplinarny d/s Przeciwdziałania Przemocy </w:t>
      </w:r>
      <w:r w:rsidR="003D20B3">
        <w:rPr>
          <w:rFonts w:ascii="Times New Roman" w:hAnsi="Times New Roman" w:cs="Times New Roman"/>
          <w:sz w:val="24"/>
          <w:szCs w:val="24"/>
          <w:lang w:eastAsia="zh-CN"/>
        </w:rPr>
        <w:br/>
      </w:r>
      <w:r w:rsidRPr="00C151A3">
        <w:rPr>
          <w:rFonts w:ascii="Times New Roman" w:hAnsi="Times New Roman" w:cs="Times New Roman"/>
          <w:sz w:val="24"/>
          <w:szCs w:val="24"/>
          <w:lang w:eastAsia="zh-CN"/>
        </w:rPr>
        <w:t xml:space="preserve">w Rodzinie działa na podstawie ustawy z dnia 29 lipca 2005r. o przeciwdziałaniu przemocy </w:t>
      </w:r>
      <w:r w:rsidR="003D20B3">
        <w:rPr>
          <w:rFonts w:ascii="Times New Roman" w:hAnsi="Times New Roman" w:cs="Times New Roman"/>
          <w:sz w:val="24"/>
          <w:szCs w:val="24"/>
          <w:lang w:eastAsia="zh-CN"/>
        </w:rPr>
        <w:br/>
      </w:r>
      <w:r w:rsidRPr="00C151A3">
        <w:rPr>
          <w:rFonts w:ascii="Times New Roman" w:hAnsi="Times New Roman" w:cs="Times New Roman"/>
          <w:sz w:val="24"/>
          <w:szCs w:val="24"/>
          <w:lang w:eastAsia="zh-CN"/>
        </w:rPr>
        <w:t xml:space="preserve">w rodzinie (Dz. U. </w:t>
      </w:r>
      <w:r w:rsidR="003D20B3">
        <w:rPr>
          <w:rFonts w:ascii="Times New Roman" w:hAnsi="Times New Roman" w:cs="Times New Roman"/>
          <w:sz w:val="24"/>
          <w:szCs w:val="24"/>
          <w:lang w:eastAsia="zh-CN"/>
        </w:rPr>
        <w:t>z</w:t>
      </w:r>
      <w:r w:rsidRPr="00C151A3">
        <w:rPr>
          <w:rFonts w:ascii="Times New Roman" w:hAnsi="Times New Roman" w:cs="Times New Roman"/>
          <w:sz w:val="24"/>
          <w:szCs w:val="24"/>
          <w:lang w:eastAsia="zh-CN"/>
        </w:rPr>
        <w:t xml:space="preserve"> 2015</w:t>
      </w:r>
      <w:r w:rsidR="003D20B3">
        <w:rPr>
          <w:rFonts w:ascii="Times New Roman" w:hAnsi="Times New Roman" w:cs="Times New Roman"/>
          <w:sz w:val="24"/>
          <w:szCs w:val="24"/>
          <w:lang w:eastAsia="zh-CN"/>
        </w:rPr>
        <w:t xml:space="preserve"> </w:t>
      </w:r>
      <w:r w:rsidRPr="00C151A3">
        <w:rPr>
          <w:rFonts w:ascii="Times New Roman" w:hAnsi="Times New Roman" w:cs="Times New Roman"/>
          <w:sz w:val="24"/>
          <w:szCs w:val="24"/>
          <w:lang w:eastAsia="zh-CN"/>
        </w:rPr>
        <w:t>r.</w:t>
      </w:r>
      <w:r w:rsidR="003D20B3">
        <w:rPr>
          <w:rFonts w:ascii="Times New Roman" w:hAnsi="Times New Roman" w:cs="Times New Roman"/>
          <w:sz w:val="24"/>
          <w:szCs w:val="24"/>
          <w:lang w:eastAsia="zh-CN"/>
        </w:rPr>
        <w:t>, p</w:t>
      </w:r>
      <w:r w:rsidRPr="00C151A3">
        <w:rPr>
          <w:rFonts w:ascii="Times New Roman" w:hAnsi="Times New Roman" w:cs="Times New Roman"/>
          <w:sz w:val="24"/>
          <w:szCs w:val="24"/>
          <w:lang w:eastAsia="zh-CN"/>
        </w:rPr>
        <w:t>oz. 1390).</w:t>
      </w:r>
    </w:p>
    <w:p w14:paraId="5BFF1E4F" w14:textId="0669CABA" w:rsidR="000B0E0C" w:rsidRDefault="000B0E0C" w:rsidP="003D20B3">
      <w:pPr>
        <w:suppressAutoHyphens/>
        <w:spacing w:after="0" w:line="360" w:lineRule="auto"/>
        <w:ind w:firstLine="708"/>
        <w:jc w:val="both"/>
        <w:rPr>
          <w:rFonts w:ascii="Times New Roman" w:hAnsi="Times New Roman" w:cs="Times New Roman"/>
          <w:sz w:val="24"/>
          <w:szCs w:val="24"/>
          <w:lang w:eastAsia="zh-CN"/>
        </w:rPr>
      </w:pPr>
      <w:r w:rsidRPr="00C151A3">
        <w:rPr>
          <w:rFonts w:ascii="Times New Roman" w:hAnsi="Times New Roman" w:cs="Times New Roman"/>
          <w:sz w:val="24"/>
          <w:szCs w:val="24"/>
          <w:lang w:eastAsia="zh-CN"/>
        </w:rPr>
        <w:t xml:space="preserve">W skład Zespołu Interdyscyplinarnego do Spraw Przeciwdziałania Przemocy </w:t>
      </w:r>
      <w:r w:rsidR="003D20B3">
        <w:rPr>
          <w:rFonts w:ascii="Times New Roman" w:hAnsi="Times New Roman" w:cs="Times New Roman"/>
          <w:sz w:val="24"/>
          <w:szCs w:val="24"/>
          <w:lang w:eastAsia="zh-CN"/>
        </w:rPr>
        <w:br/>
      </w:r>
      <w:r w:rsidRPr="00C151A3">
        <w:rPr>
          <w:rFonts w:ascii="Times New Roman" w:hAnsi="Times New Roman" w:cs="Times New Roman"/>
          <w:sz w:val="24"/>
          <w:szCs w:val="24"/>
          <w:lang w:eastAsia="zh-CN"/>
        </w:rPr>
        <w:t>w Jarosławiu</w:t>
      </w:r>
      <w:r w:rsidRPr="00C151A3">
        <w:rPr>
          <w:rFonts w:ascii="Times New Roman" w:hAnsi="Times New Roman" w:cs="Times New Roman"/>
          <w:b/>
          <w:bCs/>
          <w:sz w:val="24"/>
          <w:szCs w:val="24"/>
          <w:lang w:eastAsia="zh-CN"/>
        </w:rPr>
        <w:t xml:space="preserve"> </w:t>
      </w:r>
      <w:r w:rsidRPr="00C151A3">
        <w:rPr>
          <w:rFonts w:ascii="Times New Roman" w:hAnsi="Times New Roman" w:cs="Times New Roman"/>
          <w:sz w:val="24"/>
          <w:szCs w:val="24"/>
          <w:lang w:eastAsia="zh-CN"/>
        </w:rPr>
        <w:t>wchodzą przedstawiciele:</w:t>
      </w:r>
    </w:p>
    <w:p w14:paraId="2392F101" w14:textId="77777777" w:rsidR="003D20B3" w:rsidRPr="00C151A3" w:rsidRDefault="003D20B3" w:rsidP="003D20B3">
      <w:pPr>
        <w:suppressAutoHyphens/>
        <w:spacing w:after="0" w:line="120" w:lineRule="auto"/>
        <w:ind w:firstLine="709"/>
        <w:jc w:val="both"/>
        <w:rPr>
          <w:rFonts w:ascii="Times New Roman" w:hAnsi="Times New Roman" w:cs="Times New Roman"/>
          <w:sz w:val="24"/>
          <w:szCs w:val="24"/>
          <w:lang w:eastAsia="zh-CN"/>
        </w:rPr>
      </w:pPr>
    </w:p>
    <w:p w14:paraId="01C12641" w14:textId="77777777" w:rsidR="003D20B3" w:rsidRDefault="000B0E0C" w:rsidP="00A835C1">
      <w:pPr>
        <w:numPr>
          <w:ilvl w:val="0"/>
          <w:numId w:val="69"/>
        </w:numPr>
        <w:suppressAutoHyphens/>
        <w:spacing w:after="0" w:line="360" w:lineRule="auto"/>
        <w:jc w:val="both"/>
        <w:rPr>
          <w:rFonts w:ascii="Times New Roman" w:hAnsi="Times New Roman" w:cs="Times New Roman"/>
          <w:sz w:val="24"/>
          <w:szCs w:val="24"/>
          <w:lang w:eastAsia="zh-CN"/>
        </w:rPr>
      </w:pPr>
      <w:r w:rsidRPr="00C151A3">
        <w:rPr>
          <w:rFonts w:ascii="Times New Roman" w:hAnsi="Times New Roman" w:cs="Times New Roman"/>
          <w:sz w:val="24"/>
          <w:szCs w:val="24"/>
          <w:lang w:eastAsia="zh-CN"/>
        </w:rPr>
        <w:t>Miejskiego Ośrodka Pomocy Społecznej w Jarosławiu;</w:t>
      </w:r>
    </w:p>
    <w:p w14:paraId="07DF9E4F" w14:textId="77777777" w:rsidR="003D20B3" w:rsidRDefault="000B0E0C" w:rsidP="00A835C1">
      <w:pPr>
        <w:numPr>
          <w:ilvl w:val="0"/>
          <w:numId w:val="69"/>
        </w:numPr>
        <w:suppressAutoHyphens/>
        <w:spacing w:after="0" w:line="360" w:lineRule="auto"/>
        <w:jc w:val="both"/>
        <w:rPr>
          <w:rFonts w:ascii="Times New Roman" w:hAnsi="Times New Roman" w:cs="Times New Roman"/>
          <w:sz w:val="24"/>
          <w:szCs w:val="24"/>
          <w:lang w:eastAsia="zh-CN"/>
        </w:rPr>
      </w:pPr>
      <w:r w:rsidRPr="003D20B3">
        <w:rPr>
          <w:rFonts w:ascii="Times New Roman" w:hAnsi="Times New Roman" w:cs="Times New Roman"/>
          <w:sz w:val="24"/>
          <w:szCs w:val="24"/>
          <w:lang w:eastAsia="zh-CN"/>
        </w:rPr>
        <w:t>Powiatowego Centrum Pomocy  Rodzinie w Jarosławiu;</w:t>
      </w:r>
    </w:p>
    <w:p w14:paraId="371AE39E" w14:textId="77777777" w:rsidR="003D20B3" w:rsidRDefault="000B0E0C" w:rsidP="00A835C1">
      <w:pPr>
        <w:numPr>
          <w:ilvl w:val="0"/>
          <w:numId w:val="69"/>
        </w:numPr>
        <w:suppressAutoHyphens/>
        <w:spacing w:after="0" w:line="360" w:lineRule="auto"/>
        <w:jc w:val="both"/>
        <w:rPr>
          <w:rFonts w:ascii="Times New Roman" w:hAnsi="Times New Roman" w:cs="Times New Roman"/>
          <w:sz w:val="24"/>
          <w:szCs w:val="24"/>
          <w:lang w:eastAsia="zh-CN"/>
        </w:rPr>
      </w:pPr>
      <w:r w:rsidRPr="003D20B3">
        <w:rPr>
          <w:rFonts w:ascii="Times New Roman" w:hAnsi="Times New Roman" w:cs="Times New Roman"/>
          <w:sz w:val="24"/>
          <w:szCs w:val="24"/>
          <w:lang w:eastAsia="zh-CN"/>
        </w:rPr>
        <w:lastRenderedPageBreak/>
        <w:t>Miejskiej Komisji Rozwiązywania Problemów Alkoholowych w Jarosławiu;</w:t>
      </w:r>
    </w:p>
    <w:p w14:paraId="1D700349" w14:textId="77777777" w:rsidR="003D20B3" w:rsidRDefault="000B0E0C" w:rsidP="00A835C1">
      <w:pPr>
        <w:numPr>
          <w:ilvl w:val="0"/>
          <w:numId w:val="69"/>
        </w:numPr>
        <w:suppressAutoHyphens/>
        <w:spacing w:after="0" w:line="360" w:lineRule="auto"/>
        <w:jc w:val="both"/>
        <w:rPr>
          <w:rFonts w:ascii="Times New Roman" w:hAnsi="Times New Roman" w:cs="Times New Roman"/>
          <w:sz w:val="24"/>
          <w:szCs w:val="24"/>
          <w:lang w:eastAsia="zh-CN"/>
        </w:rPr>
      </w:pPr>
      <w:r w:rsidRPr="003D20B3">
        <w:rPr>
          <w:rFonts w:ascii="Times New Roman" w:hAnsi="Times New Roman" w:cs="Times New Roman"/>
          <w:sz w:val="24"/>
          <w:szCs w:val="24"/>
          <w:lang w:eastAsia="zh-CN"/>
        </w:rPr>
        <w:t>Komendy Powiatowej Policji w Jarosławiu;</w:t>
      </w:r>
    </w:p>
    <w:p w14:paraId="37F13D1C" w14:textId="77777777" w:rsidR="003D20B3" w:rsidRDefault="000B0E0C" w:rsidP="00A835C1">
      <w:pPr>
        <w:numPr>
          <w:ilvl w:val="0"/>
          <w:numId w:val="69"/>
        </w:numPr>
        <w:suppressAutoHyphens/>
        <w:spacing w:after="0" w:line="360" w:lineRule="auto"/>
        <w:jc w:val="both"/>
        <w:rPr>
          <w:rFonts w:ascii="Times New Roman" w:hAnsi="Times New Roman" w:cs="Times New Roman"/>
          <w:sz w:val="24"/>
          <w:szCs w:val="24"/>
          <w:lang w:eastAsia="zh-CN"/>
        </w:rPr>
      </w:pPr>
      <w:r w:rsidRPr="003D20B3">
        <w:rPr>
          <w:rFonts w:ascii="Times New Roman" w:hAnsi="Times New Roman" w:cs="Times New Roman"/>
          <w:sz w:val="24"/>
          <w:szCs w:val="24"/>
          <w:lang w:eastAsia="zh-CN"/>
        </w:rPr>
        <w:t>Wydziału Oświaty Urzędu Miasta Jarosławia;</w:t>
      </w:r>
    </w:p>
    <w:p w14:paraId="709DA0B4" w14:textId="6A2B00A4" w:rsidR="003D20B3" w:rsidRDefault="000B0E0C" w:rsidP="00A835C1">
      <w:pPr>
        <w:numPr>
          <w:ilvl w:val="0"/>
          <w:numId w:val="69"/>
        </w:numPr>
        <w:suppressAutoHyphens/>
        <w:spacing w:after="0" w:line="360" w:lineRule="auto"/>
        <w:jc w:val="both"/>
        <w:rPr>
          <w:rFonts w:ascii="Times New Roman" w:hAnsi="Times New Roman" w:cs="Times New Roman"/>
          <w:sz w:val="24"/>
          <w:szCs w:val="24"/>
          <w:lang w:eastAsia="zh-CN"/>
        </w:rPr>
      </w:pPr>
      <w:r w:rsidRPr="003D20B3">
        <w:rPr>
          <w:rFonts w:ascii="Times New Roman" w:hAnsi="Times New Roman" w:cs="Times New Roman"/>
          <w:sz w:val="24"/>
          <w:szCs w:val="24"/>
          <w:lang w:eastAsia="zh-CN"/>
        </w:rPr>
        <w:t>Wydziału Edukacji i Spraw Społecznych Starostwa Powiatowego w Jarosławiu</w:t>
      </w:r>
      <w:r w:rsidR="003D20B3">
        <w:rPr>
          <w:rFonts w:ascii="Times New Roman" w:hAnsi="Times New Roman" w:cs="Times New Roman"/>
          <w:sz w:val="24"/>
          <w:szCs w:val="24"/>
          <w:lang w:eastAsia="zh-CN"/>
        </w:rPr>
        <w:t>;</w:t>
      </w:r>
    </w:p>
    <w:p w14:paraId="4BB7C50C" w14:textId="77777777" w:rsidR="003D20B3" w:rsidRDefault="000B0E0C" w:rsidP="00A835C1">
      <w:pPr>
        <w:numPr>
          <w:ilvl w:val="0"/>
          <w:numId w:val="69"/>
        </w:numPr>
        <w:suppressAutoHyphens/>
        <w:spacing w:after="0" w:line="360" w:lineRule="auto"/>
        <w:jc w:val="both"/>
        <w:rPr>
          <w:rFonts w:ascii="Times New Roman" w:hAnsi="Times New Roman" w:cs="Times New Roman"/>
          <w:sz w:val="24"/>
          <w:szCs w:val="24"/>
          <w:lang w:eastAsia="zh-CN"/>
        </w:rPr>
      </w:pPr>
      <w:r w:rsidRPr="003D20B3">
        <w:rPr>
          <w:rFonts w:ascii="Times New Roman" w:hAnsi="Times New Roman" w:cs="Times New Roman"/>
          <w:sz w:val="24"/>
          <w:szCs w:val="24"/>
          <w:lang w:eastAsia="zh-CN"/>
        </w:rPr>
        <w:t>Centrum Opieki Medycznej w Jarosławiu;</w:t>
      </w:r>
    </w:p>
    <w:p w14:paraId="79B8DE90" w14:textId="77777777" w:rsidR="003D20B3" w:rsidRDefault="000B0E0C" w:rsidP="00A835C1">
      <w:pPr>
        <w:numPr>
          <w:ilvl w:val="0"/>
          <w:numId w:val="69"/>
        </w:numPr>
        <w:suppressAutoHyphens/>
        <w:spacing w:after="0" w:line="360" w:lineRule="auto"/>
        <w:jc w:val="both"/>
        <w:rPr>
          <w:rFonts w:ascii="Times New Roman" w:hAnsi="Times New Roman" w:cs="Times New Roman"/>
          <w:sz w:val="24"/>
          <w:szCs w:val="24"/>
          <w:lang w:eastAsia="zh-CN"/>
        </w:rPr>
      </w:pPr>
      <w:r w:rsidRPr="003D20B3">
        <w:rPr>
          <w:rFonts w:ascii="Times New Roman" w:hAnsi="Times New Roman" w:cs="Times New Roman"/>
          <w:sz w:val="24"/>
          <w:szCs w:val="24"/>
          <w:lang w:eastAsia="zh-CN"/>
        </w:rPr>
        <w:t>Specjalistycznego Psychiatrycznego Zespołu Opieki Zdrowotnej w Jarosławiu</w:t>
      </w:r>
      <w:r w:rsidR="003D20B3">
        <w:rPr>
          <w:rFonts w:ascii="Times New Roman" w:hAnsi="Times New Roman" w:cs="Times New Roman"/>
          <w:sz w:val="24"/>
          <w:szCs w:val="24"/>
          <w:lang w:eastAsia="zh-CN"/>
        </w:rPr>
        <w:t>;</w:t>
      </w:r>
    </w:p>
    <w:p w14:paraId="2C5B63DC" w14:textId="77777777" w:rsidR="003D20B3" w:rsidRDefault="000B0E0C" w:rsidP="00A835C1">
      <w:pPr>
        <w:numPr>
          <w:ilvl w:val="0"/>
          <w:numId w:val="69"/>
        </w:numPr>
        <w:suppressAutoHyphens/>
        <w:spacing w:after="0" w:line="360" w:lineRule="auto"/>
        <w:jc w:val="both"/>
        <w:rPr>
          <w:rFonts w:ascii="Times New Roman" w:hAnsi="Times New Roman" w:cs="Times New Roman"/>
          <w:sz w:val="24"/>
          <w:szCs w:val="24"/>
          <w:lang w:eastAsia="zh-CN"/>
        </w:rPr>
      </w:pPr>
      <w:r w:rsidRPr="003D20B3">
        <w:rPr>
          <w:rFonts w:ascii="Times New Roman" w:hAnsi="Times New Roman" w:cs="Times New Roman"/>
          <w:sz w:val="24"/>
          <w:szCs w:val="24"/>
          <w:lang w:eastAsia="zh-CN"/>
        </w:rPr>
        <w:t>Poradni Psychologiczno - Pedagogicznej w Jarosławiu;</w:t>
      </w:r>
    </w:p>
    <w:p w14:paraId="4B6BE5AA" w14:textId="77777777" w:rsidR="003D20B3" w:rsidRDefault="000B0E0C" w:rsidP="00A835C1">
      <w:pPr>
        <w:numPr>
          <w:ilvl w:val="0"/>
          <w:numId w:val="69"/>
        </w:numPr>
        <w:suppressAutoHyphens/>
        <w:spacing w:after="0" w:line="360" w:lineRule="auto"/>
        <w:jc w:val="both"/>
        <w:rPr>
          <w:rFonts w:ascii="Times New Roman" w:hAnsi="Times New Roman" w:cs="Times New Roman"/>
          <w:sz w:val="24"/>
          <w:szCs w:val="24"/>
          <w:lang w:eastAsia="zh-CN"/>
        </w:rPr>
      </w:pPr>
      <w:r w:rsidRPr="003D20B3">
        <w:rPr>
          <w:rFonts w:ascii="Times New Roman" w:hAnsi="Times New Roman" w:cs="Times New Roman"/>
          <w:sz w:val="24"/>
          <w:szCs w:val="24"/>
          <w:lang w:eastAsia="zh-CN"/>
        </w:rPr>
        <w:t>Towarzystwa Przyjaciół Dzieci Oddziału Powiatowego w Jarosławiu;</w:t>
      </w:r>
    </w:p>
    <w:p w14:paraId="4B8B000D" w14:textId="77777777" w:rsidR="00A835C1" w:rsidRDefault="000B0E0C" w:rsidP="00A835C1">
      <w:pPr>
        <w:numPr>
          <w:ilvl w:val="0"/>
          <w:numId w:val="69"/>
        </w:numPr>
        <w:suppressAutoHyphens/>
        <w:spacing w:after="0" w:line="360" w:lineRule="auto"/>
        <w:jc w:val="both"/>
        <w:rPr>
          <w:rFonts w:ascii="Times New Roman" w:hAnsi="Times New Roman" w:cs="Times New Roman"/>
          <w:sz w:val="24"/>
          <w:szCs w:val="24"/>
          <w:lang w:eastAsia="zh-CN"/>
        </w:rPr>
      </w:pPr>
      <w:r w:rsidRPr="003D20B3">
        <w:rPr>
          <w:rFonts w:ascii="Times New Roman" w:hAnsi="Times New Roman" w:cs="Times New Roman"/>
          <w:sz w:val="24"/>
          <w:szCs w:val="24"/>
          <w:lang w:eastAsia="zh-CN"/>
        </w:rPr>
        <w:t>Zespołu Kuratorskiej Służby Sądowej przy Sądzie Rejonowym w Jarosław</w:t>
      </w:r>
      <w:r w:rsidR="003D20B3">
        <w:rPr>
          <w:rFonts w:ascii="Times New Roman" w:hAnsi="Times New Roman" w:cs="Times New Roman"/>
          <w:sz w:val="24"/>
          <w:szCs w:val="24"/>
          <w:lang w:eastAsia="zh-CN"/>
        </w:rPr>
        <w:t>iu;</w:t>
      </w:r>
    </w:p>
    <w:p w14:paraId="45039DB6" w14:textId="77777777" w:rsidR="00A835C1" w:rsidRDefault="000B0E0C" w:rsidP="00A835C1">
      <w:pPr>
        <w:numPr>
          <w:ilvl w:val="0"/>
          <w:numId w:val="69"/>
        </w:numPr>
        <w:suppressAutoHyphens/>
        <w:spacing w:after="0" w:line="360" w:lineRule="auto"/>
        <w:jc w:val="both"/>
        <w:rPr>
          <w:rFonts w:ascii="Times New Roman" w:hAnsi="Times New Roman" w:cs="Times New Roman"/>
          <w:sz w:val="24"/>
          <w:szCs w:val="24"/>
          <w:lang w:eastAsia="zh-CN"/>
        </w:rPr>
      </w:pPr>
      <w:r w:rsidRPr="003D20B3">
        <w:rPr>
          <w:rFonts w:ascii="Times New Roman" w:hAnsi="Times New Roman" w:cs="Times New Roman"/>
          <w:sz w:val="24"/>
          <w:szCs w:val="24"/>
          <w:lang w:eastAsia="zh-CN"/>
        </w:rPr>
        <w:t>Prokuratury Rejonowej w Jarosławiu;</w:t>
      </w:r>
    </w:p>
    <w:p w14:paraId="4FC38360" w14:textId="62146F6D" w:rsidR="000B0E0C" w:rsidRPr="00A835C1" w:rsidRDefault="000B0E0C" w:rsidP="00A835C1">
      <w:pPr>
        <w:numPr>
          <w:ilvl w:val="0"/>
          <w:numId w:val="69"/>
        </w:numPr>
        <w:suppressAutoHyphens/>
        <w:spacing w:after="0" w:line="360" w:lineRule="auto"/>
        <w:jc w:val="both"/>
        <w:rPr>
          <w:rFonts w:ascii="Times New Roman" w:hAnsi="Times New Roman" w:cs="Times New Roman"/>
          <w:sz w:val="24"/>
          <w:szCs w:val="24"/>
          <w:lang w:eastAsia="zh-CN"/>
        </w:rPr>
      </w:pPr>
      <w:r w:rsidRPr="00A835C1">
        <w:rPr>
          <w:rFonts w:ascii="Times New Roman" w:hAnsi="Times New Roman" w:cs="Times New Roman"/>
          <w:sz w:val="24"/>
          <w:szCs w:val="24"/>
          <w:lang w:eastAsia="zh-CN"/>
        </w:rPr>
        <w:t>Straży Miejskiej w Jarosławiu;</w:t>
      </w:r>
    </w:p>
    <w:p w14:paraId="3489E104" w14:textId="77777777" w:rsidR="000B0E0C" w:rsidRPr="00C151A3" w:rsidRDefault="000B0E0C" w:rsidP="00A835C1">
      <w:pPr>
        <w:suppressAutoHyphens/>
        <w:spacing w:after="0" w:line="276" w:lineRule="auto"/>
        <w:ind w:firstLine="708"/>
        <w:jc w:val="both"/>
        <w:rPr>
          <w:rFonts w:ascii="Times New Roman" w:hAnsi="Times New Roman" w:cs="Times New Roman"/>
          <w:sz w:val="24"/>
          <w:szCs w:val="24"/>
          <w:lang w:eastAsia="zh-CN"/>
        </w:rPr>
      </w:pPr>
    </w:p>
    <w:p w14:paraId="288A1F0F" w14:textId="36C62549" w:rsidR="000B0E0C" w:rsidRPr="00C151A3" w:rsidRDefault="000B0E0C" w:rsidP="00A835C1">
      <w:pPr>
        <w:suppressAutoHyphens/>
        <w:spacing w:after="0" w:line="360" w:lineRule="auto"/>
        <w:ind w:firstLine="360"/>
        <w:jc w:val="both"/>
        <w:rPr>
          <w:rFonts w:ascii="Times New Roman" w:hAnsi="Times New Roman" w:cs="Times New Roman"/>
          <w:sz w:val="24"/>
          <w:szCs w:val="24"/>
          <w:lang w:eastAsia="zh-CN"/>
        </w:rPr>
      </w:pPr>
      <w:r w:rsidRPr="00C151A3">
        <w:rPr>
          <w:rFonts w:ascii="Times New Roman" w:hAnsi="Times New Roman" w:cs="Times New Roman"/>
          <w:sz w:val="24"/>
          <w:szCs w:val="24"/>
          <w:lang w:eastAsia="zh-CN"/>
        </w:rPr>
        <w:t>Głównym celem ZI jest podnoszenie efektywności działań w zakresie rozwiązywania problemów społecznych poprzez:</w:t>
      </w:r>
    </w:p>
    <w:p w14:paraId="55D65CA9" w14:textId="77777777" w:rsidR="000B0E0C" w:rsidRPr="00C151A3" w:rsidRDefault="000B0E0C" w:rsidP="000A7AF7">
      <w:pPr>
        <w:numPr>
          <w:ilvl w:val="0"/>
          <w:numId w:val="32"/>
        </w:numPr>
        <w:suppressAutoHyphens/>
        <w:spacing w:after="0" w:line="360" w:lineRule="auto"/>
        <w:jc w:val="both"/>
        <w:rPr>
          <w:rFonts w:ascii="Times New Roman" w:hAnsi="Times New Roman" w:cs="Times New Roman"/>
          <w:sz w:val="24"/>
          <w:szCs w:val="24"/>
          <w:lang w:eastAsia="zh-CN"/>
        </w:rPr>
      </w:pPr>
      <w:r w:rsidRPr="00C151A3">
        <w:rPr>
          <w:rFonts w:ascii="Times New Roman" w:hAnsi="Times New Roman" w:cs="Times New Roman"/>
          <w:sz w:val="24"/>
          <w:szCs w:val="24"/>
          <w:lang w:eastAsia="zh-CN"/>
        </w:rPr>
        <w:t xml:space="preserve">zwiększenie społecznego zaangażowania w przeciwdziałanie zjawiskom negatywnym, </w:t>
      </w:r>
    </w:p>
    <w:p w14:paraId="1BADB3E9" w14:textId="6A913703" w:rsidR="000B0E0C" w:rsidRPr="00C151A3" w:rsidRDefault="000B0E0C" w:rsidP="000A7AF7">
      <w:pPr>
        <w:numPr>
          <w:ilvl w:val="0"/>
          <w:numId w:val="32"/>
        </w:numPr>
        <w:suppressAutoHyphens/>
        <w:spacing w:after="0" w:line="360" w:lineRule="auto"/>
        <w:jc w:val="both"/>
        <w:rPr>
          <w:rFonts w:ascii="Times New Roman" w:hAnsi="Times New Roman" w:cs="Times New Roman"/>
          <w:sz w:val="24"/>
          <w:szCs w:val="24"/>
          <w:lang w:eastAsia="zh-CN"/>
        </w:rPr>
      </w:pPr>
      <w:r w:rsidRPr="00C151A3">
        <w:rPr>
          <w:rFonts w:ascii="Times New Roman" w:hAnsi="Times New Roman" w:cs="Times New Roman"/>
          <w:sz w:val="24"/>
          <w:szCs w:val="24"/>
          <w:lang w:eastAsia="zh-CN"/>
        </w:rPr>
        <w:t>wspólną diagnozę i wspólne podejmowanie decyzji,</w:t>
      </w:r>
    </w:p>
    <w:p w14:paraId="71DBB66D" w14:textId="5FF85198" w:rsidR="000B0E0C" w:rsidRPr="00C151A3" w:rsidRDefault="000B0E0C" w:rsidP="000A7AF7">
      <w:pPr>
        <w:numPr>
          <w:ilvl w:val="0"/>
          <w:numId w:val="32"/>
        </w:numPr>
        <w:suppressAutoHyphens/>
        <w:spacing w:after="0" w:line="360" w:lineRule="auto"/>
        <w:jc w:val="both"/>
        <w:rPr>
          <w:rFonts w:ascii="Times New Roman" w:hAnsi="Times New Roman" w:cs="Times New Roman"/>
          <w:sz w:val="24"/>
          <w:szCs w:val="24"/>
          <w:lang w:eastAsia="zh-CN"/>
        </w:rPr>
      </w:pPr>
      <w:r w:rsidRPr="00C151A3">
        <w:rPr>
          <w:rFonts w:ascii="Times New Roman" w:hAnsi="Times New Roman" w:cs="Times New Roman"/>
          <w:sz w:val="24"/>
          <w:szCs w:val="24"/>
          <w:lang w:eastAsia="zh-CN"/>
        </w:rPr>
        <w:t>zintegrowane wykorzystanie środków i możliwości, jakimi dysponują instytucje,</w:t>
      </w:r>
    </w:p>
    <w:p w14:paraId="32DBA208" w14:textId="5BDC3E90" w:rsidR="000B0E0C" w:rsidRDefault="000B0E0C" w:rsidP="00431A39">
      <w:pPr>
        <w:numPr>
          <w:ilvl w:val="0"/>
          <w:numId w:val="32"/>
        </w:numPr>
        <w:suppressAutoHyphens/>
        <w:spacing w:after="0" w:line="360" w:lineRule="auto"/>
        <w:jc w:val="both"/>
        <w:rPr>
          <w:rFonts w:ascii="Times New Roman" w:hAnsi="Times New Roman" w:cs="Times New Roman"/>
          <w:sz w:val="24"/>
          <w:szCs w:val="24"/>
          <w:lang w:eastAsia="zh-CN"/>
        </w:rPr>
      </w:pPr>
      <w:r w:rsidRPr="00C151A3">
        <w:rPr>
          <w:rFonts w:ascii="Times New Roman" w:hAnsi="Times New Roman" w:cs="Times New Roman"/>
          <w:sz w:val="24"/>
          <w:szCs w:val="24"/>
          <w:lang w:eastAsia="zh-CN"/>
        </w:rPr>
        <w:t>poszerzenie kompetencji i doświadczeń profesjonalistów.</w:t>
      </w:r>
    </w:p>
    <w:p w14:paraId="2B5907A2" w14:textId="77777777" w:rsidR="00A835C1" w:rsidRPr="00A835C1" w:rsidRDefault="00A835C1" w:rsidP="00A835C1">
      <w:pPr>
        <w:suppressAutoHyphens/>
        <w:spacing w:after="0" w:line="240" w:lineRule="auto"/>
        <w:ind w:left="840"/>
        <w:jc w:val="both"/>
        <w:rPr>
          <w:rFonts w:ascii="Times New Roman" w:hAnsi="Times New Roman" w:cs="Times New Roman"/>
          <w:sz w:val="24"/>
          <w:szCs w:val="24"/>
          <w:lang w:eastAsia="zh-CN"/>
        </w:rPr>
      </w:pPr>
    </w:p>
    <w:p w14:paraId="2EE3EBEB" w14:textId="49EA0F7A" w:rsidR="000B0E0C" w:rsidRPr="00C151A3" w:rsidRDefault="000B0E0C" w:rsidP="00431A39">
      <w:pPr>
        <w:suppressAutoHyphens/>
        <w:spacing w:after="0" w:line="360" w:lineRule="auto"/>
        <w:jc w:val="both"/>
        <w:rPr>
          <w:rFonts w:ascii="Times New Roman" w:hAnsi="Times New Roman" w:cs="Times New Roman"/>
          <w:sz w:val="24"/>
          <w:szCs w:val="24"/>
          <w:lang w:eastAsia="zh-CN"/>
        </w:rPr>
      </w:pPr>
      <w:r w:rsidRPr="00C151A3">
        <w:rPr>
          <w:rFonts w:ascii="Times New Roman" w:hAnsi="Times New Roman" w:cs="Times New Roman"/>
          <w:sz w:val="24"/>
          <w:szCs w:val="24"/>
          <w:lang w:eastAsia="zh-CN"/>
        </w:rPr>
        <w:t>Zespół Interdyscyplinarny realizuje swoje zadania, poprzez:</w:t>
      </w:r>
    </w:p>
    <w:p w14:paraId="78DE5622" w14:textId="77777777" w:rsidR="000B0E0C" w:rsidRPr="00C151A3" w:rsidRDefault="000B0E0C" w:rsidP="000A7AF7">
      <w:pPr>
        <w:numPr>
          <w:ilvl w:val="0"/>
          <w:numId w:val="33"/>
        </w:numPr>
        <w:suppressAutoHyphens/>
        <w:spacing w:after="0" w:line="360" w:lineRule="auto"/>
        <w:jc w:val="both"/>
        <w:rPr>
          <w:rFonts w:ascii="Times New Roman" w:hAnsi="Times New Roman" w:cs="Times New Roman"/>
          <w:sz w:val="24"/>
          <w:szCs w:val="24"/>
          <w:lang w:eastAsia="zh-CN"/>
        </w:rPr>
      </w:pPr>
      <w:r w:rsidRPr="00C151A3">
        <w:rPr>
          <w:rFonts w:ascii="Times New Roman" w:hAnsi="Times New Roman" w:cs="Times New Roman"/>
          <w:sz w:val="24"/>
          <w:szCs w:val="24"/>
          <w:lang w:eastAsia="zh-CN"/>
        </w:rPr>
        <w:t xml:space="preserve">diagnozowanie problemów przemocy w rodzinie na terenie gminy </w:t>
      </w:r>
    </w:p>
    <w:p w14:paraId="049B464C" w14:textId="77777777" w:rsidR="000B0E0C" w:rsidRPr="00C151A3" w:rsidRDefault="000B0E0C" w:rsidP="000A7AF7">
      <w:pPr>
        <w:numPr>
          <w:ilvl w:val="0"/>
          <w:numId w:val="33"/>
        </w:numPr>
        <w:suppressAutoHyphens/>
        <w:spacing w:after="0" w:line="360" w:lineRule="auto"/>
        <w:jc w:val="both"/>
        <w:rPr>
          <w:rFonts w:ascii="Times New Roman" w:hAnsi="Times New Roman" w:cs="Times New Roman"/>
          <w:sz w:val="24"/>
          <w:szCs w:val="24"/>
          <w:lang w:eastAsia="zh-CN"/>
        </w:rPr>
      </w:pPr>
      <w:r w:rsidRPr="00C151A3">
        <w:rPr>
          <w:rFonts w:ascii="Times New Roman" w:hAnsi="Times New Roman" w:cs="Times New Roman"/>
          <w:sz w:val="24"/>
          <w:szCs w:val="24"/>
          <w:lang w:eastAsia="zh-CN"/>
        </w:rPr>
        <w:t>podejmowanie działań w środowisku zagrożonym przemocą w rodzinie, mających na celu przeciwdziałanie temu zjawisku,</w:t>
      </w:r>
    </w:p>
    <w:p w14:paraId="53E49378" w14:textId="718AA8C2" w:rsidR="000B0E0C" w:rsidRPr="00C151A3" w:rsidRDefault="000B0E0C" w:rsidP="000A7AF7">
      <w:pPr>
        <w:numPr>
          <w:ilvl w:val="0"/>
          <w:numId w:val="33"/>
        </w:numPr>
        <w:suppressAutoHyphens/>
        <w:spacing w:after="0" w:line="360" w:lineRule="auto"/>
        <w:jc w:val="both"/>
        <w:rPr>
          <w:rFonts w:ascii="Times New Roman" w:hAnsi="Times New Roman" w:cs="Times New Roman"/>
          <w:sz w:val="24"/>
          <w:szCs w:val="24"/>
          <w:lang w:eastAsia="zh-CN"/>
        </w:rPr>
      </w:pPr>
      <w:r w:rsidRPr="00C151A3">
        <w:rPr>
          <w:rFonts w:ascii="Times New Roman" w:hAnsi="Times New Roman" w:cs="Times New Roman"/>
          <w:sz w:val="24"/>
          <w:szCs w:val="24"/>
          <w:lang w:eastAsia="zh-CN"/>
        </w:rPr>
        <w:t>inicjowanie interwencji w środowisku dotkniętym przemocą,</w:t>
      </w:r>
    </w:p>
    <w:p w14:paraId="02FA55D6" w14:textId="77777777" w:rsidR="000B0E0C" w:rsidRPr="00C151A3" w:rsidRDefault="000B0E0C" w:rsidP="000A7AF7">
      <w:pPr>
        <w:numPr>
          <w:ilvl w:val="0"/>
          <w:numId w:val="33"/>
        </w:numPr>
        <w:suppressAutoHyphens/>
        <w:spacing w:after="0" w:line="360" w:lineRule="auto"/>
        <w:jc w:val="both"/>
        <w:rPr>
          <w:rFonts w:ascii="Times New Roman" w:hAnsi="Times New Roman" w:cs="Times New Roman"/>
          <w:sz w:val="24"/>
          <w:szCs w:val="24"/>
          <w:lang w:eastAsia="zh-CN"/>
        </w:rPr>
      </w:pPr>
      <w:r w:rsidRPr="00C151A3">
        <w:rPr>
          <w:rFonts w:ascii="Times New Roman" w:hAnsi="Times New Roman" w:cs="Times New Roman"/>
          <w:sz w:val="24"/>
          <w:szCs w:val="24"/>
          <w:lang w:eastAsia="zh-CN"/>
        </w:rPr>
        <w:t>rozpowszechnianie informacji o instytucjach, osobach i możliwościach udzielania pomocy w środowisku lokalnym,</w:t>
      </w:r>
    </w:p>
    <w:p w14:paraId="58BBB427" w14:textId="77777777" w:rsidR="000B0E0C" w:rsidRPr="00C151A3" w:rsidRDefault="000B0E0C" w:rsidP="000A7AF7">
      <w:pPr>
        <w:numPr>
          <w:ilvl w:val="0"/>
          <w:numId w:val="33"/>
        </w:numPr>
        <w:suppressAutoHyphens/>
        <w:spacing w:after="0" w:line="360" w:lineRule="auto"/>
        <w:jc w:val="both"/>
        <w:rPr>
          <w:rFonts w:ascii="Times New Roman" w:hAnsi="Times New Roman" w:cs="Times New Roman"/>
          <w:sz w:val="24"/>
          <w:szCs w:val="24"/>
          <w:lang w:eastAsia="zh-CN"/>
        </w:rPr>
      </w:pPr>
      <w:r w:rsidRPr="00C151A3">
        <w:rPr>
          <w:rFonts w:ascii="Times New Roman" w:hAnsi="Times New Roman" w:cs="Times New Roman"/>
          <w:sz w:val="24"/>
          <w:szCs w:val="24"/>
          <w:lang w:eastAsia="zh-CN"/>
        </w:rPr>
        <w:t xml:space="preserve">inicjowanie działań w stosunku do osób stosujących przemoc w rodzinie, </w:t>
      </w:r>
    </w:p>
    <w:p w14:paraId="33FB2BF7" w14:textId="123E0B57" w:rsidR="000B0E0C" w:rsidRPr="00C151A3" w:rsidRDefault="000B0E0C" w:rsidP="000A7AF7">
      <w:pPr>
        <w:numPr>
          <w:ilvl w:val="0"/>
          <w:numId w:val="33"/>
        </w:numPr>
        <w:suppressAutoHyphens/>
        <w:spacing w:after="0" w:line="360" w:lineRule="auto"/>
        <w:jc w:val="both"/>
        <w:rPr>
          <w:rFonts w:ascii="Times New Roman" w:hAnsi="Times New Roman" w:cs="Times New Roman"/>
          <w:sz w:val="24"/>
          <w:szCs w:val="24"/>
          <w:lang w:eastAsia="zh-CN"/>
        </w:rPr>
      </w:pPr>
      <w:r w:rsidRPr="00C151A3">
        <w:rPr>
          <w:rFonts w:ascii="Times New Roman" w:hAnsi="Times New Roman" w:cs="Times New Roman"/>
          <w:sz w:val="24"/>
          <w:szCs w:val="24"/>
          <w:lang w:eastAsia="zh-CN"/>
        </w:rPr>
        <w:t xml:space="preserve">tworzenie grup roboczych w celu rozwiązywania problemów związanych </w:t>
      </w:r>
      <w:r w:rsidR="00A835C1">
        <w:rPr>
          <w:rFonts w:ascii="Times New Roman" w:hAnsi="Times New Roman" w:cs="Times New Roman"/>
          <w:sz w:val="24"/>
          <w:szCs w:val="24"/>
          <w:lang w:eastAsia="zh-CN"/>
        </w:rPr>
        <w:br/>
      </w:r>
      <w:r w:rsidRPr="00C151A3">
        <w:rPr>
          <w:rFonts w:ascii="Times New Roman" w:hAnsi="Times New Roman" w:cs="Times New Roman"/>
          <w:sz w:val="24"/>
          <w:szCs w:val="24"/>
          <w:lang w:eastAsia="zh-CN"/>
        </w:rPr>
        <w:t>z wystąpieniem</w:t>
      </w:r>
      <w:r w:rsidR="00A835C1">
        <w:rPr>
          <w:rFonts w:ascii="Times New Roman" w:hAnsi="Times New Roman" w:cs="Times New Roman"/>
          <w:sz w:val="24"/>
          <w:szCs w:val="24"/>
          <w:lang w:eastAsia="zh-CN"/>
        </w:rPr>
        <w:t>,</w:t>
      </w:r>
    </w:p>
    <w:p w14:paraId="45D26D82" w14:textId="7145C478" w:rsidR="000B0E0C" w:rsidRPr="00C151A3" w:rsidRDefault="000B0E0C" w:rsidP="000A7AF7">
      <w:pPr>
        <w:numPr>
          <w:ilvl w:val="0"/>
          <w:numId w:val="33"/>
        </w:numPr>
        <w:suppressAutoHyphens/>
        <w:spacing w:after="0" w:line="360" w:lineRule="auto"/>
        <w:jc w:val="both"/>
        <w:rPr>
          <w:rFonts w:ascii="Times New Roman" w:hAnsi="Times New Roman" w:cs="Times New Roman"/>
          <w:sz w:val="24"/>
          <w:szCs w:val="24"/>
          <w:lang w:eastAsia="zh-CN"/>
        </w:rPr>
      </w:pPr>
      <w:r w:rsidRPr="00C151A3">
        <w:rPr>
          <w:rFonts w:ascii="Times New Roman" w:hAnsi="Times New Roman" w:cs="Times New Roman"/>
          <w:sz w:val="24"/>
          <w:szCs w:val="24"/>
          <w:lang w:eastAsia="zh-CN"/>
        </w:rPr>
        <w:t>przemocy w rodzinie w indywidualnych sprawach.</w:t>
      </w:r>
    </w:p>
    <w:p w14:paraId="34BFF8B5" w14:textId="77777777" w:rsidR="000B0E0C" w:rsidRPr="00C151A3" w:rsidRDefault="000B0E0C" w:rsidP="00431A39">
      <w:pPr>
        <w:suppressAutoHyphens/>
        <w:spacing w:after="0" w:line="360" w:lineRule="auto"/>
        <w:jc w:val="both"/>
        <w:rPr>
          <w:rFonts w:ascii="Times New Roman" w:hAnsi="Times New Roman" w:cs="Times New Roman"/>
          <w:sz w:val="24"/>
          <w:szCs w:val="24"/>
          <w:lang w:eastAsia="zh-CN"/>
        </w:rPr>
      </w:pPr>
    </w:p>
    <w:p w14:paraId="1206C1B3" w14:textId="3643D257" w:rsidR="000B0E0C" w:rsidRPr="00C151A3" w:rsidRDefault="000B0E0C" w:rsidP="00A835C1">
      <w:pPr>
        <w:suppressAutoHyphens/>
        <w:spacing w:after="0" w:line="360" w:lineRule="auto"/>
        <w:ind w:firstLine="420"/>
        <w:jc w:val="both"/>
        <w:rPr>
          <w:rFonts w:ascii="Times New Roman" w:hAnsi="Times New Roman" w:cs="Times New Roman"/>
          <w:sz w:val="24"/>
          <w:szCs w:val="24"/>
          <w:lang w:eastAsia="zh-CN"/>
        </w:rPr>
      </w:pPr>
      <w:r w:rsidRPr="00C151A3">
        <w:rPr>
          <w:rFonts w:ascii="Times New Roman" w:hAnsi="Times New Roman" w:cs="Times New Roman"/>
          <w:sz w:val="24"/>
          <w:szCs w:val="24"/>
          <w:lang w:eastAsia="zh-CN"/>
        </w:rPr>
        <w:lastRenderedPageBreak/>
        <w:t xml:space="preserve">Zespół realizował działania określone w Gminnym Programie Przeciwdziałania Przemocy w Rodzinie oraz Ochrony Ofiar Przemocy w Rodzinie w gminie miejskiej Jarosław na lata 2011 </w:t>
      </w:r>
      <w:r w:rsidR="00A835C1">
        <w:rPr>
          <w:rFonts w:ascii="Times New Roman" w:hAnsi="Times New Roman" w:cs="Times New Roman"/>
          <w:sz w:val="24"/>
          <w:szCs w:val="24"/>
          <w:lang w:eastAsia="zh-CN"/>
        </w:rPr>
        <w:t>-</w:t>
      </w:r>
      <w:r w:rsidRPr="00C151A3">
        <w:rPr>
          <w:rFonts w:ascii="Times New Roman" w:hAnsi="Times New Roman" w:cs="Times New Roman"/>
          <w:sz w:val="24"/>
          <w:szCs w:val="24"/>
          <w:lang w:eastAsia="zh-CN"/>
        </w:rPr>
        <w:t xml:space="preserve"> 2020, a od 2021 będzie realizował zadania określone w nowym programie.</w:t>
      </w:r>
    </w:p>
    <w:p w14:paraId="79A5F7F9" w14:textId="7B961C88" w:rsidR="000B0E0C" w:rsidRPr="00C151A3" w:rsidRDefault="000B0E0C" w:rsidP="00A835C1">
      <w:pPr>
        <w:suppressAutoHyphens/>
        <w:spacing w:after="0" w:line="360" w:lineRule="auto"/>
        <w:ind w:firstLine="708"/>
        <w:jc w:val="both"/>
        <w:rPr>
          <w:rFonts w:ascii="Times New Roman" w:hAnsi="Times New Roman" w:cs="Times New Roman"/>
          <w:sz w:val="24"/>
          <w:szCs w:val="24"/>
          <w:lang w:eastAsia="zh-CN"/>
        </w:rPr>
      </w:pPr>
      <w:r w:rsidRPr="00C151A3">
        <w:rPr>
          <w:rFonts w:ascii="Times New Roman" w:hAnsi="Times New Roman" w:cs="Times New Roman"/>
          <w:sz w:val="24"/>
          <w:szCs w:val="24"/>
          <w:lang w:eastAsia="zh-CN"/>
        </w:rPr>
        <w:t xml:space="preserve">Podejmowanie interwencji w środowisku wobec rodziny dotkniętej przemocą odbywa się w oparciu o procedurę „Niebieskie Karty”. Procedura taka może być wszczęta bez zgody osób zaangażowanych w sytuację przemocy, w tym bez zgody osoby pokrzywdzonej. </w:t>
      </w:r>
      <w:r w:rsidR="00A835C1">
        <w:rPr>
          <w:rFonts w:ascii="Times New Roman" w:hAnsi="Times New Roman" w:cs="Times New Roman"/>
          <w:sz w:val="24"/>
          <w:szCs w:val="24"/>
          <w:lang w:eastAsia="zh-CN"/>
        </w:rPr>
        <w:br/>
      </w:r>
      <w:r w:rsidRPr="00C151A3">
        <w:rPr>
          <w:rFonts w:ascii="Times New Roman" w:hAnsi="Times New Roman" w:cs="Times New Roman"/>
          <w:sz w:val="24"/>
          <w:szCs w:val="24"/>
          <w:lang w:eastAsia="zh-CN"/>
        </w:rPr>
        <w:t>Jej celem jest zatrzymanie przemocy w rodzinie i uruchomienie zmiany zachowań pod kątem zapewnienia bezpieczeństwa i przywrócenia  godności osobom słabszym, narażonym na skrzywdzenie.</w:t>
      </w:r>
    </w:p>
    <w:p w14:paraId="4C57DEF5" w14:textId="2A1B6C74" w:rsidR="000B0E0C" w:rsidRPr="00C151A3" w:rsidRDefault="000B0E0C" w:rsidP="00A835C1">
      <w:pPr>
        <w:suppressAutoHyphens/>
        <w:spacing w:after="0" w:line="360" w:lineRule="auto"/>
        <w:ind w:firstLine="708"/>
        <w:jc w:val="both"/>
        <w:rPr>
          <w:rFonts w:ascii="Times New Roman" w:hAnsi="Times New Roman" w:cs="Times New Roman"/>
          <w:sz w:val="24"/>
          <w:szCs w:val="24"/>
          <w:lang w:eastAsia="zh-CN"/>
        </w:rPr>
      </w:pPr>
      <w:r w:rsidRPr="00C151A3">
        <w:rPr>
          <w:rFonts w:ascii="Times New Roman" w:hAnsi="Times New Roman" w:cs="Times New Roman"/>
          <w:sz w:val="24"/>
          <w:szCs w:val="24"/>
          <w:lang w:eastAsia="zh-CN"/>
        </w:rPr>
        <w:t>Zespół Interdyscyplinarny na rzecz pomocy konkretnej rodzinie ma możliwość tworzenia grup roboczych. W takiej sytuacji Niebieska Karta przekazywana jest grupie roboczej, która składa się z przedstawicieli służb i specjalistów współpracujących z rodziną.</w:t>
      </w:r>
    </w:p>
    <w:p w14:paraId="62112C47" w14:textId="77777777" w:rsidR="000B0E0C" w:rsidRPr="00C151A3" w:rsidRDefault="000B0E0C" w:rsidP="00A835C1">
      <w:pPr>
        <w:suppressAutoHyphens/>
        <w:spacing w:after="0" w:line="360" w:lineRule="auto"/>
        <w:ind w:firstLine="708"/>
        <w:jc w:val="both"/>
        <w:rPr>
          <w:rFonts w:ascii="Times New Roman" w:hAnsi="Times New Roman" w:cs="Times New Roman"/>
          <w:sz w:val="24"/>
          <w:szCs w:val="24"/>
          <w:lang w:eastAsia="zh-CN"/>
        </w:rPr>
      </w:pPr>
      <w:r w:rsidRPr="00C151A3">
        <w:rPr>
          <w:rFonts w:ascii="Times New Roman" w:hAnsi="Times New Roman" w:cs="Times New Roman"/>
          <w:sz w:val="24"/>
          <w:szCs w:val="24"/>
          <w:lang w:eastAsia="zh-CN"/>
        </w:rPr>
        <w:t>W Jarosławiu przemoc w rodzinie występowała w następującej skali:</w:t>
      </w:r>
    </w:p>
    <w:p w14:paraId="47DC8060" w14:textId="711DDED2" w:rsidR="000B0E0C" w:rsidRPr="00C151A3" w:rsidRDefault="000B0E0C" w:rsidP="00431A39">
      <w:pPr>
        <w:suppressAutoHyphens/>
        <w:spacing w:after="0" w:line="360" w:lineRule="auto"/>
        <w:jc w:val="both"/>
        <w:rPr>
          <w:rFonts w:ascii="Times New Roman" w:hAnsi="Times New Roman" w:cs="Times New Roman"/>
          <w:sz w:val="24"/>
          <w:szCs w:val="24"/>
          <w:lang w:eastAsia="zh-CN"/>
        </w:rPr>
      </w:pPr>
      <w:r w:rsidRPr="00C151A3">
        <w:rPr>
          <w:rFonts w:ascii="Times New Roman" w:hAnsi="Times New Roman" w:cs="Times New Roman"/>
          <w:sz w:val="24"/>
          <w:szCs w:val="24"/>
          <w:lang w:eastAsia="zh-CN"/>
        </w:rPr>
        <w:t xml:space="preserve">2017 rok </w:t>
      </w:r>
      <w:r w:rsidR="00A835C1">
        <w:rPr>
          <w:rFonts w:ascii="Times New Roman" w:hAnsi="Times New Roman" w:cs="Times New Roman"/>
          <w:sz w:val="24"/>
          <w:szCs w:val="24"/>
          <w:lang w:eastAsia="zh-CN"/>
        </w:rPr>
        <w:t>-</w:t>
      </w:r>
      <w:r w:rsidRPr="00C151A3">
        <w:rPr>
          <w:rFonts w:ascii="Times New Roman" w:hAnsi="Times New Roman" w:cs="Times New Roman"/>
          <w:sz w:val="24"/>
          <w:szCs w:val="24"/>
          <w:lang w:eastAsia="zh-CN"/>
        </w:rPr>
        <w:t xml:space="preserve"> 71 rodzin</w:t>
      </w:r>
    </w:p>
    <w:p w14:paraId="7135C1E2" w14:textId="1282042F" w:rsidR="000B0E0C" w:rsidRPr="00C151A3" w:rsidRDefault="000B0E0C" w:rsidP="00431A39">
      <w:pPr>
        <w:suppressAutoHyphens/>
        <w:spacing w:after="0" w:line="360" w:lineRule="auto"/>
        <w:jc w:val="both"/>
        <w:rPr>
          <w:rFonts w:ascii="Times New Roman" w:hAnsi="Times New Roman" w:cs="Times New Roman"/>
          <w:sz w:val="24"/>
          <w:szCs w:val="24"/>
          <w:lang w:eastAsia="zh-CN"/>
        </w:rPr>
      </w:pPr>
      <w:r w:rsidRPr="00C151A3">
        <w:rPr>
          <w:rFonts w:ascii="Times New Roman" w:hAnsi="Times New Roman" w:cs="Times New Roman"/>
          <w:sz w:val="24"/>
          <w:szCs w:val="24"/>
          <w:lang w:eastAsia="zh-CN"/>
        </w:rPr>
        <w:t xml:space="preserve">2018 rok </w:t>
      </w:r>
      <w:r w:rsidR="00A835C1">
        <w:rPr>
          <w:rFonts w:ascii="Times New Roman" w:hAnsi="Times New Roman" w:cs="Times New Roman"/>
          <w:sz w:val="24"/>
          <w:szCs w:val="24"/>
          <w:lang w:eastAsia="zh-CN"/>
        </w:rPr>
        <w:t>-</w:t>
      </w:r>
      <w:r w:rsidRPr="00C151A3">
        <w:rPr>
          <w:rFonts w:ascii="Times New Roman" w:hAnsi="Times New Roman" w:cs="Times New Roman"/>
          <w:sz w:val="24"/>
          <w:szCs w:val="24"/>
          <w:lang w:eastAsia="zh-CN"/>
        </w:rPr>
        <w:t xml:space="preserve"> 81 rodzin</w:t>
      </w:r>
    </w:p>
    <w:p w14:paraId="365BE13B" w14:textId="77777777" w:rsidR="000B0E0C" w:rsidRPr="00C151A3" w:rsidRDefault="000B0E0C" w:rsidP="00431A39">
      <w:pPr>
        <w:suppressAutoHyphens/>
        <w:spacing w:after="0" w:line="360" w:lineRule="auto"/>
        <w:jc w:val="both"/>
        <w:rPr>
          <w:rFonts w:ascii="Times New Roman" w:hAnsi="Times New Roman" w:cs="Times New Roman"/>
          <w:sz w:val="24"/>
          <w:szCs w:val="24"/>
          <w:lang w:eastAsia="zh-CN"/>
        </w:rPr>
      </w:pPr>
      <w:r w:rsidRPr="00C151A3">
        <w:rPr>
          <w:rFonts w:ascii="Times New Roman" w:hAnsi="Times New Roman" w:cs="Times New Roman"/>
          <w:sz w:val="24"/>
          <w:szCs w:val="24"/>
          <w:lang w:eastAsia="zh-CN"/>
        </w:rPr>
        <w:t>2019 rok - 92 rodziny</w:t>
      </w:r>
    </w:p>
    <w:p w14:paraId="0A12610A" w14:textId="20E72EE1" w:rsidR="000B0E0C" w:rsidRPr="00C151A3" w:rsidRDefault="000B0E0C" w:rsidP="00431A39">
      <w:pPr>
        <w:suppressAutoHyphens/>
        <w:spacing w:after="0" w:line="360" w:lineRule="auto"/>
        <w:jc w:val="both"/>
        <w:rPr>
          <w:rFonts w:ascii="Times New Roman" w:hAnsi="Times New Roman" w:cs="Times New Roman"/>
          <w:sz w:val="24"/>
          <w:szCs w:val="24"/>
          <w:lang w:eastAsia="zh-CN"/>
        </w:rPr>
      </w:pPr>
      <w:r w:rsidRPr="00C151A3">
        <w:rPr>
          <w:rFonts w:ascii="Times New Roman" w:hAnsi="Times New Roman" w:cs="Times New Roman"/>
          <w:sz w:val="24"/>
          <w:szCs w:val="24"/>
          <w:lang w:eastAsia="zh-CN"/>
        </w:rPr>
        <w:t xml:space="preserve">W okresie od stycznia do września 2020 r. </w:t>
      </w:r>
      <w:r w:rsidR="00A835C1">
        <w:rPr>
          <w:rFonts w:ascii="Times New Roman" w:hAnsi="Times New Roman" w:cs="Times New Roman"/>
          <w:sz w:val="24"/>
          <w:szCs w:val="24"/>
          <w:lang w:eastAsia="zh-CN"/>
        </w:rPr>
        <w:t xml:space="preserve">- </w:t>
      </w:r>
      <w:r w:rsidRPr="00C151A3">
        <w:rPr>
          <w:rFonts w:ascii="Times New Roman" w:hAnsi="Times New Roman" w:cs="Times New Roman"/>
          <w:sz w:val="24"/>
          <w:szCs w:val="24"/>
          <w:lang w:eastAsia="zh-CN"/>
        </w:rPr>
        <w:t>88 rodzin</w:t>
      </w:r>
    </w:p>
    <w:p w14:paraId="64F626E9" w14:textId="77777777" w:rsidR="000B0E0C" w:rsidRPr="00C151A3" w:rsidRDefault="000B0E0C" w:rsidP="00431A39">
      <w:pPr>
        <w:suppressAutoHyphens/>
        <w:spacing w:after="0" w:line="360" w:lineRule="auto"/>
        <w:jc w:val="both"/>
        <w:rPr>
          <w:rFonts w:ascii="Times New Roman" w:hAnsi="Times New Roman" w:cs="Times New Roman"/>
          <w:sz w:val="24"/>
          <w:szCs w:val="24"/>
          <w:lang w:eastAsia="zh-CN"/>
        </w:rPr>
      </w:pPr>
      <w:r w:rsidRPr="00C151A3">
        <w:rPr>
          <w:rFonts w:ascii="Times New Roman" w:hAnsi="Times New Roman" w:cs="Times New Roman"/>
          <w:sz w:val="24"/>
          <w:szCs w:val="24"/>
          <w:lang w:eastAsia="zh-CN"/>
        </w:rPr>
        <w:t>Grupę osób przeciwko, której skierowane jest najwięcej przemocy obrazuje poniższa tabela</w:t>
      </w:r>
    </w:p>
    <w:p w14:paraId="6D53602A" w14:textId="77777777" w:rsidR="000B0E0C" w:rsidRPr="00C151A3" w:rsidRDefault="000B0E0C" w:rsidP="00431A39">
      <w:pPr>
        <w:suppressAutoHyphens/>
        <w:spacing w:after="0" w:line="360" w:lineRule="auto"/>
        <w:jc w:val="both"/>
        <w:rPr>
          <w:rFonts w:ascii="Times New Roman" w:hAnsi="Times New Roman" w:cs="Times New Roman"/>
          <w:sz w:val="24"/>
          <w:szCs w:val="24"/>
          <w:lang w:eastAsia="zh-CN"/>
        </w:rPr>
      </w:pPr>
    </w:p>
    <w:p w14:paraId="329D0E3D" w14:textId="1E56D45F" w:rsidR="000B0E0C" w:rsidRPr="00A835C1" w:rsidRDefault="000B0E0C" w:rsidP="00A835C1">
      <w:pPr>
        <w:suppressAutoHyphens/>
        <w:spacing w:after="0" w:line="276" w:lineRule="auto"/>
        <w:jc w:val="both"/>
        <w:rPr>
          <w:rFonts w:ascii="Times New Roman" w:hAnsi="Times New Roman" w:cs="Times New Roman"/>
          <w:b/>
          <w:bCs/>
          <w:lang w:eastAsia="zh-CN"/>
        </w:rPr>
      </w:pPr>
      <w:r w:rsidRPr="00A835C1">
        <w:rPr>
          <w:rFonts w:ascii="Times New Roman" w:hAnsi="Times New Roman" w:cs="Times New Roman"/>
          <w:b/>
          <w:bCs/>
          <w:lang w:eastAsia="zh-CN"/>
        </w:rPr>
        <w:t xml:space="preserve">Liczba osób dotkniętych przemocą </w:t>
      </w:r>
      <w:bookmarkStart w:id="64" w:name="_Hlk60837396"/>
      <w:r w:rsidRPr="00A835C1">
        <w:rPr>
          <w:rFonts w:ascii="Times New Roman" w:hAnsi="Times New Roman" w:cs="Times New Roman"/>
          <w:b/>
          <w:bCs/>
          <w:lang w:eastAsia="zh-CN"/>
        </w:rPr>
        <w:t xml:space="preserve">w rodzinie </w:t>
      </w:r>
      <w:bookmarkStart w:id="65" w:name="_Hlk60838437"/>
      <w:r w:rsidRPr="00A835C1">
        <w:rPr>
          <w:rFonts w:ascii="Times New Roman" w:hAnsi="Times New Roman" w:cs="Times New Roman"/>
          <w:b/>
          <w:bCs/>
          <w:lang w:eastAsia="zh-CN"/>
        </w:rPr>
        <w:t xml:space="preserve">w latach 2017 </w:t>
      </w:r>
      <w:r w:rsidR="00A835C1">
        <w:rPr>
          <w:rFonts w:ascii="Times New Roman" w:hAnsi="Times New Roman" w:cs="Times New Roman"/>
          <w:b/>
          <w:bCs/>
          <w:lang w:eastAsia="zh-CN"/>
        </w:rPr>
        <w:t>-</w:t>
      </w:r>
      <w:r w:rsidRPr="00A835C1">
        <w:rPr>
          <w:rFonts w:ascii="Times New Roman" w:hAnsi="Times New Roman" w:cs="Times New Roman"/>
          <w:b/>
          <w:bCs/>
          <w:lang w:eastAsia="zh-CN"/>
        </w:rPr>
        <w:t xml:space="preserve"> 2019 i w okresie styczeń</w:t>
      </w:r>
      <w:r w:rsidR="00A835C1">
        <w:rPr>
          <w:rFonts w:ascii="Times New Roman" w:hAnsi="Times New Roman" w:cs="Times New Roman"/>
          <w:b/>
          <w:bCs/>
          <w:lang w:eastAsia="zh-CN"/>
        </w:rPr>
        <w:t xml:space="preserve"> </w:t>
      </w:r>
      <w:r w:rsidRPr="00A835C1">
        <w:rPr>
          <w:rFonts w:ascii="Times New Roman" w:hAnsi="Times New Roman" w:cs="Times New Roman"/>
          <w:b/>
          <w:bCs/>
          <w:lang w:eastAsia="zh-CN"/>
        </w:rPr>
        <w:t>- wrzesień 2020</w:t>
      </w:r>
      <w:r w:rsidR="00A835C1">
        <w:rPr>
          <w:rFonts w:ascii="Times New Roman" w:hAnsi="Times New Roman" w:cs="Times New Roman"/>
          <w:b/>
          <w:bCs/>
          <w:lang w:eastAsia="zh-CN"/>
        </w:rPr>
        <w:t xml:space="preserve"> </w:t>
      </w:r>
      <w:r w:rsidRPr="00A835C1">
        <w:rPr>
          <w:rFonts w:ascii="Times New Roman" w:hAnsi="Times New Roman" w:cs="Times New Roman"/>
          <w:b/>
          <w:bCs/>
          <w:lang w:eastAsia="zh-CN"/>
        </w:rPr>
        <w:t>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1842"/>
        <w:gridCol w:w="1842"/>
        <w:gridCol w:w="1843"/>
        <w:gridCol w:w="1843"/>
      </w:tblGrid>
      <w:tr w:rsidR="000B0E0C" w:rsidRPr="00A835C1" w14:paraId="3393AD70" w14:textId="77777777" w:rsidTr="00CC43C7">
        <w:trPr>
          <w:jc w:val="center"/>
        </w:trPr>
        <w:tc>
          <w:tcPr>
            <w:tcW w:w="1842" w:type="dxa"/>
          </w:tcPr>
          <w:bookmarkEnd w:id="64"/>
          <w:bookmarkEnd w:id="65"/>
          <w:p w14:paraId="4E38120D" w14:textId="77777777" w:rsidR="000B0E0C" w:rsidRPr="00A835C1" w:rsidRDefault="000B0E0C" w:rsidP="00A835C1">
            <w:pPr>
              <w:suppressAutoHyphens/>
              <w:spacing w:after="0" w:line="276" w:lineRule="auto"/>
              <w:jc w:val="both"/>
              <w:rPr>
                <w:rFonts w:ascii="Times New Roman" w:hAnsi="Times New Roman" w:cs="Times New Roman"/>
                <w:b/>
                <w:bCs/>
                <w:lang w:eastAsia="zh-CN"/>
              </w:rPr>
            </w:pPr>
            <w:r w:rsidRPr="00A835C1">
              <w:rPr>
                <w:rFonts w:ascii="Times New Roman" w:hAnsi="Times New Roman" w:cs="Times New Roman"/>
                <w:b/>
                <w:bCs/>
                <w:lang w:eastAsia="zh-CN"/>
              </w:rPr>
              <w:t>Osoby dotknięte przemocą</w:t>
            </w:r>
          </w:p>
        </w:tc>
        <w:tc>
          <w:tcPr>
            <w:tcW w:w="1842" w:type="dxa"/>
          </w:tcPr>
          <w:p w14:paraId="58195908" w14:textId="77777777" w:rsidR="000B0E0C" w:rsidRPr="00A835C1" w:rsidRDefault="000B0E0C" w:rsidP="00A835C1">
            <w:pPr>
              <w:suppressAutoHyphens/>
              <w:spacing w:after="0" w:line="276" w:lineRule="auto"/>
              <w:jc w:val="center"/>
              <w:rPr>
                <w:rFonts w:ascii="Times New Roman" w:hAnsi="Times New Roman" w:cs="Times New Roman"/>
                <w:b/>
                <w:bCs/>
                <w:lang w:eastAsia="zh-CN"/>
              </w:rPr>
            </w:pPr>
            <w:r w:rsidRPr="00A835C1">
              <w:rPr>
                <w:rFonts w:ascii="Times New Roman" w:hAnsi="Times New Roman" w:cs="Times New Roman"/>
                <w:b/>
                <w:bCs/>
                <w:lang w:eastAsia="zh-CN"/>
              </w:rPr>
              <w:t>2017</w:t>
            </w:r>
          </w:p>
        </w:tc>
        <w:tc>
          <w:tcPr>
            <w:tcW w:w="1842" w:type="dxa"/>
          </w:tcPr>
          <w:p w14:paraId="5F797FB7" w14:textId="77777777" w:rsidR="000B0E0C" w:rsidRPr="00A835C1" w:rsidRDefault="000B0E0C" w:rsidP="00A835C1">
            <w:pPr>
              <w:suppressAutoHyphens/>
              <w:spacing w:after="0" w:line="276" w:lineRule="auto"/>
              <w:jc w:val="center"/>
              <w:rPr>
                <w:rFonts w:ascii="Times New Roman" w:hAnsi="Times New Roman" w:cs="Times New Roman"/>
                <w:b/>
                <w:bCs/>
                <w:lang w:eastAsia="zh-CN"/>
              </w:rPr>
            </w:pPr>
            <w:r w:rsidRPr="00A835C1">
              <w:rPr>
                <w:rFonts w:ascii="Times New Roman" w:hAnsi="Times New Roman" w:cs="Times New Roman"/>
                <w:b/>
                <w:bCs/>
                <w:lang w:eastAsia="zh-CN"/>
              </w:rPr>
              <w:t>2018</w:t>
            </w:r>
          </w:p>
        </w:tc>
        <w:tc>
          <w:tcPr>
            <w:tcW w:w="1843" w:type="dxa"/>
          </w:tcPr>
          <w:p w14:paraId="53257A54" w14:textId="77777777" w:rsidR="000B0E0C" w:rsidRPr="00A835C1" w:rsidRDefault="000B0E0C" w:rsidP="00A835C1">
            <w:pPr>
              <w:suppressAutoHyphens/>
              <w:spacing w:after="0" w:line="276" w:lineRule="auto"/>
              <w:jc w:val="center"/>
              <w:rPr>
                <w:rFonts w:ascii="Times New Roman" w:hAnsi="Times New Roman" w:cs="Times New Roman"/>
                <w:b/>
                <w:bCs/>
                <w:lang w:eastAsia="zh-CN"/>
              </w:rPr>
            </w:pPr>
            <w:r w:rsidRPr="00A835C1">
              <w:rPr>
                <w:rFonts w:ascii="Times New Roman" w:hAnsi="Times New Roman" w:cs="Times New Roman"/>
                <w:b/>
                <w:bCs/>
                <w:lang w:eastAsia="zh-CN"/>
              </w:rPr>
              <w:t>2019</w:t>
            </w:r>
          </w:p>
        </w:tc>
        <w:tc>
          <w:tcPr>
            <w:tcW w:w="1843" w:type="dxa"/>
          </w:tcPr>
          <w:p w14:paraId="5FD2C31A" w14:textId="77777777" w:rsidR="000B0E0C" w:rsidRPr="00A835C1" w:rsidRDefault="000B0E0C" w:rsidP="00A835C1">
            <w:pPr>
              <w:suppressAutoHyphens/>
              <w:spacing w:after="0" w:line="276" w:lineRule="auto"/>
              <w:jc w:val="center"/>
              <w:rPr>
                <w:rFonts w:ascii="Times New Roman" w:hAnsi="Times New Roman" w:cs="Times New Roman"/>
                <w:b/>
                <w:bCs/>
                <w:lang w:eastAsia="zh-CN"/>
              </w:rPr>
            </w:pPr>
            <w:bookmarkStart w:id="66" w:name="_Hlk60838843"/>
            <w:r w:rsidRPr="00A835C1">
              <w:rPr>
                <w:rFonts w:ascii="Times New Roman" w:hAnsi="Times New Roman" w:cs="Times New Roman"/>
                <w:b/>
                <w:bCs/>
                <w:lang w:eastAsia="zh-CN"/>
              </w:rPr>
              <w:t>Styczeń- wrzesień 2020</w:t>
            </w:r>
            <w:bookmarkEnd w:id="66"/>
          </w:p>
        </w:tc>
      </w:tr>
      <w:tr w:rsidR="000B0E0C" w:rsidRPr="00A835C1" w14:paraId="5D975EFE" w14:textId="77777777" w:rsidTr="00CC43C7">
        <w:trPr>
          <w:jc w:val="center"/>
        </w:trPr>
        <w:tc>
          <w:tcPr>
            <w:tcW w:w="1842" w:type="dxa"/>
          </w:tcPr>
          <w:p w14:paraId="4371783B" w14:textId="77777777" w:rsidR="000B0E0C" w:rsidRPr="00A835C1" w:rsidRDefault="000B0E0C" w:rsidP="00A835C1">
            <w:pPr>
              <w:suppressAutoHyphens/>
              <w:spacing w:after="0" w:line="276" w:lineRule="auto"/>
              <w:jc w:val="both"/>
              <w:rPr>
                <w:rFonts w:ascii="Times New Roman" w:hAnsi="Times New Roman" w:cs="Times New Roman"/>
                <w:b/>
                <w:bCs/>
                <w:lang w:eastAsia="zh-CN"/>
              </w:rPr>
            </w:pPr>
            <w:r w:rsidRPr="00A835C1">
              <w:rPr>
                <w:rFonts w:ascii="Times New Roman" w:hAnsi="Times New Roman" w:cs="Times New Roman"/>
                <w:b/>
                <w:bCs/>
                <w:lang w:eastAsia="zh-CN"/>
              </w:rPr>
              <w:t xml:space="preserve">Kobiety </w:t>
            </w:r>
          </w:p>
        </w:tc>
        <w:tc>
          <w:tcPr>
            <w:tcW w:w="1842" w:type="dxa"/>
          </w:tcPr>
          <w:p w14:paraId="731E4167" w14:textId="77777777" w:rsidR="000B0E0C" w:rsidRPr="00A835C1" w:rsidRDefault="000B0E0C" w:rsidP="00A835C1">
            <w:pPr>
              <w:suppressAutoHyphens/>
              <w:spacing w:after="0" w:line="276" w:lineRule="auto"/>
              <w:jc w:val="center"/>
              <w:rPr>
                <w:rFonts w:ascii="Times New Roman" w:hAnsi="Times New Roman" w:cs="Times New Roman"/>
                <w:lang w:eastAsia="zh-CN"/>
              </w:rPr>
            </w:pPr>
            <w:r w:rsidRPr="00A835C1">
              <w:rPr>
                <w:rFonts w:ascii="Times New Roman" w:hAnsi="Times New Roman" w:cs="Times New Roman"/>
                <w:lang w:eastAsia="zh-CN"/>
              </w:rPr>
              <w:t>69</w:t>
            </w:r>
          </w:p>
        </w:tc>
        <w:tc>
          <w:tcPr>
            <w:tcW w:w="1842" w:type="dxa"/>
          </w:tcPr>
          <w:p w14:paraId="6AC001AE" w14:textId="77777777" w:rsidR="000B0E0C" w:rsidRPr="00A835C1" w:rsidRDefault="000B0E0C" w:rsidP="00A835C1">
            <w:pPr>
              <w:suppressAutoHyphens/>
              <w:spacing w:after="0" w:line="276" w:lineRule="auto"/>
              <w:jc w:val="center"/>
              <w:rPr>
                <w:rFonts w:ascii="Times New Roman" w:hAnsi="Times New Roman" w:cs="Times New Roman"/>
                <w:lang w:eastAsia="zh-CN"/>
              </w:rPr>
            </w:pPr>
            <w:r w:rsidRPr="00A835C1">
              <w:rPr>
                <w:rFonts w:ascii="Times New Roman" w:hAnsi="Times New Roman" w:cs="Times New Roman"/>
                <w:lang w:eastAsia="zh-CN"/>
              </w:rPr>
              <w:t>76</w:t>
            </w:r>
          </w:p>
        </w:tc>
        <w:tc>
          <w:tcPr>
            <w:tcW w:w="1843" w:type="dxa"/>
          </w:tcPr>
          <w:p w14:paraId="630D5463" w14:textId="77777777" w:rsidR="000B0E0C" w:rsidRPr="00A835C1" w:rsidRDefault="000B0E0C" w:rsidP="00A835C1">
            <w:pPr>
              <w:suppressAutoHyphens/>
              <w:spacing w:after="0" w:line="276" w:lineRule="auto"/>
              <w:jc w:val="center"/>
              <w:rPr>
                <w:rFonts w:ascii="Times New Roman" w:hAnsi="Times New Roman" w:cs="Times New Roman"/>
                <w:lang w:eastAsia="zh-CN"/>
              </w:rPr>
            </w:pPr>
            <w:r w:rsidRPr="00A835C1">
              <w:rPr>
                <w:rFonts w:ascii="Times New Roman" w:hAnsi="Times New Roman" w:cs="Times New Roman"/>
                <w:lang w:eastAsia="zh-CN"/>
              </w:rPr>
              <w:t>74</w:t>
            </w:r>
          </w:p>
        </w:tc>
        <w:tc>
          <w:tcPr>
            <w:tcW w:w="1843" w:type="dxa"/>
          </w:tcPr>
          <w:p w14:paraId="116B548D" w14:textId="77777777" w:rsidR="000B0E0C" w:rsidRPr="00A835C1" w:rsidRDefault="000B0E0C" w:rsidP="00A835C1">
            <w:pPr>
              <w:suppressAutoHyphens/>
              <w:spacing w:after="0" w:line="276" w:lineRule="auto"/>
              <w:jc w:val="center"/>
              <w:rPr>
                <w:rFonts w:ascii="Times New Roman" w:hAnsi="Times New Roman" w:cs="Times New Roman"/>
                <w:lang w:eastAsia="zh-CN"/>
              </w:rPr>
            </w:pPr>
            <w:r w:rsidRPr="00A835C1">
              <w:rPr>
                <w:rFonts w:ascii="Times New Roman" w:hAnsi="Times New Roman" w:cs="Times New Roman"/>
                <w:lang w:eastAsia="zh-CN"/>
              </w:rPr>
              <w:t>76</w:t>
            </w:r>
          </w:p>
        </w:tc>
      </w:tr>
      <w:tr w:rsidR="000B0E0C" w:rsidRPr="00A835C1" w14:paraId="637D0E92" w14:textId="77777777" w:rsidTr="00CC43C7">
        <w:trPr>
          <w:jc w:val="center"/>
        </w:trPr>
        <w:tc>
          <w:tcPr>
            <w:tcW w:w="1842" w:type="dxa"/>
          </w:tcPr>
          <w:p w14:paraId="132411D7" w14:textId="77777777" w:rsidR="000B0E0C" w:rsidRPr="00A835C1" w:rsidRDefault="000B0E0C" w:rsidP="00A835C1">
            <w:pPr>
              <w:suppressAutoHyphens/>
              <w:spacing w:after="0" w:line="276" w:lineRule="auto"/>
              <w:jc w:val="both"/>
              <w:rPr>
                <w:rFonts w:ascii="Times New Roman" w:hAnsi="Times New Roman" w:cs="Times New Roman"/>
                <w:b/>
                <w:bCs/>
                <w:lang w:eastAsia="zh-CN"/>
              </w:rPr>
            </w:pPr>
            <w:r w:rsidRPr="00A835C1">
              <w:rPr>
                <w:rFonts w:ascii="Times New Roman" w:hAnsi="Times New Roman" w:cs="Times New Roman"/>
                <w:b/>
                <w:bCs/>
                <w:lang w:eastAsia="zh-CN"/>
              </w:rPr>
              <w:t>Mężczyźni</w:t>
            </w:r>
          </w:p>
        </w:tc>
        <w:tc>
          <w:tcPr>
            <w:tcW w:w="1842" w:type="dxa"/>
          </w:tcPr>
          <w:p w14:paraId="69CD173B" w14:textId="77777777" w:rsidR="000B0E0C" w:rsidRPr="00A835C1" w:rsidRDefault="000B0E0C" w:rsidP="00A835C1">
            <w:pPr>
              <w:suppressAutoHyphens/>
              <w:spacing w:after="0" w:line="276" w:lineRule="auto"/>
              <w:jc w:val="center"/>
              <w:rPr>
                <w:rFonts w:ascii="Times New Roman" w:hAnsi="Times New Roman" w:cs="Times New Roman"/>
                <w:lang w:eastAsia="zh-CN"/>
              </w:rPr>
            </w:pPr>
            <w:r w:rsidRPr="00A835C1">
              <w:rPr>
                <w:rFonts w:ascii="Times New Roman" w:hAnsi="Times New Roman" w:cs="Times New Roman"/>
                <w:lang w:eastAsia="zh-CN"/>
              </w:rPr>
              <w:t>16</w:t>
            </w:r>
          </w:p>
        </w:tc>
        <w:tc>
          <w:tcPr>
            <w:tcW w:w="1842" w:type="dxa"/>
          </w:tcPr>
          <w:p w14:paraId="7C012020" w14:textId="77777777" w:rsidR="000B0E0C" w:rsidRPr="00A835C1" w:rsidRDefault="000B0E0C" w:rsidP="00A835C1">
            <w:pPr>
              <w:suppressAutoHyphens/>
              <w:spacing w:after="0" w:line="276" w:lineRule="auto"/>
              <w:jc w:val="center"/>
              <w:rPr>
                <w:rFonts w:ascii="Times New Roman" w:hAnsi="Times New Roman" w:cs="Times New Roman"/>
                <w:lang w:eastAsia="zh-CN"/>
              </w:rPr>
            </w:pPr>
            <w:r w:rsidRPr="00A835C1">
              <w:rPr>
                <w:rFonts w:ascii="Times New Roman" w:hAnsi="Times New Roman" w:cs="Times New Roman"/>
                <w:lang w:eastAsia="zh-CN"/>
              </w:rPr>
              <w:t>7</w:t>
            </w:r>
          </w:p>
        </w:tc>
        <w:tc>
          <w:tcPr>
            <w:tcW w:w="1843" w:type="dxa"/>
          </w:tcPr>
          <w:p w14:paraId="523A68D4" w14:textId="77777777" w:rsidR="000B0E0C" w:rsidRPr="00A835C1" w:rsidRDefault="000B0E0C" w:rsidP="00A835C1">
            <w:pPr>
              <w:suppressAutoHyphens/>
              <w:spacing w:after="0" w:line="276" w:lineRule="auto"/>
              <w:jc w:val="center"/>
              <w:rPr>
                <w:rFonts w:ascii="Times New Roman" w:hAnsi="Times New Roman" w:cs="Times New Roman"/>
                <w:lang w:eastAsia="zh-CN"/>
              </w:rPr>
            </w:pPr>
            <w:r w:rsidRPr="00A835C1">
              <w:rPr>
                <w:rFonts w:ascii="Times New Roman" w:hAnsi="Times New Roman" w:cs="Times New Roman"/>
                <w:lang w:eastAsia="zh-CN"/>
              </w:rPr>
              <w:t>2</w:t>
            </w:r>
          </w:p>
        </w:tc>
        <w:tc>
          <w:tcPr>
            <w:tcW w:w="1843" w:type="dxa"/>
          </w:tcPr>
          <w:p w14:paraId="25D47AF0" w14:textId="77777777" w:rsidR="000B0E0C" w:rsidRPr="00A835C1" w:rsidRDefault="000B0E0C" w:rsidP="00A835C1">
            <w:pPr>
              <w:suppressAutoHyphens/>
              <w:spacing w:after="0" w:line="276" w:lineRule="auto"/>
              <w:jc w:val="center"/>
              <w:rPr>
                <w:rFonts w:ascii="Times New Roman" w:hAnsi="Times New Roman" w:cs="Times New Roman"/>
                <w:lang w:eastAsia="zh-CN"/>
              </w:rPr>
            </w:pPr>
            <w:r w:rsidRPr="00A835C1">
              <w:rPr>
                <w:rFonts w:ascii="Times New Roman" w:hAnsi="Times New Roman" w:cs="Times New Roman"/>
                <w:lang w:eastAsia="zh-CN"/>
              </w:rPr>
              <w:t>7</w:t>
            </w:r>
          </w:p>
        </w:tc>
      </w:tr>
      <w:tr w:rsidR="000B0E0C" w:rsidRPr="00A835C1" w14:paraId="1875B210" w14:textId="77777777" w:rsidTr="00CC43C7">
        <w:trPr>
          <w:jc w:val="center"/>
        </w:trPr>
        <w:tc>
          <w:tcPr>
            <w:tcW w:w="1842" w:type="dxa"/>
          </w:tcPr>
          <w:p w14:paraId="4FA4D885" w14:textId="77777777" w:rsidR="000B0E0C" w:rsidRPr="00A835C1" w:rsidRDefault="000B0E0C" w:rsidP="00A835C1">
            <w:pPr>
              <w:suppressAutoHyphens/>
              <w:spacing w:after="0" w:line="276" w:lineRule="auto"/>
              <w:jc w:val="both"/>
              <w:rPr>
                <w:rFonts w:ascii="Times New Roman" w:hAnsi="Times New Roman" w:cs="Times New Roman"/>
                <w:b/>
                <w:bCs/>
                <w:lang w:eastAsia="zh-CN"/>
              </w:rPr>
            </w:pPr>
            <w:r w:rsidRPr="00A835C1">
              <w:rPr>
                <w:rFonts w:ascii="Times New Roman" w:hAnsi="Times New Roman" w:cs="Times New Roman"/>
                <w:b/>
                <w:bCs/>
                <w:lang w:eastAsia="zh-CN"/>
              </w:rPr>
              <w:t>Dzieci*</w:t>
            </w:r>
          </w:p>
        </w:tc>
        <w:tc>
          <w:tcPr>
            <w:tcW w:w="1842" w:type="dxa"/>
          </w:tcPr>
          <w:p w14:paraId="02134C39" w14:textId="77777777" w:rsidR="000B0E0C" w:rsidRPr="00A835C1" w:rsidRDefault="000B0E0C" w:rsidP="00A835C1">
            <w:pPr>
              <w:suppressAutoHyphens/>
              <w:spacing w:after="0" w:line="276" w:lineRule="auto"/>
              <w:jc w:val="center"/>
              <w:rPr>
                <w:rFonts w:ascii="Times New Roman" w:hAnsi="Times New Roman" w:cs="Times New Roman"/>
                <w:lang w:eastAsia="zh-CN"/>
              </w:rPr>
            </w:pPr>
            <w:r w:rsidRPr="00A835C1">
              <w:rPr>
                <w:rFonts w:ascii="Times New Roman" w:hAnsi="Times New Roman" w:cs="Times New Roman"/>
                <w:lang w:eastAsia="zh-CN"/>
              </w:rPr>
              <w:t>22</w:t>
            </w:r>
          </w:p>
        </w:tc>
        <w:tc>
          <w:tcPr>
            <w:tcW w:w="1842" w:type="dxa"/>
          </w:tcPr>
          <w:p w14:paraId="395FDB62" w14:textId="77777777" w:rsidR="000B0E0C" w:rsidRPr="00A835C1" w:rsidRDefault="000B0E0C" w:rsidP="00A835C1">
            <w:pPr>
              <w:suppressAutoHyphens/>
              <w:spacing w:after="0" w:line="276" w:lineRule="auto"/>
              <w:jc w:val="center"/>
              <w:rPr>
                <w:rFonts w:ascii="Times New Roman" w:hAnsi="Times New Roman" w:cs="Times New Roman"/>
                <w:lang w:eastAsia="zh-CN"/>
              </w:rPr>
            </w:pPr>
            <w:r w:rsidRPr="00A835C1">
              <w:rPr>
                <w:rFonts w:ascii="Times New Roman" w:hAnsi="Times New Roman" w:cs="Times New Roman"/>
                <w:lang w:eastAsia="zh-CN"/>
              </w:rPr>
              <w:t>16</w:t>
            </w:r>
          </w:p>
        </w:tc>
        <w:tc>
          <w:tcPr>
            <w:tcW w:w="1843" w:type="dxa"/>
          </w:tcPr>
          <w:p w14:paraId="2D700CAE" w14:textId="77777777" w:rsidR="000B0E0C" w:rsidRPr="00A835C1" w:rsidRDefault="000B0E0C" w:rsidP="00A835C1">
            <w:pPr>
              <w:suppressAutoHyphens/>
              <w:spacing w:after="0" w:line="276" w:lineRule="auto"/>
              <w:jc w:val="center"/>
              <w:rPr>
                <w:rFonts w:ascii="Times New Roman" w:hAnsi="Times New Roman" w:cs="Times New Roman"/>
                <w:lang w:eastAsia="zh-CN"/>
              </w:rPr>
            </w:pPr>
            <w:r w:rsidRPr="00A835C1">
              <w:rPr>
                <w:rFonts w:ascii="Times New Roman" w:hAnsi="Times New Roman" w:cs="Times New Roman"/>
                <w:lang w:eastAsia="zh-CN"/>
              </w:rPr>
              <w:t>15</w:t>
            </w:r>
          </w:p>
        </w:tc>
        <w:tc>
          <w:tcPr>
            <w:tcW w:w="1843" w:type="dxa"/>
          </w:tcPr>
          <w:p w14:paraId="3EA34408" w14:textId="77777777" w:rsidR="000B0E0C" w:rsidRPr="00A835C1" w:rsidRDefault="000B0E0C" w:rsidP="00A835C1">
            <w:pPr>
              <w:suppressAutoHyphens/>
              <w:spacing w:after="0" w:line="276" w:lineRule="auto"/>
              <w:jc w:val="center"/>
              <w:rPr>
                <w:rFonts w:ascii="Times New Roman" w:hAnsi="Times New Roman" w:cs="Times New Roman"/>
                <w:lang w:eastAsia="zh-CN"/>
              </w:rPr>
            </w:pPr>
            <w:r w:rsidRPr="00A835C1">
              <w:rPr>
                <w:rFonts w:ascii="Times New Roman" w:hAnsi="Times New Roman" w:cs="Times New Roman"/>
                <w:lang w:eastAsia="zh-CN"/>
              </w:rPr>
              <w:t>12</w:t>
            </w:r>
          </w:p>
        </w:tc>
      </w:tr>
    </w:tbl>
    <w:p w14:paraId="763CCA67" w14:textId="77777777" w:rsidR="000B0E0C" w:rsidRPr="00A835C1" w:rsidRDefault="000B0E0C" w:rsidP="00A835C1">
      <w:pPr>
        <w:suppressAutoHyphens/>
        <w:spacing w:after="0" w:line="276" w:lineRule="auto"/>
        <w:jc w:val="both"/>
        <w:rPr>
          <w:rFonts w:ascii="Times New Roman" w:hAnsi="Times New Roman" w:cs="Times New Roman"/>
          <w:sz w:val="20"/>
          <w:szCs w:val="20"/>
          <w:lang w:eastAsia="zh-CN"/>
        </w:rPr>
      </w:pPr>
      <w:r w:rsidRPr="00A835C1">
        <w:rPr>
          <w:rFonts w:ascii="Times New Roman" w:hAnsi="Times New Roman" w:cs="Times New Roman"/>
          <w:sz w:val="20"/>
          <w:szCs w:val="20"/>
          <w:lang w:eastAsia="zh-CN"/>
        </w:rPr>
        <w:t>*Dzieci w wieku 0-18 lat</w:t>
      </w:r>
    </w:p>
    <w:p w14:paraId="152DD346" w14:textId="77777777" w:rsidR="000B0E0C" w:rsidRPr="00A835C1" w:rsidRDefault="000B0E0C" w:rsidP="00A835C1">
      <w:pPr>
        <w:suppressAutoHyphens/>
        <w:spacing w:after="0" w:line="276" w:lineRule="auto"/>
        <w:jc w:val="both"/>
        <w:rPr>
          <w:rFonts w:ascii="Times New Roman" w:hAnsi="Times New Roman" w:cs="Times New Roman"/>
          <w:sz w:val="20"/>
          <w:szCs w:val="20"/>
          <w:lang w:eastAsia="zh-CN"/>
        </w:rPr>
      </w:pPr>
      <w:bookmarkStart w:id="67" w:name="_Hlk60836114"/>
      <w:r w:rsidRPr="00A835C1">
        <w:rPr>
          <w:rFonts w:ascii="Times New Roman" w:hAnsi="Times New Roman" w:cs="Times New Roman"/>
          <w:sz w:val="20"/>
          <w:szCs w:val="20"/>
          <w:lang w:eastAsia="zh-CN"/>
        </w:rPr>
        <w:t>Źródło: opracowanie własne MOPS w Jarosławiu</w:t>
      </w:r>
    </w:p>
    <w:p w14:paraId="1A0ECFAA" w14:textId="77777777" w:rsidR="000B0E0C" w:rsidRPr="00C151A3" w:rsidRDefault="000B0E0C" w:rsidP="00431A39">
      <w:pPr>
        <w:suppressAutoHyphens/>
        <w:spacing w:after="0" w:line="360" w:lineRule="auto"/>
        <w:jc w:val="both"/>
        <w:rPr>
          <w:rFonts w:ascii="Times New Roman" w:hAnsi="Times New Roman" w:cs="Times New Roman"/>
          <w:sz w:val="20"/>
          <w:szCs w:val="20"/>
          <w:lang w:eastAsia="zh-CN"/>
        </w:rPr>
      </w:pPr>
    </w:p>
    <w:bookmarkEnd w:id="67"/>
    <w:p w14:paraId="7CB8DA0E" w14:textId="15994511" w:rsidR="000B0E0C" w:rsidRPr="00C151A3" w:rsidRDefault="000B0E0C" w:rsidP="00A835C1">
      <w:pPr>
        <w:suppressAutoHyphens/>
        <w:spacing w:after="0" w:line="360" w:lineRule="auto"/>
        <w:ind w:firstLine="708"/>
        <w:jc w:val="both"/>
        <w:rPr>
          <w:rFonts w:ascii="Times New Roman" w:hAnsi="Times New Roman" w:cs="Times New Roman"/>
          <w:sz w:val="24"/>
          <w:szCs w:val="24"/>
          <w:lang w:eastAsia="zh-CN"/>
        </w:rPr>
      </w:pPr>
      <w:r w:rsidRPr="00C151A3">
        <w:rPr>
          <w:rFonts w:ascii="Times New Roman" w:hAnsi="Times New Roman" w:cs="Times New Roman"/>
          <w:sz w:val="24"/>
          <w:szCs w:val="24"/>
          <w:lang w:eastAsia="zh-CN"/>
        </w:rPr>
        <w:t>Z powyższych danych wynika, że przemoc w jarosławskich rodzinach na przestrzeni badanego okresu dotykała kobiety, ale poważnie zagrożone były również dzieci.</w:t>
      </w:r>
      <w:r w:rsidR="00A835C1">
        <w:rPr>
          <w:rFonts w:ascii="Times New Roman" w:hAnsi="Times New Roman" w:cs="Times New Roman"/>
          <w:sz w:val="24"/>
          <w:szCs w:val="24"/>
          <w:lang w:eastAsia="zh-CN"/>
        </w:rPr>
        <w:t xml:space="preserve"> </w:t>
      </w:r>
      <w:r w:rsidR="00A835C1">
        <w:rPr>
          <w:rFonts w:ascii="Times New Roman" w:hAnsi="Times New Roman" w:cs="Times New Roman"/>
          <w:sz w:val="24"/>
          <w:szCs w:val="24"/>
          <w:lang w:eastAsia="zh-CN"/>
        </w:rPr>
        <w:br/>
      </w:r>
      <w:r w:rsidRPr="00C151A3">
        <w:rPr>
          <w:rFonts w:ascii="Times New Roman" w:hAnsi="Times New Roman" w:cs="Times New Roman"/>
          <w:sz w:val="24"/>
          <w:szCs w:val="24"/>
          <w:lang w:eastAsia="zh-CN"/>
        </w:rPr>
        <w:t>Najczęściej zgłaszanymi przez osoby pokrzywdzone formami przemocy były przemoc psychiczna</w:t>
      </w:r>
      <w:r w:rsidR="00A835C1">
        <w:rPr>
          <w:rFonts w:ascii="Times New Roman" w:hAnsi="Times New Roman" w:cs="Times New Roman"/>
          <w:sz w:val="24"/>
          <w:szCs w:val="24"/>
          <w:lang w:eastAsia="zh-CN"/>
        </w:rPr>
        <w:t>,</w:t>
      </w:r>
      <w:r w:rsidRPr="00C151A3">
        <w:rPr>
          <w:rFonts w:ascii="Times New Roman" w:hAnsi="Times New Roman" w:cs="Times New Roman"/>
          <w:sz w:val="24"/>
          <w:szCs w:val="24"/>
          <w:lang w:eastAsia="zh-CN"/>
        </w:rPr>
        <w:t xml:space="preserve"> emocjonalna i przemoc fizyczna. W pojedynczych przypadkach sprawcy stosowali przemoc ekonomiczną, natomiast nie stwierdzono przemocy seksualnej.</w:t>
      </w:r>
    </w:p>
    <w:p w14:paraId="373460AA" w14:textId="33FB5479" w:rsidR="000B0E0C" w:rsidRPr="00C151A3" w:rsidRDefault="000B0E0C" w:rsidP="00A835C1">
      <w:pPr>
        <w:suppressAutoHyphens/>
        <w:spacing w:after="0" w:line="360" w:lineRule="auto"/>
        <w:ind w:firstLine="708"/>
        <w:jc w:val="both"/>
        <w:rPr>
          <w:rFonts w:ascii="Times New Roman" w:hAnsi="Times New Roman" w:cs="Times New Roman"/>
          <w:sz w:val="24"/>
          <w:szCs w:val="24"/>
          <w:lang w:eastAsia="zh-CN"/>
        </w:rPr>
      </w:pPr>
      <w:r w:rsidRPr="00C151A3">
        <w:rPr>
          <w:rFonts w:ascii="Times New Roman" w:hAnsi="Times New Roman" w:cs="Times New Roman"/>
          <w:sz w:val="24"/>
          <w:szCs w:val="24"/>
          <w:lang w:eastAsia="zh-CN"/>
        </w:rPr>
        <w:t xml:space="preserve">W przeciwieństwie do osób doświadczających przemocy, głównie kobiet stwierdzono, że grupą dominującą wśród domniemanych sprawców byli mężczyźni. </w:t>
      </w:r>
    </w:p>
    <w:p w14:paraId="6F6D36D1" w14:textId="77777777" w:rsidR="000B0E0C" w:rsidRPr="00C151A3" w:rsidRDefault="000B0E0C" w:rsidP="00431A39">
      <w:pPr>
        <w:suppressAutoHyphens/>
        <w:spacing w:after="0" w:line="360" w:lineRule="auto"/>
        <w:jc w:val="both"/>
        <w:rPr>
          <w:rFonts w:ascii="Times New Roman" w:hAnsi="Times New Roman" w:cs="Times New Roman"/>
          <w:sz w:val="24"/>
          <w:szCs w:val="24"/>
          <w:lang w:eastAsia="zh-CN"/>
        </w:rPr>
      </w:pPr>
    </w:p>
    <w:p w14:paraId="2B28945E" w14:textId="3DEF0989" w:rsidR="000B0E0C" w:rsidRPr="00A835C1" w:rsidRDefault="000B0E0C" w:rsidP="00A835C1">
      <w:pPr>
        <w:suppressAutoHyphens/>
        <w:spacing w:after="0" w:line="276" w:lineRule="auto"/>
        <w:jc w:val="both"/>
        <w:rPr>
          <w:rFonts w:ascii="Times New Roman" w:hAnsi="Times New Roman" w:cs="Times New Roman"/>
          <w:b/>
          <w:bCs/>
          <w:lang w:eastAsia="zh-CN"/>
        </w:rPr>
      </w:pPr>
      <w:r w:rsidRPr="00A835C1">
        <w:rPr>
          <w:rFonts w:ascii="Times New Roman" w:hAnsi="Times New Roman" w:cs="Times New Roman"/>
          <w:b/>
          <w:bCs/>
          <w:lang w:eastAsia="zh-CN"/>
        </w:rPr>
        <w:lastRenderedPageBreak/>
        <w:t xml:space="preserve">Liczba osób, co do których istnieje podejrzenie, że stosowali przemoc w latach 2017 </w:t>
      </w:r>
      <w:r w:rsidR="00A835C1">
        <w:rPr>
          <w:rFonts w:ascii="Times New Roman" w:hAnsi="Times New Roman" w:cs="Times New Roman"/>
          <w:b/>
          <w:bCs/>
          <w:lang w:eastAsia="zh-CN"/>
        </w:rPr>
        <w:t>-</w:t>
      </w:r>
      <w:r w:rsidRPr="00A835C1">
        <w:rPr>
          <w:rFonts w:ascii="Times New Roman" w:hAnsi="Times New Roman" w:cs="Times New Roman"/>
          <w:b/>
          <w:bCs/>
          <w:lang w:eastAsia="zh-CN"/>
        </w:rPr>
        <w:t xml:space="preserve"> 2019 </w:t>
      </w:r>
      <w:r w:rsidR="00A835C1">
        <w:rPr>
          <w:rFonts w:ascii="Times New Roman" w:hAnsi="Times New Roman" w:cs="Times New Roman"/>
          <w:b/>
          <w:bCs/>
          <w:lang w:eastAsia="zh-CN"/>
        </w:rPr>
        <w:br/>
      </w:r>
      <w:r w:rsidRPr="00A835C1">
        <w:rPr>
          <w:rFonts w:ascii="Times New Roman" w:hAnsi="Times New Roman" w:cs="Times New Roman"/>
          <w:b/>
          <w:bCs/>
          <w:lang w:eastAsia="zh-CN"/>
        </w:rPr>
        <w:t>i w okresie styczeń- wrzesień 2020r.</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851"/>
        <w:gridCol w:w="992"/>
        <w:gridCol w:w="884"/>
        <w:gridCol w:w="1843"/>
      </w:tblGrid>
      <w:tr w:rsidR="000B0E0C" w:rsidRPr="00A835C1" w14:paraId="683C88A6" w14:textId="77777777" w:rsidTr="00A835C1">
        <w:tc>
          <w:tcPr>
            <w:tcW w:w="4642" w:type="dxa"/>
          </w:tcPr>
          <w:p w14:paraId="4ED0A2D4" w14:textId="77777777" w:rsidR="000B0E0C" w:rsidRPr="00A835C1" w:rsidRDefault="000B0E0C" w:rsidP="00A835C1">
            <w:pPr>
              <w:suppressAutoHyphens/>
              <w:spacing w:after="0" w:line="276" w:lineRule="auto"/>
              <w:jc w:val="both"/>
              <w:rPr>
                <w:rFonts w:ascii="Times New Roman" w:hAnsi="Times New Roman" w:cs="Times New Roman"/>
                <w:b/>
                <w:bCs/>
                <w:lang w:eastAsia="zh-CN"/>
              </w:rPr>
            </w:pPr>
            <w:r w:rsidRPr="00A835C1">
              <w:rPr>
                <w:rFonts w:ascii="Times New Roman" w:hAnsi="Times New Roman" w:cs="Times New Roman"/>
                <w:b/>
                <w:bCs/>
                <w:lang w:eastAsia="zh-CN"/>
              </w:rPr>
              <w:t>Osoby podejrzane o stosowanie przemocy</w:t>
            </w:r>
          </w:p>
        </w:tc>
        <w:tc>
          <w:tcPr>
            <w:tcW w:w="851" w:type="dxa"/>
          </w:tcPr>
          <w:p w14:paraId="35038033" w14:textId="77777777" w:rsidR="000B0E0C" w:rsidRPr="00A835C1" w:rsidRDefault="000B0E0C" w:rsidP="00A835C1">
            <w:pPr>
              <w:suppressAutoHyphens/>
              <w:spacing w:after="0" w:line="276" w:lineRule="auto"/>
              <w:jc w:val="center"/>
              <w:rPr>
                <w:rFonts w:ascii="Times New Roman" w:hAnsi="Times New Roman" w:cs="Times New Roman"/>
                <w:b/>
                <w:bCs/>
                <w:lang w:eastAsia="zh-CN"/>
              </w:rPr>
            </w:pPr>
            <w:r w:rsidRPr="00A835C1">
              <w:rPr>
                <w:rFonts w:ascii="Times New Roman" w:hAnsi="Times New Roman" w:cs="Times New Roman"/>
                <w:b/>
                <w:bCs/>
                <w:lang w:eastAsia="zh-CN"/>
              </w:rPr>
              <w:t>2017</w:t>
            </w:r>
          </w:p>
        </w:tc>
        <w:tc>
          <w:tcPr>
            <w:tcW w:w="992" w:type="dxa"/>
          </w:tcPr>
          <w:p w14:paraId="6259EE8E" w14:textId="77777777" w:rsidR="000B0E0C" w:rsidRPr="00A835C1" w:rsidRDefault="000B0E0C" w:rsidP="00A835C1">
            <w:pPr>
              <w:suppressAutoHyphens/>
              <w:spacing w:after="0" w:line="276" w:lineRule="auto"/>
              <w:jc w:val="center"/>
              <w:rPr>
                <w:rFonts w:ascii="Times New Roman" w:hAnsi="Times New Roman" w:cs="Times New Roman"/>
                <w:b/>
                <w:bCs/>
                <w:lang w:eastAsia="zh-CN"/>
              </w:rPr>
            </w:pPr>
            <w:r w:rsidRPr="00A835C1">
              <w:rPr>
                <w:rFonts w:ascii="Times New Roman" w:hAnsi="Times New Roman" w:cs="Times New Roman"/>
                <w:b/>
                <w:bCs/>
                <w:lang w:eastAsia="zh-CN"/>
              </w:rPr>
              <w:t>2018</w:t>
            </w:r>
          </w:p>
        </w:tc>
        <w:tc>
          <w:tcPr>
            <w:tcW w:w="884" w:type="dxa"/>
          </w:tcPr>
          <w:p w14:paraId="2F21A91C" w14:textId="77777777" w:rsidR="000B0E0C" w:rsidRPr="00A835C1" w:rsidRDefault="000B0E0C" w:rsidP="00A835C1">
            <w:pPr>
              <w:suppressAutoHyphens/>
              <w:spacing w:after="0" w:line="276" w:lineRule="auto"/>
              <w:jc w:val="center"/>
              <w:rPr>
                <w:rFonts w:ascii="Times New Roman" w:hAnsi="Times New Roman" w:cs="Times New Roman"/>
                <w:b/>
                <w:bCs/>
                <w:lang w:eastAsia="zh-CN"/>
              </w:rPr>
            </w:pPr>
            <w:r w:rsidRPr="00A835C1">
              <w:rPr>
                <w:rFonts w:ascii="Times New Roman" w:hAnsi="Times New Roman" w:cs="Times New Roman"/>
                <w:b/>
                <w:bCs/>
                <w:lang w:eastAsia="zh-CN"/>
              </w:rPr>
              <w:t>2019</w:t>
            </w:r>
          </w:p>
        </w:tc>
        <w:tc>
          <w:tcPr>
            <w:tcW w:w="1843" w:type="dxa"/>
          </w:tcPr>
          <w:p w14:paraId="396163C0" w14:textId="77777777" w:rsidR="000B0E0C" w:rsidRPr="00A835C1" w:rsidRDefault="000B0E0C" w:rsidP="00A835C1">
            <w:pPr>
              <w:suppressAutoHyphens/>
              <w:spacing w:after="0" w:line="276" w:lineRule="auto"/>
              <w:jc w:val="center"/>
              <w:rPr>
                <w:rFonts w:ascii="Times New Roman" w:hAnsi="Times New Roman" w:cs="Times New Roman"/>
                <w:b/>
                <w:bCs/>
                <w:lang w:eastAsia="zh-CN"/>
              </w:rPr>
            </w:pPr>
            <w:r w:rsidRPr="00A835C1">
              <w:rPr>
                <w:rFonts w:ascii="Times New Roman" w:hAnsi="Times New Roman" w:cs="Times New Roman"/>
                <w:b/>
                <w:bCs/>
                <w:lang w:eastAsia="zh-CN"/>
              </w:rPr>
              <w:t>Styczeń- wrzesień 2020</w:t>
            </w:r>
          </w:p>
        </w:tc>
      </w:tr>
      <w:tr w:rsidR="000B0E0C" w:rsidRPr="00A835C1" w14:paraId="3AC43778" w14:textId="77777777" w:rsidTr="00A835C1">
        <w:tc>
          <w:tcPr>
            <w:tcW w:w="4642" w:type="dxa"/>
          </w:tcPr>
          <w:p w14:paraId="75534894" w14:textId="77777777" w:rsidR="000B0E0C" w:rsidRPr="00A835C1" w:rsidRDefault="000B0E0C" w:rsidP="00A835C1">
            <w:pPr>
              <w:suppressAutoHyphens/>
              <w:spacing w:after="0" w:line="276" w:lineRule="auto"/>
              <w:jc w:val="both"/>
              <w:rPr>
                <w:rFonts w:ascii="Times New Roman" w:hAnsi="Times New Roman" w:cs="Times New Roman"/>
                <w:b/>
                <w:bCs/>
                <w:lang w:eastAsia="zh-CN"/>
              </w:rPr>
            </w:pPr>
            <w:r w:rsidRPr="00A835C1">
              <w:rPr>
                <w:rFonts w:ascii="Times New Roman" w:hAnsi="Times New Roman" w:cs="Times New Roman"/>
                <w:b/>
                <w:bCs/>
                <w:lang w:eastAsia="zh-CN"/>
              </w:rPr>
              <w:t xml:space="preserve">Kobiety </w:t>
            </w:r>
          </w:p>
        </w:tc>
        <w:tc>
          <w:tcPr>
            <w:tcW w:w="851" w:type="dxa"/>
          </w:tcPr>
          <w:p w14:paraId="171454C6" w14:textId="77777777" w:rsidR="000B0E0C" w:rsidRPr="00A835C1" w:rsidRDefault="000B0E0C" w:rsidP="00A835C1">
            <w:pPr>
              <w:suppressAutoHyphens/>
              <w:spacing w:after="0" w:line="276" w:lineRule="auto"/>
              <w:jc w:val="center"/>
              <w:rPr>
                <w:rFonts w:ascii="Times New Roman" w:hAnsi="Times New Roman" w:cs="Times New Roman"/>
                <w:lang w:eastAsia="zh-CN"/>
              </w:rPr>
            </w:pPr>
            <w:r w:rsidRPr="00A835C1">
              <w:rPr>
                <w:rFonts w:ascii="Times New Roman" w:hAnsi="Times New Roman" w:cs="Times New Roman"/>
                <w:lang w:eastAsia="zh-CN"/>
              </w:rPr>
              <w:t>4</w:t>
            </w:r>
          </w:p>
        </w:tc>
        <w:tc>
          <w:tcPr>
            <w:tcW w:w="992" w:type="dxa"/>
          </w:tcPr>
          <w:p w14:paraId="0204DEEA" w14:textId="77777777" w:rsidR="000B0E0C" w:rsidRPr="00A835C1" w:rsidRDefault="000B0E0C" w:rsidP="00A835C1">
            <w:pPr>
              <w:suppressAutoHyphens/>
              <w:spacing w:after="0" w:line="276" w:lineRule="auto"/>
              <w:jc w:val="center"/>
              <w:rPr>
                <w:rFonts w:ascii="Times New Roman" w:hAnsi="Times New Roman" w:cs="Times New Roman"/>
                <w:lang w:eastAsia="zh-CN"/>
              </w:rPr>
            </w:pPr>
            <w:r w:rsidRPr="00A835C1">
              <w:rPr>
                <w:rFonts w:ascii="Times New Roman" w:hAnsi="Times New Roman" w:cs="Times New Roman"/>
                <w:lang w:eastAsia="zh-CN"/>
              </w:rPr>
              <w:t>12</w:t>
            </w:r>
          </w:p>
        </w:tc>
        <w:tc>
          <w:tcPr>
            <w:tcW w:w="884" w:type="dxa"/>
          </w:tcPr>
          <w:p w14:paraId="0FE86637" w14:textId="77777777" w:rsidR="000B0E0C" w:rsidRPr="00A835C1" w:rsidRDefault="000B0E0C" w:rsidP="00A835C1">
            <w:pPr>
              <w:suppressAutoHyphens/>
              <w:spacing w:after="0" w:line="276" w:lineRule="auto"/>
              <w:jc w:val="center"/>
              <w:rPr>
                <w:rFonts w:ascii="Times New Roman" w:hAnsi="Times New Roman" w:cs="Times New Roman"/>
                <w:lang w:eastAsia="zh-CN"/>
              </w:rPr>
            </w:pPr>
            <w:r w:rsidRPr="00A835C1">
              <w:rPr>
                <w:rFonts w:ascii="Times New Roman" w:hAnsi="Times New Roman" w:cs="Times New Roman"/>
                <w:lang w:eastAsia="zh-CN"/>
              </w:rPr>
              <w:t>12</w:t>
            </w:r>
          </w:p>
        </w:tc>
        <w:tc>
          <w:tcPr>
            <w:tcW w:w="1843" w:type="dxa"/>
          </w:tcPr>
          <w:p w14:paraId="61A61017" w14:textId="77777777" w:rsidR="000B0E0C" w:rsidRPr="00A835C1" w:rsidRDefault="000B0E0C" w:rsidP="00A835C1">
            <w:pPr>
              <w:suppressAutoHyphens/>
              <w:spacing w:after="0" w:line="276" w:lineRule="auto"/>
              <w:jc w:val="center"/>
              <w:rPr>
                <w:rFonts w:ascii="Times New Roman" w:hAnsi="Times New Roman" w:cs="Times New Roman"/>
                <w:lang w:eastAsia="zh-CN"/>
              </w:rPr>
            </w:pPr>
            <w:r w:rsidRPr="00A835C1">
              <w:rPr>
                <w:rFonts w:ascii="Times New Roman" w:hAnsi="Times New Roman" w:cs="Times New Roman"/>
                <w:lang w:eastAsia="zh-CN"/>
              </w:rPr>
              <w:t>8</w:t>
            </w:r>
          </w:p>
        </w:tc>
      </w:tr>
      <w:tr w:rsidR="000B0E0C" w:rsidRPr="00A835C1" w14:paraId="3F608139" w14:textId="77777777" w:rsidTr="00A835C1">
        <w:tc>
          <w:tcPr>
            <w:tcW w:w="4642" w:type="dxa"/>
          </w:tcPr>
          <w:p w14:paraId="1490CCC4" w14:textId="77777777" w:rsidR="000B0E0C" w:rsidRPr="00A835C1" w:rsidRDefault="000B0E0C" w:rsidP="00A835C1">
            <w:pPr>
              <w:suppressAutoHyphens/>
              <w:spacing w:after="0" w:line="276" w:lineRule="auto"/>
              <w:jc w:val="both"/>
              <w:rPr>
                <w:rFonts w:ascii="Times New Roman" w:hAnsi="Times New Roman" w:cs="Times New Roman"/>
                <w:b/>
                <w:bCs/>
                <w:lang w:eastAsia="zh-CN"/>
              </w:rPr>
            </w:pPr>
            <w:r w:rsidRPr="00A835C1">
              <w:rPr>
                <w:rFonts w:ascii="Times New Roman" w:hAnsi="Times New Roman" w:cs="Times New Roman"/>
                <w:b/>
                <w:bCs/>
                <w:lang w:eastAsia="zh-CN"/>
              </w:rPr>
              <w:t>mężczyźni</w:t>
            </w:r>
          </w:p>
        </w:tc>
        <w:tc>
          <w:tcPr>
            <w:tcW w:w="851" w:type="dxa"/>
          </w:tcPr>
          <w:p w14:paraId="120C2A56" w14:textId="77777777" w:rsidR="000B0E0C" w:rsidRPr="00A835C1" w:rsidRDefault="000B0E0C" w:rsidP="00A835C1">
            <w:pPr>
              <w:suppressAutoHyphens/>
              <w:spacing w:after="0" w:line="276" w:lineRule="auto"/>
              <w:jc w:val="center"/>
              <w:rPr>
                <w:rFonts w:ascii="Times New Roman" w:hAnsi="Times New Roman" w:cs="Times New Roman"/>
                <w:lang w:eastAsia="zh-CN"/>
              </w:rPr>
            </w:pPr>
            <w:r w:rsidRPr="00A835C1">
              <w:rPr>
                <w:rFonts w:ascii="Times New Roman" w:hAnsi="Times New Roman" w:cs="Times New Roman"/>
                <w:lang w:eastAsia="zh-CN"/>
              </w:rPr>
              <w:t>71</w:t>
            </w:r>
          </w:p>
        </w:tc>
        <w:tc>
          <w:tcPr>
            <w:tcW w:w="992" w:type="dxa"/>
          </w:tcPr>
          <w:p w14:paraId="77C0E261" w14:textId="77777777" w:rsidR="000B0E0C" w:rsidRPr="00A835C1" w:rsidRDefault="000B0E0C" w:rsidP="00A835C1">
            <w:pPr>
              <w:suppressAutoHyphens/>
              <w:spacing w:after="0" w:line="276" w:lineRule="auto"/>
              <w:jc w:val="center"/>
              <w:rPr>
                <w:rFonts w:ascii="Times New Roman" w:hAnsi="Times New Roman" w:cs="Times New Roman"/>
                <w:lang w:eastAsia="zh-CN"/>
              </w:rPr>
            </w:pPr>
            <w:r w:rsidRPr="00A835C1">
              <w:rPr>
                <w:rFonts w:ascii="Times New Roman" w:hAnsi="Times New Roman" w:cs="Times New Roman"/>
                <w:lang w:eastAsia="zh-CN"/>
              </w:rPr>
              <w:t>76</w:t>
            </w:r>
          </w:p>
        </w:tc>
        <w:tc>
          <w:tcPr>
            <w:tcW w:w="884" w:type="dxa"/>
          </w:tcPr>
          <w:p w14:paraId="3DB9ABD5" w14:textId="77777777" w:rsidR="000B0E0C" w:rsidRPr="00A835C1" w:rsidRDefault="000B0E0C" w:rsidP="00A835C1">
            <w:pPr>
              <w:suppressAutoHyphens/>
              <w:spacing w:after="0" w:line="276" w:lineRule="auto"/>
              <w:jc w:val="center"/>
              <w:rPr>
                <w:rFonts w:ascii="Times New Roman" w:hAnsi="Times New Roman" w:cs="Times New Roman"/>
                <w:lang w:eastAsia="zh-CN"/>
              </w:rPr>
            </w:pPr>
            <w:r w:rsidRPr="00A835C1">
              <w:rPr>
                <w:rFonts w:ascii="Times New Roman" w:hAnsi="Times New Roman" w:cs="Times New Roman"/>
                <w:lang w:eastAsia="zh-CN"/>
              </w:rPr>
              <w:t>76</w:t>
            </w:r>
          </w:p>
        </w:tc>
        <w:tc>
          <w:tcPr>
            <w:tcW w:w="1843" w:type="dxa"/>
          </w:tcPr>
          <w:p w14:paraId="1701E951" w14:textId="77777777" w:rsidR="000B0E0C" w:rsidRPr="00A835C1" w:rsidRDefault="000B0E0C" w:rsidP="00A835C1">
            <w:pPr>
              <w:suppressAutoHyphens/>
              <w:spacing w:after="0" w:line="276" w:lineRule="auto"/>
              <w:jc w:val="center"/>
              <w:rPr>
                <w:rFonts w:ascii="Times New Roman" w:hAnsi="Times New Roman" w:cs="Times New Roman"/>
                <w:lang w:eastAsia="zh-CN"/>
              </w:rPr>
            </w:pPr>
            <w:r w:rsidRPr="00A835C1">
              <w:rPr>
                <w:rFonts w:ascii="Times New Roman" w:hAnsi="Times New Roman" w:cs="Times New Roman"/>
                <w:lang w:eastAsia="zh-CN"/>
              </w:rPr>
              <w:t>78</w:t>
            </w:r>
          </w:p>
        </w:tc>
      </w:tr>
      <w:tr w:rsidR="000B0E0C" w:rsidRPr="00A835C1" w14:paraId="56AF1CC5" w14:textId="77777777" w:rsidTr="00A835C1">
        <w:tc>
          <w:tcPr>
            <w:tcW w:w="4642" w:type="dxa"/>
          </w:tcPr>
          <w:p w14:paraId="744A3568" w14:textId="77777777" w:rsidR="000B0E0C" w:rsidRPr="00A835C1" w:rsidRDefault="000B0E0C" w:rsidP="00A835C1">
            <w:pPr>
              <w:suppressAutoHyphens/>
              <w:spacing w:after="0" w:line="276" w:lineRule="auto"/>
              <w:jc w:val="both"/>
              <w:rPr>
                <w:rFonts w:ascii="Times New Roman" w:hAnsi="Times New Roman" w:cs="Times New Roman"/>
                <w:lang w:eastAsia="zh-CN"/>
              </w:rPr>
            </w:pPr>
            <w:r w:rsidRPr="00A835C1">
              <w:rPr>
                <w:rFonts w:ascii="Times New Roman" w:hAnsi="Times New Roman" w:cs="Times New Roman"/>
                <w:b/>
                <w:bCs/>
                <w:lang w:eastAsia="zh-CN"/>
              </w:rPr>
              <w:t>Ogółem</w:t>
            </w:r>
          </w:p>
        </w:tc>
        <w:tc>
          <w:tcPr>
            <w:tcW w:w="851" w:type="dxa"/>
          </w:tcPr>
          <w:p w14:paraId="5DEFBE7B" w14:textId="77777777" w:rsidR="000B0E0C" w:rsidRPr="00A835C1" w:rsidRDefault="000B0E0C" w:rsidP="00A835C1">
            <w:pPr>
              <w:suppressAutoHyphens/>
              <w:spacing w:after="0" w:line="276" w:lineRule="auto"/>
              <w:jc w:val="center"/>
              <w:rPr>
                <w:rFonts w:ascii="Times New Roman" w:hAnsi="Times New Roman" w:cs="Times New Roman"/>
                <w:b/>
                <w:bCs/>
                <w:lang w:eastAsia="zh-CN"/>
              </w:rPr>
            </w:pPr>
            <w:r w:rsidRPr="00A835C1">
              <w:rPr>
                <w:rFonts w:ascii="Times New Roman" w:hAnsi="Times New Roman" w:cs="Times New Roman"/>
                <w:b/>
                <w:bCs/>
                <w:lang w:eastAsia="zh-CN"/>
              </w:rPr>
              <w:t>75</w:t>
            </w:r>
          </w:p>
        </w:tc>
        <w:tc>
          <w:tcPr>
            <w:tcW w:w="992" w:type="dxa"/>
          </w:tcPr>
          <w:p w14:paraId="516B5D82" w14:textId="77777777" w:rsidR="000B0E0C" w:rsidRPr="00A835C1" w:rsidRDefault="000B0E0C" w:rsidP="00A835C1">
            <w:pPr>
              <w:suppressAutoHyphens/>
              <w:spacing w:after="0" w:line="276" w:lineRule="auto"/>
              <w:jc w:val="center"/>
              <w:rPr>
                <w:rFonts w:ascii="Times New Roman" w:hAnsi="Times New Roman" w:cs="Times New Roman"/>
                <w:b/>
                <w:bCs/>
                <w:lang w:eastAsia="zh-CN"/>
              </w:rPr>
            </w:pPr>
            <w:r w:rsidRPr="00A835C1">
              <w:rPr>
                <w:rFonts w:ascii="Times New Roman" w:hAnsi="Times New Roman" w:cs="Times New Roman"/>
                <w:b/>
                <w:bCs/>
                <w:lang w:eastAsia="zh-CN"/>
              </w:rPr>
              <w:t>88</w:t>
            </w:r>
          </w:p>
        </w:tc>
        <w:tc>
          <w:tcPr>
            <w:tcW w:w="884" w:type="dxa"/>
          </w:tcPr>
          <w:p w14:paraId="1EEF227D" w14:textId="77777777" w:rsidR="000B0E0C" w:rsidRPr="00A835C1" w:rsidRDefault="000B0E0C" w:rsidP="00A835C1">
            <w:pPr>
              <w:suppressAutoHyphens/>
              <w:spacing w:after="0" w:line="276" w:lineRule="auto"/>
              <w:jc w:val="center"/>
              <w:rPr>
                <w:rFonts w:ascii="Times New Roman" w:hAnsi="Times New Roman" w:cs="Times New Roman"/>
                <w:b/>
                <w:bCs/>
                <w:lang w:eastAsia="zh-CN"/>
              </w:rPr>
            </w:pPr>
            <w:r w:rsidRPr="00A835C1">
              <w:rPr>
                <w:rFonts w:ascii="Times New Roman" w:hAnsi="Times New Roman" w:cs="Times New Roman"/>
                <w:b/>
                <w:bCs/>
                <w:lang w:eastAsia="zh-CN"/>
              </w:rPr>
              <w:t>88</w:t>
            </w:r>
          </w:p>
        </w:tc>
        <w:tc>
          <w:tcPr>
            <w:tcW w:w="1843" w:type="dxa"/>
          </w:tcPr>
          <w:p w14:paraId="570ADC37" w14:textId="77777777" w:rsidR="000B0E0C" w:rsidRPr="00A835C1" w:rsidRDefault="000B0E0C" w:rsidP="00A835C1">
            <w:pPr>
              <w:suppressAutoHyphens/>
              <w:spacing w:after="0" w:line="276" w:lineRule="auto"/>
              <w:jc w:val="center"/>
              <w:rPr>
                <w:rFonts w:ascii="Times New Roman" w:hAnsi="Times New Roman" w:cs="Times New Roman"/>
                <w:b/>
                <w:bCs/>
                <w:lang w:eastAsia="zh-CN"/>
              </w:rPr>
            </w:pPr>
            <w:r w:rsidRPr="00A835C1">
              <w:rPr>
                <w:rFonts w:ascii="Times New Roman" w:hAnsi="Times New Roman" w:cs="Times New Roman"/>
                <w:b/>
                <w:bCs/>
                <w:lang w:eastAsia="zh-CN"/>
              </w:rPr>
              <w:t>86</w:t>
            </w:r>
          </w:p>
        </w:tc>
      </w:tr>
    </w:tbl>
    <w:p w14:paraId="16EF95E6" w14:textId="77777777" w:rsidR="000B0E0C" w:rsidRPr="00A835C1" w:rsidRDefault="000B0E0C" w:rsidP="00431A39">
      <w:pPr>
        <w:suppressAutoHyphens/>
        <w:spacing w:after="0" w:line="360" w:lineRule="auto"/>
        <w:jc w:val="both"/>
        <w:rPr>
          <w:rFonts w:ascii="Times New Roman" w:hAnsi="Times New Roman" w:cs="Times New Roman"/>
          <w:i/>
          <w:iCs/>
          <w:sz w:val="20"/>
          <w:szCs w:val="20"/>
          <w:lang w:eastAsia="zh-CN"/>
        </w:rPr>
      </w:pPr>
      <w:bookmarkStart w:id="68" w:name="_Hlk60840704"/>
      <w:r w:rsidRPr="00A835C1">
        <w:rPr>
          <w:rFonts w:ascii="Times New Roman" w:hAnsi="Times New Roman" w:cs="Times New Roman"/>
          <w:i/>
          <w:iCs/>
          <w:sz w:val="20"/>
          <w:szCs w:val="20"/>
          <w:lang w:eastAsia="zh-CN"/>
        </w:rPr>
        <w:t>Źródło: opracowanie własne MOPS w Jarosławiu</w:t>
      </w:r>
    </w:p>
    <w:bookmarkEnd w:id="68"/>
    <w:p w14:paraId="0056545A" w14:textId="77777777" w:rsidR="000B0E0C" w:rsidRPr="00C151A3" w:rsidRDefault="000B0E0C" w:rsidP="00A835C1">
      <w:pPr>
        <w:suppressAutoHyphens/>
        <w:spacing w:after="0" w:line="240" w:lineRule="auto"/>
        <w:jc w:val="both"/>
        <w:rPr>
          <w:rFonts w:ascii="Times New Roman" w:hAnsi="Times New Roman" w:cs="Times New Roman"/>
          <w:sz w:val="24"/>
          <w:szCs w:val="24"/>
          <w:lang w:eastAsia="zh-CN"/>
        </w:rPr>
      </w:pPr>
    </w:p>
    <w:p w14:paraId="02381106" w14:textId="40548D36" w:rsidR="000B0E0C" w:rsidRPr="00C151A3" w:rsidRDefault="000B0E0C" w:rsidP="00A835C1">
      <w:pPr>
        <w:suppressAutoHyphens/>
        <w:spacing w:after="0" w:line="360" w:lineRule="auto"/>
        <w:ind w:firstLine="708"/>
        <w:jc w:val="both"/>
        <w:rPr>
          <w:rFonts w:ascii="Times New Roman" w:hAnsi="Times New Roman" w:cs="Times New Roman"/>
          <w:sz w:val="24"/>
          <w:szCs w:val="24"/>
          <w:lang w:eastAsia="zh-CN"/>
        </w:rPr>
      </w:pPr>
      <w:r w:rsidRPr="00C151A3">
        <w:rPr>
          <w:rFonts w:ascii="Times New Roman" w:hAnsi="Times New Roman" w:cs="Times New Roman"/>
          <w:sz w:val="24"/>
          <w:szCs w:val="24"/>
          <w:lang w:eastAsia="zh-CN"/>
        </w:rPr>
        <w:t>Praca na rzecz przeciwdziałania przemocy w rodzinie to przede wszystkim działania interwencyjne i pomocowe prowadzone w stosunku do osób uwikłanych w przemoc.</w:t>
      </w:r>
      <w:r w:rsidR="00A835C1">
        <w:rPr>
          <w:rFonts w:ascii="Times New Roman" w:hAnsi="Times New Roman" w:cs="Times New Roman"/>
          <w:sz w:val="24"/>
          <w:szCs w:val="24"/>
          <w:lang w:eastAsia="zh-CN"/>
        </w:rPr>
        <w:t xml:space="preserve"> </w:t>
      </w:r>
      <w:r w:rsidR="00A835C1">
        <w:rPr>
          <w:rFonts w:ascii="Times New Roman" w:hAnsi="Times New Roman" w:cs="Times New Roman"/>
          <w:sz w:val="24"/>
          <w:szCs w:val="24"/>
          <w:lang w:eastAsia="zh-CN"/>
        </w:rPr>
        <w:br/>
      </w:r>
      <w:r w:rsidRPr="00C151A3">
        <w:rPr>
          <w:rFonts w:ascii="Times New Roman" w:hAnsi="Times New Roman" w:cs="Times New Roman"/>
          <w:sz w:val="24"/>
          <w:szCs w:val="24"/>
          <w:lang w:eastAsia="zh-CN"/>
        </w:rPr>
        <w:t>Rodzaj takich działań jak i liczbę osób nimi objętych przedstawiają poniższe tabele poniższe tabele.</w:t>
      </w:r>
      <w:bookmarkStart w:id="69" w:name="_Hlk60839706"/>
    </w:p>
    <w:p w14:paraId="3BF1CCA4" w14:textId="77777777" w:rsidR="000B0E0C" w:rsidRPr="00C151A3" w:rsidRDefault="000B0E0C" w:rsidP="00A835C1">
      <w:pPr>
        <w:suppressAutoHyphens/>
        <w:spacing w:after="0" w:line="240" w:lineRule="auto"/>
        <w:jc w:val="both"/>
        <w:rPr>
          <w:rFonts w:ascii="Times New Roman" w:hAnsi="Times New Roman" w:cs="Times New Roman"/>
          <w:sz w:val="24"/>
          <w:szCs w:val="24"/>
          <w:lang w:eastAsia="zh-CN"/>
        </w:rPr>
      </w:pPr>
    </w:p>
    <w:bookmarkEnd w:id="69"/>
    <w:p w14:paraId="4DE3EFCF" w14:textId="31445AC6" w:rsidR="000B0E0C" w:rsidRPr="00A835C1" w:rsidRDefault="000B0E0C" w:rsidP="00A835C1">
      <w:pPr>
        <w:suppressAutoHyphens/>
        <w:spacing w:after="0" w:line="276" w:lineRule="auto"/>
        <w:jc w:val="both"/>
        <w:rPr>
          <w:rFonts w:ascii="Times New Roman" w:hAnsi="Times New Roman" w:cs="Times New Roman"/>
          <w:b/>
          <w:bCs/>
          <w:lang w:eastAsia="zh-CN"/>
        </w:rPr>
      </w:pPr>
      <w:r w:rsidRPr="00A835C1">
        <w:rPr>
          <w:rFonts w:ascii="Times New Roman" w:hAnsi="Times New Roman" w:cs="Times New Roman"/>
          <w:b/>
          <w:bCs/>
          <w:lang w:eastAsia="zh-CN"/>
        </w:rPr>
        <w:t>Działania</w:t>
      </w:r>
      <w:r w:rsidRPr="00A835C1">
        <w:rPr>
          <w:rFonts w:ascii="Times New Roman" w:hAnsi="Times New Roman" w:cs="Times New Roman"/>
          <w:lang w:eastAsia="zh-CN"/>
        </w:rPr>
        <w:t xml:space="preserve"> </w:t>
      </w:r>
      <w:r w:rsidRPr="00A835C1">
        <w:rPr>
          <w:rFonts w:ascii="Times New Roman" w:hAnsi="Times New Roman" w:cs="Times New Roman"/>
          <w:b/>
          <w:bCs/>
          <w:lang w:eastAsia="zh-CN"/>
        </w:rPr>
        <w:t>podejmowane wobec osób doświadczających przemocy w rodzinie i liczba osób nimi objęta, w latach 2017 – 2019 i w okresie styczeń- wrzesień 2020</w:t>
      </w:r>
      <w:r w:rsidR="00A835C1">
        <w:rPr>
          <w:rFonts w:ascii="Times New Roman" w:hAnsi="Times New Roman" w:cs="Times New Roman"/>
          <w:b/>
          <w:bCs/>
          <w:lang w:eastAsia="zh-CN"/>
        </w:rPr>
        <w:t xml:space="preserve"> </w:t>
      </w:r>
      <w:r w:rsidRPr="00A835C1">
        <w:rPr>
          <w:rFonts w:ascii="Times New Roman" w:hAnsi="Times New Roman" w:cs="Times New Roman"/>
          <w:b/>
          <w:bCs/>
          <w:lang w:eastAsia="zh-CN"/>
        </w:rPr>
        <w:t>r</w:t>
      </w:r>
      <w:r w:rsidR="00A835C1">
        <w:rPr>
          <w:rFonts w:ascii="Times New Roman" w:hAnsi="Times New Roman" w:cs="Times New Roman"/>
          <w:b/>
          <w:bCs/>
          <w:lang w:eastAsia="zh-CN"/>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4"/>
        <w:gridCol w:w="851"/>
        <w:gridCol w:w="992"/>
        <w:gridCol w:w="922"/>
        <w:gridCol w:w="1737"/>
      </w:tblGrid>
      <w:tr w:rsidR="000B0E0C" w:rsidRPr="00A835C1" w14:paraId="6C5FAE9E" w14:textId="77777777" w:rsidTr="00A835C1">
        <w:tc>
          <w:tcPr>
            <w:tcW w:w="4784" w:type="dxa"/>
          </w:tcPr>
          <w:p w14:paraId="3C73B75C" w14:textId="77777777" w:rsidR="000B0E0C" w:rsidRPr="00A835C1" w:rsidRDefault="000B0E0C" w:rsidP="00A835C1">
            <w:pPr>
              <w:suppressAutoHyphens/>
              <w:spacing w:after="0" w:line="276" w:lineRule="auto"/>
              <w:rPr>
                <w:rFonts w:ascii="Times New Roman" w:hAnsi="Times New Roman" w:cs="Times New Roman"/>
                <w:b/>
                <w:bCs/>
                <w:lang w:eastAsia="zh-CN"/>
              </w:rPr>
            </w:pPr>
            <w:r w:rsidRPr="00A835C1">
              <w:rPr>
                <w:rFonts w:ascii="Times New Roman" w:hAnsi="Times New Roman" w:cs="Times New Roman"/>
                <w:b/>
                <w:bCs/>
                <w:lang w:eastAsia="zh-CN"/>
              </w:rPr>
              <w:t>Rodzaj działania</w:t>
            </w:r>
          </w:p>
        </w:tc>
        <w:tc>
          <w:tcPr>
            <w:tcW w:w="851" w:type="dxa"/>
          </w:tcPr>
          <w:p w14:paraId="3E4E121F" w14:textId="77777777" w:rsidR="000B0E0C" w:rsidRPr="00A835C1" w:rsidRDefault="000B0E0C" w:rsidP="00A835C1">
            <w:pPr>
              <w:suppressAutoHyphens/>
              <w:spacing w:after="0" w:line="276" w:lineRule="auto"/>
              <w:jc w:val="center"/>
              <w:rPr>
                <w:rFonts w:ascii="Times New Roman" w:hAnsi="Times New Roman" w:cs="Times New Roman"/>
                <w:b/>
                <w:bCs/>
                <w:lang w:eastAsia="zh-CN"/>
              </w:rPr>
            </w:pPr>
            <w:r w:rsidRPr="00A835C1">
              <w:rPr>
                <w:rFonts w:ascii="Times New Roman" w:hAnsi="Times New Roman" w:cs="Times New Roman"/>
                <w:b/>
                <w:bCs/>
                <w:lang w:eastAsia="zh-CN"/>
              </w:rPr>
              <w:t>2017</w:t>
            </w:r>
          </w:p>
        </w:tc>
        <w:tc>
          <w:tcPr>
            <w:tcW w:w="992" w:type="dxa"/>
          </w:tcPr>
          <w:p w14:paraId="541A16F6" w14:textId="77777777" w:rsidR="000B0E0C" w:rsidRPr="00A835C1" w:rsidRDefault="000B0E0C" w:rsidP="00A835C1">
            <w:pPr>
              <w:suppressAutoHyphens/>
              <w:spacing w:after="0" w:line="276" w:lineRule="auto"/>
              <w:jc w:val="center"/>
              <w:rPr>
                <w:rFonts w:ascii="Times New Roman" w:hAnsi="Times New Roman" w:cs="Times New Roman"/>
                <w:b/>
                <w:bCs/>
                <w:lang w:eastAsia="zh-CN"/>
              </w:rPr>
            </w:pPr>
            <w:r w:rsidRPr="00A835C1">
              <w:rPr>
                <w:rFonts w:ascii="Times New Roman" w:hAnsi="Times New Roman" w:cs="Times New Roman"/>
                <w:b/>
                <w:bCs/>
                <w:lang w:eastAsia="zh-CN"/>
              </w:rPr>
              <w:t>2018</w:t>
            </w:r>
          </w:p>
        </w:tc>
        <w:tc>
          <w:tcPr>
            <w:tcW w:w="922" w:type="dxa"/>
          </w:tcPr>
          <w:p w14:paraId="07EFC432" w14:textId="77777777" w:rsidR="000B0E0C" w:rsidRPr="00A835C1" w:rsidRDefault="000B0E0C" w:rsidP="00A835C1">
            <w:pPr>
              <w:suppressAutoHyphens/>
              <w:spacing w:after="0" w:line="276" w:lineRule="auto"/>
              <w:jc w:val="center"/>
              <w:rPr>
                <w:rFonts w:ascii="Times New Roman" w:hAnsi="Times New Roman" w:cs="Times New Roman"/>
                <w:b/>
                <w:bCs/>
                <w:lang w:eastAsia="zh-CN"/>
              </w:rPr>
            </w:pPr>
            <w:r w:rsidRPr="00A835C1">
              <w:rPr>
                <w:rFonts w:ascii="Times New Roman" w:hAnsi="Times New Roman" w:cs="Times New Roman"/>
                <w:b/>
                <w:bCs/>
                <w:lang w:eastAsia="zh-CN"/>
              </w:rPr>
              <w:t>2019</w:t>
            </w:r>
          </w:p>
        </w:tc>
        <w:tc>
          <w:tcPr>
            <w:tcW w:w="1737" w:type="dxa"/>
          </w:tcPr>
          <w:p w14:paraId="14466A10" w14:textId="77777777" w:rsidR="000B0E0C" w:rsidRPr="00A835C1" w:rsidRDefault="000B0E0C" w:rsidP="00A835C1">
            <w:pPr>
              <w:suppressAutoHyphens/>
              <w:spacing w:after="0" w:line="276" w:lineRule="auto"/>
              <w:jc w:val="center"/>
              <w:rPr>
                <w:rFonts w:ascii="Times New Roman" w:hAnsi="Times New Roman" w:cs="Times New Roman"/>
                <w:lang w:eastAsia="zh-CN"/>
              </w:rPr>
            </w:pPr>
            <w:r w:rsidRPr="00A835C1">
              <w:rPr>
                <w:rFonts w:ascii="Times New Roman" w:hAnsi="Times New Roman" w:cs="Times New Roman"/>
                <w:b/>
                <w:bCs/>
                <w:lang w:eastAsia="zh-CN"/>
              </w:rPr>
              <w:t>Styczeń- wrzesień 2020</w:t>
            </w:r>
          </w:p>
        </w:tc>
      </w:tr>
      <w:tr w:rsidR="000B0E0C" w:rsidRPr="00A835C1" w14:paraId="0579F046" w14:textId="77777777" w:rsidTr="00A835C1">
        <w:tc>
          <w:tcPr>
            <w:tcW w:w="4784" w:type="dxa"/>
          </w:tcPr>
          <w:p w14:paraId="2DBAD631" w14:textId="77777777" w:rsidR="000B0E0C" w:rsidRPr="00A835C1" w:rsidRDefault="000B0E0C" w:rsidP="00A835C1">
            <w:pPr>
              <w:numPr>
                <w:ilvl w:val="0"/>
                <w:numId w:val="34"/>
              </w:numPr>
              <w:suppressAutoHyphens/>
              <w:spacing w:after="0" w:line="276" w:lineRule="auto"/>
              <w:rPr>
                <w:rFonts w:ascii="Times New Roman" w:hAnsi="Times New Roman" w:cs="Times New Roman"/>
                <w:lang w:eastAsia="ar-SA"/>
              </w:rPr>
            </w:pPr>
            <w:r w:rsidRPr="00A835C1">
              <w:rPr>
                <w:rFonts w:ascii="Times New Roman" w:hAnsi="Times New Roman" w:cs="Times New Roman"/>
                <w:lang w:eastAsia="zh-CN"/>
              </w:rPr>
              <w:t xml:space="preserve">Monitorowanie środowiska i praca socjalna </w:t>
            </w:r>
          </w:p>
          <w:p w14:paraId="73B7D3C3" w14:textId="77777777" w:rsidR="000B0E0C" w:rsidRPr="00A835C1" w:rsidRDefault="000B0E0C" w:rsidP="00A835C1">
            <w:pPr>
              <w:numPr>
                <w:ilvl w:val="0"/>
                <w:numId w:val="34"/>
              </w:numPr>
              <w:suppressAutoHyphens/>
              <w:spacing w:after="0" w:line="276" w:lineRule="auto"/>
              <w:rPr>
                <w:rFonts w:ascii="Times New Roman" w:hAnsi="Times New Roman" w:cs="Times New Roman"/>
                <w:lang w:eastAsia="zh-CN"/>
              </w:rPr>
            </w:pPr>
            <w:r w:rsidRPr="00A835C1">
              <w:rPr>
                <w:rFonts w:ascii="Times New Roman" w:hAnsi="Times New Roman" w:cs="Times New Roman"/>
                <w:lang w:eastAsia="zh-CN"/>
              </w:rPr>
              <w:t xml:space="preserve">Pomoc finansowa i w formie produktów żywnościowych. </w:t>
            </w:r>
          </w:p>
          <w:p w14:paraId="6E43E85B" w14:textId="77777777" w:rsidR="000B0E0C" w:rsidRPr="00A835C1" w:rsidRDefault="000B0E0C" w:rsidP="00A835C1">
            <w:pPr>
              <w:numPr>
                <w:ilvl w:val="0"/>
                <w:numId w:val="34"/>
              </w:numPr>
              <w:suppressAutoHyphens/>
              <w:spacing w:after="0" w:line="276" w:lineRule="auto"/>
              <w:rPr>
                <w:rFonts w:ascii="Times New Roman" w:hAnsi="Times New Roman" w:cs="Times New Roman"/>
                <w:lang w:eastAsia="zh-CN"/>
              </w:rPr>
            </w:pPr>
            <w:r w:rsidRPr="00A835C1">
              <w:rPr>
                <w:rFonts w:ascii="Times New Roman" w:hAnsi="Times New Roman" w:cs="Times New Roman"/>
                <w:lang w:eastAsia="zh-CN"/>
              </w:rPr>
              <w:t xml:space="preserve">Poradnictwo socjalne, prawne </w:t>
            </w:r>
          </w:p>
          <w:p w14:paraId="3E35E977" w14:textId="77777777" w:rsidR="000B0E0C" w:rsidRPr="00A835C1" w:rsidRDefault="000B0E0C" w:rsidP="00A835C1">
            <w:pPr>
              <w:numPr>
                <w:ilvl w:val="0"/>
                <w:numId w:val="34"/>
              </w:numPr>
              <w:suppressAutoHyphens/>
              <w:spacing w:after="0" w:line="276" w:lineRule="auto"/>
              <w:rPr>
                <w:rFonts w:ascii="Times New Roman" w:hAnsi="Times New Roman" w:cs="Times New Roman"/>
                <w:lang w:eastAsia="zh-CN"/>
              </w:rPr>
            </w:pPr>
            <w:r w:rsidRPr="00A835C1">
              <w:rPr>
                <w:rFonts w:ascii="Times New Roman" w:hAnsi="Times New Roman" w:cs="Times New Roman"/>
                <w:lang w:eastAsia="zh-CN"/>
              </w:rPr>
              <w:t>Skierowanie do specjalistów (psychologa, prawnika)</w:t>
            </w:r>
          </w:p>
          <w:p w14:paraId="354A3E31" w14:textId="77777777" w:rsidR="000B0E0C" w:rsidRPr="00A835C1" w:rsidRDefault="000B0E0C" w:rsidP="00A835C1">
            <w:pPr>
              <w:numPr>
                <w:ilvl w:val="0"/>
                <w:numId w:val="34"/>
              </w:numPr>
              <w:suppressAutoHyphens/>
              <w:spacing w:after="0" w:line="276" w:lineRule="auto"/>
              <w:rPr>
                <w:rFonts w:ascii="Times New Roman" w:hAnsi="Times New Roman" w:cs="Times New Roman"/>
                <w:lang w:eastAsia="zh-CN"/>
              </w:rPr>
            </w:pPr>
            <w:r w:rsidRPr="00A835C1">
              <w:rPr>
                <w:rFonts w:ascii="Times New Roman" w:hAnsi="Times New Roman" w:cs="Times New Roman"/>
                <w:lang w:eastAsia="zh-CN"/>
              </w:rPr>
              <w:t>Wniosek do Miejskiej Komisji Rozwiązywania Problemów Alkoholowych</w:t>
            </w:r>
          </w:p>
          <w:p w14:paraId="7C40ADF8" w14:textId="77777777" w:rsidR="000B0E0C" w:rsidRPr="00A835C1" w:rsidRDefault="000B0E0C" w:rsidP="00A835C1">
            <w:pPr>
              <w:numPr>
                <w:ilvl w:val="0"/>
                <w:numId w:val="34"/>
              </w:numPr>
              <w:suppressAutoHyphens/>
              <w:spacing w:after="0" w:line="276" w:lineRule="auto"/>
              <w:rPr>
                <w:rFonts w:ascii="Times New Roman" w:hAnsi="Times New Roman" w:cs="Times New Roman"/>
                <w:lang w:eastAsia="zh-CN"/>
              </w:rPr>
            </w:pPr>
            <w:r w:rsidRPr="00A835C1">
              <w:rPr>
                <w:rFonts w:ascii="Times New Roman" w:hAnsi="Times New Roman" w:cs="Times New Roman"/>
                <w:lang w:eastAsia="zh-CN"/>
              </w:rPr>
              <w:t xml:space="preserve">Skierowanie do Powiatowego Centrum Pomocy Rodzinie </w:t>
            </w:r>
          </w:p>
          <w:p w14:paraId="585F10EF" w14:textId="77777777" w:rsidR="000B0E0C" w:rsidRPr="00A835C1" w:rsidRDefault="000B0E0C" w:rsidP="00A835C1">
            <w:pPr>
              <w:numPr>
                <w:ilvl w:val="0"/>
                <w:numId w:val="34"/>
              </w:numPr>
              <w:suppressAutoHyphens/>
              <w:spacing w:after="0" w:line="276" w:lineRule="auto"/>
              <w:rPr>
                <w:rFonts w:ascii="Times New Roman" w:hAnsi="Times New Roman" w:cs="Times New Roman"/>
                <w:lang w:eastAsia="zh-CN"/>
              </w:rPr>
            </w:pPr>
            <w:r w:rsidRPr="00A835C1">
              <w:rPr>
                <w:rFonts w:ascii="Times New Roman" w:hAnsi="Times New Roman" w:cs="Times New Roman"/>
                <w:lang w:eastAsia="zh-CN"/>
              </w:rPr>
              <w:t>Pismo do prokuratury o popełnieniu przestępstwa.</w:t>
            </w:r>
          </w:p>
          <w:p w14:paraId="521974D1" w14:textId="77777777" w:rsidR="000B0E0C" w:rsidRPr="00A835C1" w:rsidRDefault="000B0E0C" w:rsidP="00A835C1">
            <w:pPr>
              <w:numPr>
                <w:ilvl w:val="0"/>
                <w:numId w:val="34"/>
              </w:numPr>
              <w:suppressAutoHyphens/>
              <w:spacing w:after="0" w:line="276" w:lineRule="auto"/>
              <w:rPr>
                <w:rFonts w:ascii="Times New Roman" w:hAnsi="Times New Roman" w:cs="Times New Roman"/>
                <w:lang w:eastAsia="zh-CN"/>
              </w:rPr>
            </w:pPr>
            <w:r w:rsidRPr="00A835C1">
              <w:rPr>
                <w:rFonts w:ascii="Times New Roman" w:hAnsi="Times New Roman" w:cs="Times New Roman"/>
                <w:lang w:eastAsia="zh-CN"/>
              </w:rPr>
              <w:t>Pisma i wnioski do innych instytucji.</w:t>
            </w:r>
          </w:p>
          <w:p w14:paraId="35A36785" w14:textId="77777777" w:rsidR="000B0E0C" w:rsidRPr="00A835C1" w:rsidRDefault="000B0E0C" w:rsidP="00A835C1">
            <w:pPr>
              <w:numPr>
                <w:ilvl w:val="0"/>
                <w:numId w:val="34"/>
              </w:numPr>
              <w:suppressAutoHyphens/>
              <w:spacing w:after="0" w:line="276" w:lineRule="auto"/>
              <w:rPr>
                <w:rFonts w:ascii="Times New Roman" w:hAnsi="Times New Roman" w:cs="Times New Roman"/>
                <w:lang w:eastAsia="zh-CN"/>
              </w:rPr>
            </w:pPr>
            <w:r w:rsidRPr="00A835C1">
              <w:rPr>
                <w:rFonts w:ascii="Times New Roman" w:hAnsi="Times New Roman" w:cs="Times New Roman"/>
                <w:lang w:eastAsia="zh-CN"/>
              </w:rPr>
              <w:t xml:space="preserve">Udzielanie kompleksowej informacji dostosowanej do potrzeb, dotyczącej instytucji udzielającej porad i pomocy prawnej, medycznej, psychologicznej. </w:t>
            </w:r>
          </w:p>
          <w:p w14:paraId="58C71AE1" w14:textId="5F908DA5" w:rsidR="000B0E0C" w:rsidRPr="00A835C1" w:rsidRDefault="000B0E0C" w:rsidP="00A835C1">
            <w:pPr>
              <w:numPr>
                <w:ilvl w:val="0"/>
                <w:numId w:val="34"/>
              </w:numPr>
              <w:suppressAutoHyphens/>
              <w:spacing w:after="0" w:line="276" w:lineRule="auto"/>
              <w:rPr>
                <w:rFonts w:ascii="Times New Roman" w:hAnsi="Times New Roman" w:cs="Times New Roman"/>
                <w:lang w:eastAsia="zh-CN"/>
              </w:rPr>
            </w:pPr>
            <w:r w:rsidRPr="00A835C1">
              <w:rPr>
                <w:rFonts w:ascii="Times New Roman" w:hAnsi="Times New Roman" w:cs="Times New Roman"/>
                <w:lang w:eastAsia="zh-CN"/>
              </w:rPr>
              <w:t>Objęcie rodziny Programem Osłonowym „Trampolina - głos przeciw przemocy”</w:t>
            </w:r>
            <w:r w:rsidR="002301B3">
              <w:rPr>
                <w:rFonts w:ascii="Times New Roman" w:hAnsi="Times New Roman" w:cs="Times New Roman"/>
                <w:lang w:eastAsia="zh-CN"/>
              </w:rPr>
              <w:br/>
            </w:r>
            <w:r w:rsidRPr="00A835C1">
              <w:rPr>
                <w:rFonts w:ascii="Times New Roman" w:hAnsi="Times New Roman" w:cs="Times New Roman"/>
                <w:lang w:eastAsia="zh-CN"/>
              </w:rPr>
              <w:t>(nie dot. 2019 r.)</w:t>
            </w:r>
          </w:p>
        </w:tc>
        <w:tc>
          <w:tcPr>
            <w:tcW w:w="851" w:type="dxa"/>
          </w:tcPr>
          <w:p w14:paraId="695F011A" w14:textId="77777777" w:rsidR="000B0E0C" w:rsidRPr="00A835C1" w:rsidRDefault="000B0E0C" w:rsidP="00A835C1">
            <w:pPr>
              <w:suppressAutoHyphens/>
              <w:spacing w:after="0" w:line="276" w:lineRule="auto"/>
              <w:jc w:val="center"/>
              <w:rPr>
                <w:rFonts w:ascii="Times New Roman" w:hAnsi="Times New Roman" w:cs="Times New Roman"/>
                <w:lang w:eastAsia="zh-CN"/>
              </w:rPr>
            </w:pPr>
          </w:p>
          <w:p w14:paraId="7CBA3AB4" w14:textId="77777777" w:rsidR="000B0E0C" w:rsidRPr="00A835C1" w:rsidRDefault="000B0E0C" w:rsidP="00A835C1">
            <w:pPr>
              <w:suppressAutoHyphens/>
              <w:spacing w:after="0" w:line="276" w:lineRule="auto"/>
              <w:jc w:val="center"/>
              <w:rPr>
                <w:rFonts w:ascii="Times New Roman" w:hAnsi="Times New Roman" w:cs="Times New Roman"/>
                <w:lang w:eastAsia="zh-CN"/>
              </w:rPr>
            </w:pPr>
          </w:p>
          <w:p w14:paraId="0F6AF9B0" w14:textId="77777777" w:rsidR="000B0E0C" w:rsidRPr="00A835C1" w:rsidRDefault="000B0E0C" w:rsidP="00A835C1">
            <w:pPr>
              <w:suppressAutoHyphens/>
              <w:spacing w:after="0" w:line="276" w:lineRule="auto"/>
              <w:jc w:val="center"/>
              <w:rPr>
                <w:rFonts w:ascii="Times New Roman" w:hAnsi="Times New Roman" w:cs="Times New Roman"/>
                <w:lang w:eastAsia="zh-CN"/>
              </w:rPr>
            </w:pPr>
          </w:p>
          <w:p w14:paraId="15F996CD" w14:textId="77777777" w:rsidR="000B0E0C" w:rsidRPr="00A835C1" w:rsidRDefault="000B0E0C" w:rsidP="00A835C1">
            <w:pPr>
              <w:suppressAutoHyphens/>
              <w:spacing w:after="0" w:line="276" w:lineRule="auto"/>
              <w:jc w:val="center"/>
              <w:rPr>
                <w:rFonts w:ascii="Times New Roman" w:hAnsi="Times New Roman" w:cs="Times New Roman"/>
                <w:lang w:eastAsia="zh-CN"/>
              </w:rPr>
            </w:pPr>
          </w:p>
          <w:p w14:paraId="231B035A" w14:textId="77777777" w:rsidR="000B0E0C" w:rsidRPr="00A835C1" w:rsidRDefault="000B0E0C" w:rsidP="00A835C1">
            <w:pPr>
              <w:suppressAutoHyphens/>
              <w:spacing w:after="0" w:line="276" w:lineRule="auto"/>
              <w:jc w:val="center"/>
              <w:rPr>
                <w:rFonts w:ascii="Times New Roman" w:hAnsi="Times New Roman" w:cs="Times New Roman"/>
                <w:lang w:eastAsia="zh-CN"/>
              </w:rPr>
            </w:pPr>
          </w:p>
          <w:p w14:paraId="5E5C551B" w14:textId="77777777" w:rsidR="000B0E0C" w:rsidRPr="00A835C1" w:rsidRDefault="000B0E0C" w:rsidP="00A835C1">
            <w:pPr>
              <w:suppressAutoHyphens/>
              <w:spacing w:after="0" w:line="276" w:lineRule="auto"/>
              <w:jc w:val="center"/>
              <w:rPr>
                <w:rFonts w:ascii="Times New Roman" w:hAnsi="Times New Roman" w:cs="Times New Roman"/>
                <w:lang w:eastAsia="zh-CN"/>
              </w:rPr>
            </w:pPr>
          </w:p>
          <w:p w14:paraId="1739DC9B" w14:textId="77777777" w:rsidR="000B0E0C" w:rsidRPr="00A835C1" w:rsidRDefault="000B0E0C" w:rsidP="00A835C1">
            <w:pPr>
              <w:suppressAutoHyphens/>
              <w:spacing w:after="0" w:line="276" w:lineRule="auto"/>
              <w:jc w:val="center"/>
              <w:rPr>
                <w:rFonts w:ascii="Times New Roman" w:hAnsi="Times New Roman" w:cs="Times New Roman"/>
                <w:lang w:eastAsia="zh-CN"/>
              </w:rPr>
            </w:pPr>
          </w:p>
          <w:p w14:paraId="21D0DA16" w14:textId="77777777" w:rsidR="000B0E0C" w:rsidRPr="00A835C1" w:rsidRDefault="000B0E0C" w:rsidP="00A835C1">
            <w:pPr>
              <w:suppressAutoHyphens/>
              <w:spacing w:after="0" w:line="276" w:lineRule="auto"/>
              <w:jc w:val="center"/>
              <w:rPr>
                <w:rFonts w:ascii="Times New Roman" w:hAnsi="Times New Roman" w:cs="Times New Roman"/>
                <w:lang w:eastAsia="zh-CN"/>
              </w:rPr>
            </w:pPr>
          </w:p>
          <w:p w14:paraId="644B452C" w14:textId="77777777" w:rsidR="000B0E0C" w:rsidRPr="00A835C1" w:rsidRDefault="000B0E0C" w:rsidP="00A835C1">
            <w:pPr>
              <w:suppressAutoHyphens/>
              <w:spacing w:after="0" w:line="276" w:lineRule="auto"/>
              <w:jc w:val="center"/>
              <w:rPr>
                <w:rFonts w:ascii="Times New Roman" w:hAnsi="Times New Roman" w:cs="Times New Roman"/>
                <w:lang w:eastAsia="zh-CN"/>
              </w:rPr>
            </w:pPr>
            <w:r w:rsidRPr="00A835C1">
              <w:rPr>
                <w:rFonts w:ascii="Times New Roman" w:hAnsi="Times New Roman" w:cs="Times New Roman"/>
                <w:lang w:eastAsia="zh-CN"/>
              </w:rPr>
              <w:t>53</w:t>
            </w:r>
          </w:p>
        </w:tc>
        <w:tc>
          <w:tcPr>
            <w:tcW w:w="992" w:type="dxa"/>
          </w:tcPr>
          <w:p w14:paraId="36A99841" w14:textId="77777777" w:rsidR="000B0E0C" w:rsidRPr="00A835C1" w:rsidRDefault="000B0E0C" w:rsidP="00A835C1">
            <w:pPr>
              <w:suppressAutoHyphens/>
              <w:spacing w:after="0" w:line="276" w:lineRule="auto"/>
              <w:jc w:val="center"/>
              <w:rPr>
                <w:rFonts w:ascii="Times New Roman" w:hAnsi="Times New Roman" w:cs="Times New Roman"/>
                <w:lang w:eastAsia="zh-CN"/>
              </w:rPr>
            </w:pPr>
          </w:p>
          <w:p w14:paraId="2342C557" w14:textId="77777777" w:rsidR="000B0E0C" w:rsidRPr="00A835C1" w:rsidRDefault="000B0E0C" w:rsidP="00A835C1">
            <w:pPr>
              <w:suppressAutoHyphens/>
              <w:spacing w:after="0" w:line="276" w:lineRule="auto"/>
              <w:jc w:val="center"/>
              <w:rPr>
                <w:rFonts w:ascii="Times New Roman" w:hAnsi="Times New Roman" w:cs="Times New Roman"/>
                <w:lang w:eastAsia="zh-CN"/>
              </w:rPr>
            </w:pPr>
          </w:p>
          <w:p w14:paraId="53995845" w14:textId="77777777" w:rsidR="000B0E0C" w:rsidRPr="00A835C1" w:rsidRDefault="000B0E0C" w:rsidP="00A835C1">
            <w:pPr>
              <w:suppressAutoHyphens/>
              <w:spacing w:after="0" w:line="276" w:lineRule="auto"/>
              <w:jc w:val="center"/>
              <w:rPr>
                <w:rFonts w:ascii="Times New Roman" w:hAnsi="Times New Roman" w:cs="Times New Roman"/>
                <w:lang w:eastAsia="zh-CN"/>
              </w:rPr>
            </w:pPr>
          </w:p>
          <w:p w14:paraId="3CDC3BB7" w14:textId="77777777" w:rsidR="000B0E0C" w:rsidRPr="00A835C1" w:rsidRDefault="000B0E0C" w:rsidP="00A835C1">
            <w:pPr>
              <w:suppressAutoHyphens/>
              <w:spacing w:after="0" w:line="276" w:lineRule="auto"/>
              <w:jc w:val="center"/>
              <w:rPr>
                <w:rFonts w:ascii="Times New Roman" w:hAnsi="Times New Roman" w:cs="Times New Roman"/>
                <w:lang w:eastAsia="zh-CN"/>
              </w:rPr>
            </w:pPr>
          </w:p>
          <w:p w14:paraId="67EB9D7D" w14:textId="77777777" w:rsidR="000B0E0C" w:rsidRPr="00A835C1" w:rsidRDefault="000B0E0C" w:rsidP="00A835C1">
            <w:pPr>
              <w:suppressAutoHyphens/>
              <w:spacing w:after="0" w:line="276" w:lineRule="auto"/>
              <w:jc w:val="center"/>
              <w:rPr>
                <w:rFonts w:ascii="Times New Roman" w:hAnsi="Times New Roman" w:cs="Times New Roman"/>
                <w:lang w:eastAsia="zh-CN"/>
              </w:rPr>
            </w:pPr>
          </w:p>
          <w:p w14:paraId="5505C596" w14:textId="77777777" w:rsidR="000B0E0C" w:rsidRPr="00A835C1" w:rsidRDefault="000B0E0C" w:rsidP="00A835C1">
            <w:pPr>
              <w:suppressAutoHyphens/>
              <w:spacing w:after="0" w:line="276" w:lineRule="auto"/>
              <w:jc w:val="center"/>
              <w:rPr>
                <w:rFonts w:ascii="Times New Roman" w:hAnsi="Times New Roman" w:cs="Times New Roman"/>
                <w:lang w:eastAsia="zh-CN"/>
              </w:rPr>
            </w:pPr>
          </w:p>
          <w:p w14:paraId="5979EB06" w14:textId="77777777" w:rsidR="000B0E0C" w:rsidRPr="00A835C1" w:rsidRDefault="000B0E0C" w:rsidP="00A835C1">
            <w:pPr>
              <w:suppressAutoHyphens/>
              <w:spacing w:after="0" w:line="276" w:lineRule="auto"/>
              <w:jc w:val="center"/>
              <w:rPr>
                <w:rFonts w:ascii="Times New Roman" w:hAnsi="Times New Roman" w:cs="Times New Roman"/>
                <w:lang w:eastAsia="zh-CN"/>
              </w:rPr>
            </w:pPr>
          </w:p>
          <w:p w14:paraId="353A35B9" w14:textId="77777777" w:rsidR="000B0E0C" w:rsidRPr="00A835C1" w:rsidRDefault="000B0E0C" w:rsidP="00A835C1">
            <w:pPr>
              <w:suppressAutoHyphens/>
              <w:spacing w:after="0" w:line="276" w:lineRule="auto"/>
              <w:jc w:val="center"/>
              <w:rPr>
                <w:rFonts w:ascii="Times New Roman" w:hAnsi="Times New Roman" w:cs="Times New Roman"/>
                <w:lang w:eastAsia="zh-CN"/>
              </w:rPr>
            </w:pPr>
          </w:p>
          <w:p w14:paraId="152BCD4E" w14:textId="77777777" w:rsidR="000B0E0C" w:rsidRPr="00A835C1" w:rsidRDefault="000B0E0C" w:rsidP="00A835C1">
            <w:pPr>
              <w:suppressAutoHyphens/>
              <w:spacing w:after="0" w:line="276" w:lineRule="auto"/>
              <w:jc w:val="center"/>
              <w:rPr>
                <w:rFonts w:ascii="Times New Roman" w:hAnsi="Times New Roman" w:cs="Times New Roman"/>
                <w:lang w:eastAsia="zh-CN"/>
              </w:rPr>
            </w:pPr>
            <w:r w:rsidRPr="00A835C1">
              <w:rPr>
                <w:rFonts w:ascii="Times New Roman" w:hAnsi="Times New Roman" w:cs="Times New Roman"/>
                <w:lang w:eastAsia="zh-CN"/>
              </w:rPr>
              <w:t>51</w:t>
            </w:r>
          </w:p>
        </w:tc>
        <w:tc>
          <w:tcPr>
            <w:tcW w:w="922" w:type="dxa"/>
          </w:tcPr>
          <w:p w14:paraId="4C6FEDAC" w14:textId="77777777" w:rsidR="000B0E0C" w:rsidRPr="00A835C1" w:rsidRDefault="000B0E0C" w:rsidP="00A835C1">
            <w:pPr>
              <w:suppressAutoHyphens/>
              <w:spacing w:after="0" w:line="276" w:lineRule="auto"/>
              <w:jc w:val="center"/>
              <w:rPr>
                <w:rFonts w:ascii="Times New Roman" w:hAnsi="Times New Roman" w:cs="Times New Roman"/>
                <w:lang w:eastAsia="zh-CN"/>
              </w:rPr>
            </w:pPr>
          </w:p>
          <w:p w14:paraId="7CFDAC22" w14:textId="77777777" w:rsidR="000B0E0C" w:rsidRPr="00A835C1" w:rsidRDefault="000B0E0C" w:rsidP="00A835C1">
            <w:pPr>
              <w:suppressAutoHyphens/>
              <w:spacing w:after="0" w:line="276" w:lineRule="auto"/>
              <w:jc w:val="center"/>
              <w:rPr>
                <w:rFonts w:ascii="Times New Roman" w:hAnsi="Times New Roman" w:cs="Times New Roman"/>
                <w:lang w:eastAsia="zh-CN"/>
              </w:rPr>
            </w:pPr>
          </w:p>
          <w:p w14:paraId="2AC18D96" w14:textId="77777777" w:rsidR="000B0E0C" w:rsidRPr="00A835C1" w:rsidRDefault="000B0E0C" w:rsidP="00A835C1">
            <w:pPr>
              <w:suppressAutoHyphens/>
              <w:spacing w:after="0" w:line="276" w:lineRule="auto"/>
              <w:jc w:val="center"/>
              <w:rPr>
                <w:rFonts w:ascii="Times New Roman" w:hAnsi="Times New Roman" w:cs="Times New Roman"/>
                <w:lang w:eastAsia="zh-CN"/>
              </w:rPr>
            </w:pPr>
          </w:p>
          <w:p w14:paraId="5E61896F" w14:textId="77777777" w:rsidR="000B0E0C" w:rsidRPr="00A835C1" w:rsidRDefault="000B0E0C" w:rsidP="00A835C1">
            <w:pPr>
              <w:suppressAutoHyphens/>
              <w:spacing w:after="0" w:line="276" w:lineRule="auto"/>
              <w:jc w:val="center"/>
              <w:rPr>
                <w:rFonts w:ascii="Times New Roman" w:hAnsi="Times New Roman" w:cs="Times New Roman"/>
                <w:lang w:eastAsia="zh-CN"/>
              </w:rPr>
            </w:pPr>
          </w:p>
          <w:p w14:paraId="5EE24E46" w14:textId="77777777" w:rsidR="000B0E0C" w:rsidRPr="00A835C1" w:rsidRDefault="000B0E0C" w:rsidP="00A835C1">
            <w:pPr>
              <w:suppressAutoHyphens/>
              <w:spacing w:after="0" w:line="276" w:lineRule="auto"/>
              <w:jc w:val="center"/>
              <w:rPr>
                <w:rFonts w:ascii="Times New Roman" w:hAnsi="Times New Roman" w:cs="Times New Roman"/>
                <w:lang w:eastAsia="zh-CN"/>
              </w:rPr>
            </w:pPr>
          </w:p>
          <w:p w14:paraId="2AE1C34D" w14:textId="77777777" w:rsidR="000B0E0C" w:rsidRPr="00A835C1" w:rsidRDefault="000B0E0C" w:rsidP="00A835C1">
            <w:pPr>
              <w:suppressAutoHyphens/>
              <w:spacing w:after="0" w:line="276" w:lineRule="auto"/>
              <w:jc w:val="center"/>
              <w:rPr>
                <w:rFonts w:ascii="Times New Roman" w:hAnsi="Times New Roman" w:cs="Times New Roman"/>
                <w:lang w:eastAsia="zh-CN"/>
              </w:rPr>
            </w:pPr>
          </w:p>
          <w:p w14:paraId="320E1BB8" w14:textId="77777777" w:rsidR="000B0E0C" w:rsidRPr="00A835C1" w:rsidRDefault="000B0E0C" w:rsidP="00A835C1">
            <w:pPr>
              <w:suppressAutoHyphens/>
              <w:spacing w:after="0" w:line="276" w:lineRule="auto"/>
              <w:jc w:val="center"/>
              <w:rPr>
                <w:rFonts w:ascii="Times New Roman" w:hAnsi="Times New Roman" w:cs="Times New Roman"/>
                <w:lang w:eastAsia="zh-CN"/>
              </w:rPr>
            </w:pPr>
          </w:p>
          <w:p w14:paraId="624A24E7" w14:textId="77777777" w:rsidR="000B0E0C" w:rsidRPr="00A835C1" w:rsidRDefault="000B0E0C" w:rsidP="00A835C1">
            <w:pPr>
              <w:suppressAutoHyphens/>
              <w:spacing w:after="0" w:line="276" w:lineRule="auto"/>
              <w:jc w:val="center"/>
              <w:rPr>
                <w:rFonts w:ascii="Times New Roman" w:hAnsi="Times New Roman" w:cs="Times New Roman"/>
                <w:lang w:eastAsia="zh-CN"/>
              </w:rPr>
            </w:pPr>
          </w:p>
          <w:p w14:paraId="5176A18F" w14:textId="77777777" w:rsidR="000B0E0C" w:rsidRPr="00A835C1" w:rsidRDefault="000B0E0C" w:rsidP="00A835C1">
            <w:pPr>
              <w:suppressAutoHyphens/>
              <w:spacing w:after="0" w:line="276" w:lineRule="auto"/>
              <w:jc w:val="center"/>
              <w:rPr>
                <w:rFonts w:ascii="Times New Roman" w:hAnsi="Times New Roman" w:cs="Times New Roman"/>
                <w:lang w:eastAsia="zh-CN"/>
              </w:rPr>
            </w:pPr>
            <w:r w:rsidRPr="00A835C1">
              <w:rPr>
                <w:rFonts w:ascii="Times New Roman" w:hAnsi="Times New Roman" w:cs="Times New Roman"/>
                <w:lang w:eastAsia="zh-CN"/>
              </w:rPr>
              <w:t>54</w:t>
            </w:r>
          </w:p>
        </w:tc>
        <w:tc>
          <w:tcPr>
            <w:tcW w:w="1737" w:type="dxa"/>
          </w:tcPr>
          <w:p w14:paraId="4F20DD84" w14:textId="77777777" w:rsidR="000B0E0C" w:rsidRPr="00A835C1" w:rsidRDefault="000B0E0C" w:rsidP="00A835C1">
            <w:pPr>
              <w:suppressAutoHyphens/>
              <w:spacing w:after="0" w:line="276" w:lineRule="auto"/>
              <w:jc w:val="center"/>
              <w:rPr>
                <w:rFonts w:ascii="Times New Roman" w:hAnsi="Times New Roman" w:cs="Times New Roman"/>
                <w:lang w:eastAsia="zh-CN"/>
              </w:rPr>
            </w:pPr>
          </w:p>
          <w:p w14:paraId="3ADEE061" w14:textId="77777777" w:rsidR="000B0E0C" w:rsidRPr="00A835C1" w:rsidRDefault="000B0E0C" w:rsidP="00A835C1">
            <w:pPr>
              <w:suppressAutoHyphens/>
              <w:spacing w:after="0" w:line="276" w:lineRule="auto"/>
              <w:jc w:val="center"/>
              <w:rPr>
                <w:rFonts w:ascii="Times New Roman" w:hAnsi="Times New Roman" w:cs="Times New Roman"/>
                <w:lang w:eastAsia="zh-CN"/>
              </w:rPr>
            </w:pPr>
          </w:p>
          <w:p w14:paraId="1352B166" w14:textId="77777777" w:rsidR="000B0E0C" w:rsidRPr="00A835C1" w:rsidRDefault="000B0E0C" w:rsidP="00A835C1">
            <w:pPr>
              <w:suppressAutoHyphens/>
              <w:spacing w:after="0" w:line="276" w:lineRule="auto"/>
              <w:jc w:val="center"/>
              <w:rPr>
                <w:rFonts w:ascii="Times New Roman" w:hAnsi="Times New Roman" w:cs="Times New Roman"/>
                <w:lang w:eastAsia="zh-CN"/>
              </w:rPr>
            </w:pPr>
          </w:p>
          <w:p w14:paraId="666C4675" w14:textId="77777777" w:rsidR="000B0E0C" w:rsidRPr="00A835C1" w:rsidRDefault="000B0E0C" w:rsidP="00A835C1">
            <w:pPr>
              <w:suppressAutoHyphens/>
              <w:spacing w:after="0" w:line="276" w:lineRule="auto"/>
              <w:jc w:val="center"/>
              <w:rPr>
                <w:rFonts w:ascii="Times New Roman" w:hAnsi="Times New Roman" w:cs="Times New Roman"/>
                <w:lang w:eastAsia="zh-CN"/>
              </w:rPr>
            </w:pPr>
          </w:p>
          <w:p w14:paraId="62D7DD61" w14:textId="77777777" w:rsidR="000B0E0C" w:rsidRPr="00A835C1" w:rsidRDefault="000B0E0C" w:rsidP="00A835C1">
            <w:pPr>
              <w:suppressAutoHyphens/>
              <w:spacing w:after="0" w:line="276" w:lineRule="auto"/>
              <w:jc w:val="center"/>
              <w:rPr>
                <w:rFonts w:ascii="Times New Roman" w:hAnsi="Times New Roman" w:cs="Times New Roman"/>
                <w:lang w:eastAsia="zh-CN"/>
              </w:rPr>
            </w:pPr>
          </w:p>
          <w:p w14:paraId="0E54BB24" w14:textId="77777777" w:rsidR="000B0E0C" w:rsidRPr="00A835C1" w:rsidRDefault="000B0E0C" w:rsidP="00A835C1">
            <w:pPr>
              <w:suppressAutoHyphens/>
              <w:spacing w:after="0" w:line="276" w:lineRule="auto"/>
              <w:jc w:val="center"/>
              <w:rPr>
                <w:rFonts w:ascii="Times New Roman" w:hAnsi="Times New Roman" w:cs="Times New Roman"/>
                <w:lang w:eastAsia="zh-CN"/>
              </w:rPr>
            </w:pPr>
          </w:p>
          <w:p w14:paraId="639C12F1" w14:textId="77777777" w:rsidR="000B0E0C" w:rsidRPr="00A835C1" w:rsidRDefault="000B0E0C" w:rsidP="00A835C1">
            <w:pPr>
              <w:suppressAutoHyphens/>
              <w:spacing w:after="0" w:line="276" w:lineRule="auto"/>
              <w:jc w:val="center"/>
              <w:rPr>
                <w:rFonts w:ascii="Times New Roman" w:hAnsi="Times New Roman" w:cs="Times New Roman"/>
                <w:lang w:eastAsia="zh-CN"/>
              </w:rPr>
            </w:pPr>
          </w:p>
          <w:p w14:paraId="758F9099" w14:textId="77777777" w:rsidR="000B0E0C" w:rsidRPr="00A835C1" w:rsidRDefault="000B0E0C" w:rsidP="00A835C1">
            <w:pPr>
              <w:suppressAutoHyphens/>
              <w:spacing w:after="0" w:line="276" w:lineRule="auto"/>
              <w:jc w:val="center"/>
              <w:rPr>
                <w:rFonts w:ascii="Times New Roman" w:hAnsi="Times New Roman" w:cs="Times New Roman"/>
                <w:lang w:eastAsia="zh-CN"/>
              </w:rPr>
            </w:pPr>
          </w:p>
          <w:p w14:paraId="1FAB30C0" w14:textId="77777777" w:rsidR="000B0E0C" w:rsidRPr="00A835C1" w:rsidRDefault="000B0E0C" w:rsidP="00A835C1">
            <w:pPr>
              <w:suppressAutoHyphens/>
              <w:spacing w:after="0" w:line="276" w:lineRule="auto"/>
              <w:jc w:val="center"/>
              <w:rPr>
                <w:rFonts w:ascii="Times New Roman" w:hAnsi="Times New Roman" w:cs="Times New Roman"/>
                <w:lang w:eastAsia="zh-CN"/>
              </w:rPr>
            </w:pPr>
            <w:r w:rsidRPr="00A835C1">
              <w:rPr>
                <w:rFonts w:ascii="Times New Roman" w:hAnsi="Times New Roman" w:cs="Times New Roman"/>
                <w:lang w:eastAsia="zh-CN"/>
              </w:rPr>
              <w:t>59</w:t>
            </w:r>
          </w:p>
        </w:tc>
      </w:tr>
    </w:tbl>
    <w:p w14:paraId="32035B96" w14:textId="265B269D" w:rsidR="000B0E0C" w:rsidRPr="00A835C1" w:rsidRDefault="000B0E0C" w:rsidP="00431A39">
      <w:pPr>
        <w:suppressAutoHyphens/>
        <w:spacing w:after="0" w:line="360" w:lineRule="auto"/>
        <w:jc w:val="both"/>
        <w:rPr>
          <w:rFonts w:ascii="Times New Roman" w:hAnsi="Times New Roman" w:cs="Times New Roman"/>
          <w:i/>
          <w:iCs/>
          <w:sz w:val="20"/>
          <w:szCs w:val="20"/>
          <w:lang w:eastAsia="zh-CN"/>
        </w:rPr>
      </w:pPr>
      <w:bookmarkStart w:id="70" w:name="_Hlk60843575"/>
      <w:r w:rsidRPr="00A835C1">
        <w:rPr>
          <w:rFonts w:ascii="Times New Roman" w:hAnsi="Times New Roman" w:cs="Times New Roman"/>
          <w:i/>
          <w:iCs/>
          <w:sz w:val="20"/>
          <w:szCs w:val="20"/>
          <w:lang w:eastAsia="zh-CN"/>
        </w:rPr>
        <w:t>Źródło: opracowanie własne MOPS w Jarosławiu</w:t>
      </w:r>
      <w:r w:rsidR="00A835C1">
        <w:rPr>
          <w:rFonts w:ascii="Times New Roman" w:hAnsi="Times New Roman" w:cs="Times New Roman"/>
          <w:i/>
          <w:iCs/>
          <w:sz w:val="20"/>
          <w:szCs w:val="20"/>
          <w:lang w:eastAsia="zh-CN"/>
        </w:rPr>
        <w:t>.</w:t>
      </w:r>
    </w:p>
    <w:bookmarkEnd w:id="70"/>
    <w:p w14:paraId="45DD5F23" w14:textId="11E51B5C" w:rsidR="000B0E0C" w:rsidRDefault="000B0E0C" w:rsidP="00431A39">
      <w:pPr>
        <w:suppressAutoHyphens/>
        <w:spacing w:after="0" w:line="360" w:lineRule="auto"/>
        <w:jc w:val="both"/>
        <w:rPr>
          <w:rFonts w:ascii="Times New Roman" w:hAnsi="Times New Roman" w:cs="Times New Roman"/>
          <w:sz w:val="24"/>
          <w:szCs w:val="24"/>
          <w:lang w:eastAsia="zh-CN"/>
        </w:rPr>
      </w:pPr>
    </w:p>
    <w:p w14:paraId="4D245551" w14:textId="1B08672C" w:rsidR="00A835C1" w:rsidRDefault="00A835C1" w:rsidP="00431A39">
      <w:pPr>
        <w:suppressAutoHyphens/>
        <w:spacing w:after="0" w:line="360" w:lineRule="auto"/>
        <w:jc w:val="both"/>
        <w:rPr>
          <w:rFonts w:ascii="Times New Roman" w:hAnsi="Times New Roman" w:cs="Times New Roman"/>
          <w:sz w:val="24"/>
          <w:szCs w:val="24"/>
          <w:lang w:eastAsia="zh-CN"/>
        </w:rPr>
      </w:pPr>
    </w:p>
    <w:p w14:paraId="2C6AD508" w14:textId="197B69C7" w:rsidR="00A835C1" w:rsidRDefault="00A835C1" w:rsidP="00431A39">
      <w:pPr>
        <w:suppressAutoHyphens/>
        <w:spacing w:after="0" w:line="360" w:lineRule="auto"/>
        <w:jc w:val="both"/>
        <w:rPr>
          <w:rFonts w:ascii="Times New Roman" w:hAnsi="Times New Roman" w:cs="Times New Roman"/>
          <w:sz w:val="24"/>
          <w:szCs w:val="24"/>
          <w:lang w:eastAsia="zh-CN"/>
        </w:rPr>
      </w:pPr>
    </w:p>
    <w:p w14:paraId="2E95B0EA" w14:textId="77777777" w:rsidR="00A835C1" w:rsidRPr="00C151A3" w:rsidRDefault="00A835C1" w:rsidP="00431A39">
      <w:pPr>
        <w:suppressAutoHyphens/>
        <w:spacing w:after="0" w:line="360" w:lineRule="auto"/>
        <w:jc w:val="both"/>
        <w:rPr>
          <w:rFonts w:ascii="Times New Roman" w:hAnsi="Times New Roman" w:cs="Times New Roman"/>
          <w:sz w:val="24"/>
          <w:szCs w:val="24"/>
          <w:lang w:eastAsia="zh-CN"/>
        </w:rPr>
      </w:pPr>
    </w:p>
    <w:p w14:paraId="58978CCB" w14:textId="6E221497" w:rsidR="000B0E0C" w:rsidRPr="00A835C1" w:rsidRDefault="000B0E0C" w:rsidP="00A835C1">
      <w:pPr>
        <w:suppressAutoHyphens/>
        <w:spacing w:after="0" w:line="276" w:lineRule="auto"/>
        <w:jc w:val="both"/>
        <w:rPr>
          <w:rFonts w:ascii="Times New Roman" w:hAnsi="Times New Roman" w:cs="Times New Roman"/>
          <w:b/>
          <w:bCs/>
          <w:lang w:eastAsia="zh-CN"/>
        </w:rPr>
      </w:pPr>
      <w:bookmarkStart w:id="71" w:name="_Hlk60841752"/>
      <w:r w:rsidRPr="00A835C1">
        <w:rPr>
          <w:rFonts w:ascii="Times New Roman" w:hAnsi="Times New Roman" w:cs="Times New Roman"/>
          <w:b/>
          <w:bCs/>
          <w:lang w:eastAsia="zh-CN"/>
        </w:rPr>
        <w:lastRenderedPageBreak/>
        <w:t>Działania</w:t>
      </w:r>
      <w:r w:rsidRPr="00A835C1">
        <w:rPr>
          <w:rFonts w:ascii="Times New Roman" w:hAnsi="Times New Roman" w:cs="Times New Roman"/>
          <w:lang w:eastAsia="zh-CN"/>
        </w:rPr>
        <w:t xml:space="preserve"> </w:t>
      </w:r>
      <w:r w:rsidRPr="00A835C1">
        <w:rPr>
          <w:rFonts w:ascii="Times New Roman" w:hAnsi="Times New Roman" w:cs="Times New Roman"/>
          <w:b/>
          <w:bCs/>
          <w:lang w:eastAsia="zh-CN"/>
        </w:rPr>
        <w:t xml:space="preserve">podejmowane wobec osób stosujących przemoc w rodzinie i liczba osób nimi objęta, </w:t>
      </w:r>
      <w:r w:rsidR="00A835C1">
        <w:rPr>
          <w:rFonts w:ascii="Times New Roman" w:hAnsi="Times New Roman" w:cs="Times New Roman"/>
          <w:b/>
          <w:bCs/>
          <w:lang w:eastAsia="zh-CN"/>
        </w:rPr>
        <w:br/>
      </w:r>
      <w:r w:rsidRPr="00A835C1">
        <w:rPr>
          <w:rFonts w:ascii="Times New Roman" w:hAnsi="Times New Roman" w:cs="Times New Roman"/>
          <w:b/>
          <w:bCs/>
          <w:lang w:eastAsia="zh-CN"/>
        </w:rPr>
        <w:t xml:space="preserve">w latach 2017 </w:t>
      </w:r>
      <w:r w:rsidR="00A835C1">
        <w:rPr>
          <w:rFonts w:ascii="Times New Roman" w:hAnsi="Times New Roman" w:cs="Times New Roman"/>
          <w:b/>
          <w:bCs/>
          <w:lang w:eastAsia="zh-CN"/>
        </w:rPr>
        <w:t>-</w:t>
      </w:r>
      <w:r w:rsidRPr="00A835C1">
        <w:rPr>
          <w:rFonts w:ascii="Times New Roman" w:hAnsi="Times New Roman" w:cs="Times New Roman"/>
          <w:b/>
          <w:bCs/>
          <w:lang w:eastAsia="zh-CN"/>
        </w:rPr>
        <w:t xml:space="preserve"> 2019 i w okresie styczeń- wrzesień 2020</w:t>
      </w:r>
      <w:r w:rsidR="00A835C1">
        <w:rPr>
          <w:rFonts w:ascii="Times New Roman" w:hAnsi="Times New Roman" w:cs="Times New Roman"/>
          <w:b/>
          <w:bCs/>
          <w:lang w:eastAsia="zh-CN"/>
        </w:rPr>
        <w:t xml:space="preserve"> </w:t>
      </w:r>
      <w:r w:rsidRPr="00A835C1">
        <w:rPr>
          <w:rFonts w:ascii="Times New Roman" w:hAnsi="Times New Roman" w:cs="Times New Roman"/>
          <w:b/>
          <w:bCs/>
          <w:lang w:eastAsia="zh-CN"/>
        </w:rPr>
        <w:t>r</w:t>
      </w:r>
      <w:r w:rsidR="00A835C1">
        <w:rPr>
          <w:rFonts w:ascii="Times New Roman" w:hAnsi="Times New Roman" w:cs="Times New Roman"/>
          <w:b/>
          <w:bCs/>
          <w:lang w:eastAsia="zh-CN"/>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1"/>
        <w:gridCol w:w="1255"/>
        <w:gridCol w:w="1256"/>
        <w:gridCol w:w="1169"/>
        <w:gridCol w:w="1675"/>
      </w:tblGrid>
      <w:tr w:rsidR="000B0E0C" w:rsidRPr="00A835C1" w14:paraId="42D2BAAF" w14:textId="77777777">
        <w:tc>
          <w:tcPr>
            <w:tcW w:w="3593" w:type="dxa"/>
          </w:tcPr>
          <w:bookmarkEnd w:id="71"/>
          <w:p w14:paraId="490121BC" w14:textId="77777777" w:rsidR="000B0E0C" w:rsidRPr="00A835C1" w:rsidRDefault="000B0E0C" w:rsidP="00A835C1">
            <w:pPr>
              <w:suppressAutoHyphens/>
              <w:spacing w:after="0" w:line="276" w:lineRule="auto"/>
              <w:jc w:val="center"/>
              <w:rPr>
                <w:rFonts w:ascii="Times New Roman" w:hAnsi="Times New Roman" w:cs="Times New Roman"/>
                <w:b/>
                <w:bCs/>
                <w:lang w:eastAsia="zh-CN"/>
              </w:rPr>
            </w:pPr>
            <w:r w:rsidRPr="00A835C1">
              <w:rPr>
                <w:rFonts w:ascii="Times New Roman" w:hAnsi="Times New Roman" w:cs="Times New Roman"/>
                <w:b/>
                <w:bCs/>
                <w:lang w:eastAsia="zh-CN"/>
              </w:rPr>
              <w:t>Rodzaj działania</w:t>
            </w:r>
          </w:p>
        </w:tc>
        <w:tc>
          <w:tcPr>
            <w:tcW w:w="1342" w:type="dxa"/>
          </w:tcPr>
          <w:p w14:paraId="4B7808E8" w14:textId="77777777" w:rsidR="000B0E0C" w:rsidRPr="00A835C1" w:rsidRDefault="000B0E0C" w:rsidP="00A835C1">
            <w:pPr>
              <w:suppressAutoHyphens/>
              <w:spacing w:after="0" w:line="276" w:lineRule="auto"/>
              <w:jc w:val="center"/>
              <w:rPr>
                <w:rFonts w:ascii="Times New Roman" w:hAnsi="Times New Roman" w:cs="Times New Roman"/>
                <w:b/>
                <w:bCs/>
                <w:lang w:eastAsia="zh-CN"/>
              </w:rPr>
            </w:pPr>
            <w:r w:rsidRPr="00A835C1">
              <w:rPr>
                <w:rFonts w:ascii="Times New Roman" w:hAnsi="Times New Roman" w:cs="Times New Roman"/>
                <w:b/>
                <w:bCs/>
                <w:lang w:eastAsia="zh-CN"/>
              </w:rPr>
              <w:t>2017</w:t>
            </w:r>
          </w:p>
        </w:tc>
        <w:tc>
          <w:tcPr>
            <w:tcW w:w="1343" w:type="dxa"/>
          </w:tcPr>
          <w:p w14:paraId="56FA7D6D" w14:textId="77777777" w:rsidR="000B0E0C" w:rsidRPr="00A835C1" w:rsidRDefault="000B0E0C" w:rsidP="00A835C1">
            <w:pPr>
              <w:suppressAutoHyphens/>
              <w:spacing w:after="0" w:line="276" w:lineRule="auto"/>
              <w:jc w:val="center"/>
              <w:rPr>
                <w:rFonts w:ascii="Times New Roman" w:hAnsi="Times New Roman" w:cs="Times New Roman"/>
                <w:b/>
                <w:bCs/>
                <w:lang w:eastAsia="zh-CN"/>
              </w:rPr>
            </w:pPr>
            <w:r w:rsidRPr="00A835C1">
              <w:rPr>
                <w:rFonts w:ascii="Times New Roman" w:hAnsi="Times New Roman" w:cs="Times New Roman"/>
                <w:b/>
                <w:bCs/>
                <w:lang w:eastAsia="zh-CN"/>
              </w:rPr>
              <w:t>2018</w:t>
            </w:r>
          </w:p>
        </w:tc>
        <w:tc>
          <w:tcPr>
            <w:tcW w:w="1243" w:type="dxa"/>
          </w:tcPr>
          <w:p w14:paraId="62AAB3EF" w14:textId="77777777" w:rsidR="000B0E0C" w:rsidRPr="00A835C1" w:rsidRDefault="000B0E0C" w:rsidP="00A835C1">
            <w:pPr>
              <w:suppressAutoHyphens/>
              <w:spacing w:after="0" w:line="276" w:lineRule="auto"/>
              <w:jc w:val="center"/>
              <w:rPr>
                <w:rFonts w:ascii="Times New Roman" w:hAnsi="Times New Roman" w:cs="Times New Roman"/>
                <w:b/>
                <w:bCs/>
                <w:lang w:eastAsia="zh-CN"/>
              </w:rPr>
            </w:pPr>
            <w:r w:rsidRPr="00A835C1">
              <w:rPr>
                <w:rFonts w:ascii="Times New Roman" w:hAnsi="Times New Roman" w:cs="Times New Roman"/>
                <w:b/>
                <w:bCs/>
                <w:lang w:eastAsia="zh-CN"/>
              </w:rPr>
              <w:t>2019</w:t>
            </w:r>
          </w:p>
        </w:tc>
        <w:tc>
          <w:tcPr>
            <w:tcW w:w="1767" w:type="dxa"/>
          </w:tcPr>
          <w:p w14:paraId="49C5C2E5" w14:textId="77777777" w:rsidR="000B0E0C" w:rsidRPr="00A835C1" w:rsidRDefault="000B0E0C" w:rsidP="00A835C1">
            <w:pPr>
              <w:suppressAutoHyphens/>
              <w:spacing w:after="0" w:line="276" w:lineRule="auto"/>
              <w:jc w:val="center"/>
              <w:rPr>
                <w:rFonts w:ascii="Times New Roman" w:hAnsi="Times New Roman" w:cs="Times New Roman"/>
                <w:b/>
                <w:bCs/>
                <w:lang w:eastAsia="zh-CN"/>
              </w:rPr>
            </w:pPr>
            <w:r w:rsidRPr="00A835C1">
              <w:rPr>
                <w:rFonts w:ascii="Times New Roman" w:hAnsi="Times New Roman" w:cs="Times New Roman"/>
                <w:b/>
                <w:bCs/>
                <w:lang w:eastAsia="zh-CN"/>
              </w:rPr>
              <w:t>Styczeń- wrzesień 2020</w:t>
            </w:r>
          </w:p>
        </w:tc>
      </w:tr>
      <w:tr w:rsidR="000B0E0C" w:rsidRPr="00A835C1" w14:paraId="1C515692" w14:textId="77777777">
        <w:tc>
          <w:tcPr>
            <w:tcW w:w="3593" w:type="dxa"/>
          </w:tcPr>
          <w:p w14:paraId="2950B034" w14:textId="64C2F736" w:rsidR="000B0E0C" w:rsidRPr="00A835C1" w:rsidRDefault="000B0E0C" w:rsidP="00A835C1">
            <w:pPr>
              <w:suppressAutoHyphens/>
              <w:spacing w:after="0" w:line="276" w:lineRule="auto"/>
              <w:ind w:left="-3"/>
              <w:rPr>
                <w:rFonts w:ascii="Times New Roman" w:hAnsi="Times New Roman" w:cs="Times New Roman"/>
                <w:lang w:eastAsia="zh-CN"/>
              </w:rPr>
            </w:pPr>
            <w:r w:rsidRPr="00A835C1">
              <w:rPr>
                <w:rFonts w:ascii="Times New Roman" w:hAnsi="Times New Roman" w:cs="Times New Roman"/>
                <w:lang w:eastAsia="zh-CN"/>
              </w:rPr>
              <w:t>1. Skierowanie wniosku o leczenie odwykowe</w:t>
            </w:r>
          </w:p>
          <w:p w14:paraId="1784928F" w14:textId="2B3C5B8A" w:rsidR="000B0E0C" w:rsidRPr="00A835C1" w:rsidRDefault="000B0E0C" w:rsidP="00A835C1">
            <w:pPr>
              <w:suppressAutoHyphens/>
              <w:spacing w:after="0" w:line="276" w:lineRule="auto"/>
              <w:ind w:left="-3"/>
              <w:rPr>
                <w:rFonts w:ascii="Times New Roman" w:hAnsi="Times New Roman" w:cs="Times New Roman"/>
                <w:lang w:eastAsia="zh-CN"/>
              </w:rPr>
            </w:pPr>
            <w:r w:rsidRPr="00A835C1">
              <w:rPr>
                <w:rFonts w:ascii="Times New Roman" w:hAnsi="Times New Roman" w:cs="Times New Roman"/>
                <w:lang w:eastAsia="zh-CN"/>
              </w:rPr>
              <w:t>2. Zmotywowanie do podjęcia dobrowolnego leczenia odwykowego</w:t>
            </w:r>
          </w:p>
          <w:p w14:paraId="53F73F5B" w14:textId="6C47234D" w:rsidR="000B0E0C" w:rsidRPr="00A835C1" w:rsidRDefault="000B0E0C" w:rsidP="00A835C1">
            <w:pPr>
              <w:suppressAutoHyphens/>
              <w:spacing w:after="0" w:line="276" w:lineRule="auto"/>
              <w:ind w:left="-3"/>
              <w:rPr>
                <w:rFonts w:ascii="Times New Roman" w:hAnsi="Times New Roman" w:cs="Times New Roman"/>
                <w:lang w:eastAsia="zh-CN"/>
              </w:rPr>
            </w:pPr>
            <w:r w:rsidRPr="00A835C1">
              <w:rPr>
                <w:rFonts w:ascii="Times New Roman" w:hAnsi="Times New Roman" w:cs="Times New Roman"/>
                <w:lang w:eastAsia="zh-CN"/>
              </w:rPr>
              <w:t xml:space="preserve">3. Skierowanie do udziału w Programie korekcyjno </w:t>
            </w:r>
            <w:r w:rsidR="00A835C1">
              <w:rPr>
                <w:rFonts w:ascii="Times New Roman" w:hAnsi="Times New Roman" w:cs="Times New Roman"/>
                <w:lang w:eastAsia="zh-CN"/>
              </w:rPr>
              <w:t>-</w:t>
            </w:r>
            <w:r w:rsidRPr="00A835C1">
              <w:rPr>
                <w:rFonts w:ascii="Times New Roman" w:hAnsi="Times New Roman" w:cs="Times New Roman"/>
                <w:lang w:eastAsia="zh-CN"/>
              </w:rPr>
              <w:t xml:space="preserve"> edukacyjnym dla sprawców przemocy</w:t>
            </w:r>
          </w:p>
          <w:p w14:paraId="4F4663DE" w14:textId="77777777" w:rsidR="000B0E0C" w:rsidRPr="00A835C1" w:rsidRDefault="000B0E0C" w:rsidP="00A835C1">
            <w:pPr>
              <w:numPr>
                <w:ilvl w:val="0"/>
                <w:numId w:val="31"/>
              </w:numPr>
              <w:suppressAutoHyphens/>
              <w:spacing w:after="0" w:line="276" w:lineRule="auto"/>
              <w:rPr>
                <w:rFonts w:ascii="Times New Roman" w:hAnsi="Times New Roman" w:cs="Times New Roman"/>
                <w:lang w:eastAsia="zh-CN"/>
              </w:rPr>
            </w:pPr>
            <w:r w:rsidRPr="00A835C1">
              <w:rPr>
                <w:rFonts w:ascii="Times New Roman" w:hAnsi="Times New Roman" w:cs="Times New Roman"/>
                <w:lang w:eastAsia="zh-CN"/>
              </w:rPr>
              <w:t>Pismo do sądu o wgląd w sytuację rodziny</w:t>
            </w:r>
          </w:p>
          <w:p w14:paraId="5A72255F" w14:textId="77777777" w:rsidR="000B0E0C" w:rsidRPr="00A835C1" w:rsidRDefault="000B0E0C" w:rsidP="00A835C1">
            <w:pPr>
              <w:numPr>
                <w:ilvl w:val="0"/>
                <w:numId w:val="31"/>
              </w:numPr>
              <w:suppressAutoHyphens/>
              <w:spacing w:after="0" w:line="276" w:lineRule="auto"/>
              <w:rPr>
                <w:rFonts w:ascii="Times New Roman" w:hAnsi="Times New Roman" w:cs="Times New Roman"/>
                <w:lang w:eastAsia="zh-CN"/>
              </w:rPr>
            </w:pPr>
            <w:r w:rsidRPr="00A835C1">
              <w:rPr>
                <w:rFonts w:ascii="Times New Roman" w:hAnsi="Times New Roman" w:cs="Times New Roman"/>
                <w:lang w:eastAsia="zh-CN"/>
              </w:rPr>
              <w:t>Monitorowanie środowiska</w:t>
            </w:r>
          </w:p>
          <w:p w14:paraId="681092AA" w14:textId="77777777" w:rsidR="000B0E0C" w:rsidRPr="00A835C1" w:rsidRDefault="000B0E0C" w:rsidP="00A835C1">
            <w:pPr>
              <w:numPr>
                <w:ilvl w:val="0"/>
                <w:numId w:val="31"/>
              </w:numPr>
              <w:suppressAutoHyphens/>
              <w:spacing w:after="0" w:line="276" w:lineRule="auto"/>
              <w:rPr>
                <w:rFonts w:ascii="Times New Roman" w:hAnsi="Times New Roman" w:cs="Times New Roman"/>
                <w:lang w:eastAsia="zh-CN"/>
              </w:rPr>
            </w:pPr>
            <w:r w:rsidRPr="00A835C1">
              <w:rPr>
                <w:rFonts w:ascii="Times New Roman" w:hAnsi="Times New Roman" w:cs="Times New Roman"/>
                <w:lang w:eastAsia="zh-CN"/>
              </w:rPr>
              <w:t xml:space="preserve">Skierowanie do poradni specjalistycznych </w:t>
            </w:r>
          </w:p>
          <w:p w14:paraId="5ED765D6" w14:textId="77777777" w:rsidR="000B0E0C" w:rsidRPr="00A835C1" w:rsidRDefault="000B0E0C" w:rsidP="00A835C1">
            <w:pPr>
              <w:numPr>
                <w:ilvl w:val="0"/>
                <w:numId w:val="31"/>
              </w:numPr>
              <w:suppressAutoHyphens/>
              <w:spacing w:after="0" w:line="276" w:lineRule="auto"/>
              <w:rPr>
                <w:rFonts w:ascii="Times New Roman" w:hAnsi="Times New Roman" w:cs="Times New Roman"/>
                <w:lang w:eastAsia="zh-CN"/>
              </w:rPr>
            </w:pPr>
            <w:r w:rsidRPr="00A835C1">
              <w:rPr>
                <w:rFonts w:ascii="Times New Roman" w:hAnsi="Times New Roman" w:cs="Times New Roman"/>
                <w:lang w:eastAsia="zh-CN"/>
              </w:rPr>
              <w:t>Praca socjalna</w:t>
            </w:r>
          </w:p>
          <w:p w14:paraId="086ABA08" w14:textId="77777777" w:rsidR="000B0E0C" w:rsidRPr="00A835C1" w:rsidRDefault="000B0E0C" w:rsidP="00A835C1">
            <w:pPr>
              <w:numPr>
                <w:ilvl w:val="0"/>
                <w:numId w:val="31"/>
              </w:numPr>
              <w:suppressAutoHyphens/>
              <w:spacing w:after="0" w:line="276" w:lineRule="auto"/>
              <w:rPr>
                <w:rFonts w:ascii="Times New Roman" w:hAnsi="Times New Roman" w:cs="Times New Roman"/>
                <w:lang w:eastAsia="zh-CN"/>
              </w:rPr>
            </w:pPr>
            <w:r w:rsidRPr="00A835C1">
              <w:rPr>
                <w:rFonts w:ascii="Times New Roman" w:hAnsi="Times New Roman" w:cs="Times New Roman"/>
                <w:lang w:eastAsia="zh-CN"/>
              </w:rPr>
              <w:t>Rozmowy indywidualne/dyscyplinujące/motywujące</w:t>
            </w:r>
          </w:p>
          <w:p w14:paraId="2D670DE5" w14:textId="3BC61D10" w:rsidR="000B0E0C" w:rsidRPr="00A835C1" w:rsidRDefault="000B0E0C" w:rsidP="00A835C1">
            <w:pPr>
              <w:numPr>
                <w:ilvl w:val="0"/>
                <w:numId w:val="31"/>
              </w:numPr>
              <w:suppressAutoHyphens/>
              <w:spacing w:after="0" w:line="276" w:lineRule="auto"/>
              <w:rPr>
                <w:rFonts w:ascii="Times New Roman" w:hAnsi="Times New Roman" w:cs="Times New Roman"/>
                <w:b/>
                <w:bCs/>
                <w:lang w:eastAsia="zh-CN"/>
              </w:rPr>
            </w:pPr>
            <w:r w:rsidRPr="00A835C1">
              <w:rPr>
                <w:rFonts w:ascii="Times New Roman" w:hAnsi="Times New Roman" w:cs="Times New Roman"/>
                <w:lang w:eastAsia="zh-CN"/>
              </w:rPr>
              <w:t>Informowanie o sankcjach za stosowanie przemocy</w:t>
            </w:r>
          </w:p>
        </w:tc>
        <w:tc>
          <w:tcPr>
            <w:tcW w:w="1342" w:type="dxa"/>
          </w:tcPr>
          <w:p w14:paraId="658CD232" w14:textId="77777777" w:rsidR="000B0E0C" w:rsidRPr="00A835C1" w:rsidRDefault="000B0E0C" w:rsidP="00A835C1">
            <w:pPr>
              <w:suppressAutoHyphens/>
              <w:spacing w:after="0" w:line="276" w:lineRule="auto"/>
              <w:jc w:val="center"/>
              <w:rPr>
                <w:rFonts w:ascii="Times New Roman" w:hAnsi="Times New Roman" w:cs="Times New Roman"/>
                <w:b/>
                <w:bCs/>
                <w:lang w:eastAsia="zh-CN"/>
              </w:rPr>
            </w:pPr>
          </w:p>
          <w:p w14:paraId="6668C2DB" w14:textId="77777777" w:rsidR="000B0E0C" w:rsidRPr="00A835C1" w:rsidRDefault="000B0E0C" w:rsidP="00A835C1">
            <w:pPr>
              <w:suppressAutoHyphens/>
              <w:spacing w:after="0" w:line="276" w:lineRule="auto"/>
              <w:jc w:val="center"/>
              <w:rPr>
                <w:rFonts w:ascii="Times New Roman" w:hAnsi="Times New Roman" w:cs="Times New Roman"/>
                <w:b/>
                <w:bCs/>
                <w:lang w:eastAsia="zh-CN"/>
              </w:rPr>
            </w:pPr>
          </w:p>
          <w:p w14:paraId="5C084949" w14:textId="77777777" w:rsidR="000B0E0C" w:rsidRPr="00A835C1" w:rsidRDefault="000B0E0C" w:rsidP="00A835C1">
            <w:pPr>
              <w:suppressAutoHyphens/>
              <w:spacing w:after="0" w:line="276" w:lineRule="auto"/>
              <w:jc w:val="center"/>
              <w:rPr>
                <w:rFonts w:ascii="Times New Roman" w:hAnsi="Times New Roman" w:cs="Times New Roman"/>
                <w:b/>
                <w:bCs/>
                <w:lang w:eastAsia="zh-CN"/>
              </w:rPr>
            </w:pPr>
          </w:p>
          <w:p w14:paraId="44F06DC8" w14:textId="77777777" w:rsidR="000B0E0C" w:rsidRPr="00A835C1" w:rsidRDefault="000B0E0C" w:rsidP="00A835C1">
            <w:pPr>
              <w:suppressAutoHyphens/>
              <w:spacing w:after="0" w:line="276" w:lineRule="auto"/>
              <w:jc w:val="center"/>
              <w:rPr>
                <w:rFonts w:ascii="Times New Roman" w:hAnsi="Times New Roman" w:cs="Times New Roman"/>
                <w:b/>
                <w:bCs/>
                <w:lang w:eastAsia="zh-CN"/>
              </w:rPr>
            </w:pPr>
          </w:p>
          <w:p w14:paraId="56B05996" w14:textId="77777777" w:rsidR="000B0E0C" w:rsidRPr="00A835C1" w:rsidRDefault="000B0E0C" w:rsidP="00A835C1">
            <w:pPr>
              <w:suppressAutoHyphens/>
              <w:spacing w:after="0" w:line="276" w:lineRule="auto"/>
              <w:jc w:val="center"/>
              <w:rPr>
                <w:rFonts w:ascii="Times New Roman" w:hAnsi="Times New Roman" w:cs="Times New Roman"/>
                <w:b/>
                <w:bCs/>
                <w:lang w:eastAsia="zh-CN"/>
              </w:rPr>
            </w:pPr>
          </w:p>
          <w:p w14:paraId="4669B7B8" w14:textId="77777777" w:rsidR="000B0E0C" w:rsidRPr="00A835C1" w:rsidRDefault="000B0E0C" w:rsidP="00A835C1">
            <w:pPr>
              <w:suppressAutoHyphens/>
              <w:spacing w:after="0" w:line="276" w:lineRule="auto"/>
              <w:jc w:val="center"/>
              <w:rPr>
                <w:rFonts w:ascii="Times New Roman" w:hAnsi="Times New Roman" w:cs="Times New Roman"/>
                <w:b/>
                <w:bCs/>
                <w:lang w:eastAsia="zh-CN"/>
              </w:rPr>
            </w:pPr>
          </w:p>
          <w:p w14:paraId="60B9DAB8" w14:textId="77777777" w:rsidR="000B0E0C" w:rsidRPr="00A835C1" w:rsidRDefault="000B0E0C" w:rsidP="00A835C1">
            <w:pPr>
              <w:suppressAutoHyphens/>
              <w:spacing w:after="0" w:line="276" w:lineRule="auto"/>
              <w:jc w:val="center"/>
              <w:rPr>
                <w:rFonts w:ascii="Times New Roman" w:hAnsi="Times New Roman" w:cs="Times New Roman"/>
                <w:b/>
                <w:bCs/>
                <w:lang w:eastAsia="zh-CN"/>
              </w:rPr>
            </w:pPr>
          </w:p>
          <w:p w14:paraId="5508AC9E" w14:textId="77777777" w:rsidR="000B0E0C" w:rsidRPr="00A835C1" w:rsidRDefault="000B0E0C" w:rsidP="00A835C1">
            <w:pPr>
              <w:suppressAutoHyphens/>
              <w:spacing w:after="0" w:line="276" w:lineRule="auto"/>
              <w:jc w:val="center"/>
              <w:rPr>
                <w:rFonts w:ascii="Times New Roman" w:hAnsi="Times New Roman" w:cs="Times New Roman"/>
                <w:b/>
                <w:bCs/>
                <w:lang w:eastAsia="zh-CN"/>
              </w:rPr>
            </w:pPr>
          </w:p>
          <w:p w14:paraId="48D31931" w14:textId="77777777" w:rsidR="000B0E0C" w:rsidRPr="00A835C1" w:rsidRDefault="000B0E0C" w:rsidP="00A835C1">
            <w:pPr>
              <w:suppressAutoHyphens/>
              <w:spacing w:after="0" w:line="276" w:lineRule="auto"/>
              <w:jc w:val="center"/>
              <w:rPr>
                <w:rFonts w:ascii="Times New Roman" w:hAnsi="Times New Roman" w:cs="Times New Roman"/>
                <w:b/>
                <w:bCs/>
                <w:lang w:eastAsia="zh-CN"/>
              </w:rPr>
            </w:pPr>
            <w:r w:rsidRPr="00A835C1">
              <w:rPr>
                <w:rFonts w:ascii="Times New Roman" w:hAnsi="Times New Roman" w:cs="Times New Roman"/>
                <w:b/>
                <w:bCs/>
                <w:lang w:eastAsia="zh-CN"/>
              </w:rPr>
              <w:t>27</w:t>
            </w:r>
          </w:p>
        </w:tc>
        <w:tc>
          <w:tcPr>
            <w:tcW w:w="1343" w:type="dxa"/>
          </w:tcPr>
          <w:p w14:paraId="657A46F0" w14:textId="77777777" w:rsidR="000B0E0C" w:rsidRPr="00A835C1" w:rsidRDefault="000B0E0C" w:rsidP="00A835C1">
            <w:pPr>
              <w:suppressAutoHyphens/>
              <w:spacing w:after="0" w:line="276" w:lineRule="auto"/>
              <w:jc w:val="center"/>
              <w:rPr>
                <w:rFonts w:ascii="Times New Roman" w:hAnsi="Times New Roman" w:cs="Times New Roman"/>
                <w:b/>
                <w:bCs/>
                <w:lang w:eastAsia="zh-CN"/>
              </w:rPr>
            </w:pPr>
          </w:p>
          <w:p w14:paraId="1F0052BC" w14:textId="77777777" w:rsidR="000B0E0C" w:rsidRPr="00A835C1" w:rsidRDefault="000B0E0C" w:rsidP="00A835C1">
            <w:pPr>
              <w:suppressAutoHyphens/>
              <w:spacing w:after="0" w:line="276" w:lineRule="auto"/>
              <w:jc w:val="center"/>
              <w:rPr>
                <w:rFonts w:ascii="Times New Roman" w:hAnsi="Times New Roman" w:cs="Times New Roman"/>
                <w:b/>
                <w:bCs/>
                <w:lang w:eastAsia="zh-CN"/>
              </w:rPr>
            </w:pPr>
          </w:p>
          <w:p w14:paraId="6A72BF33" w14:textId="77777777" w:rsidR="000B0E0C" w:rsidRPr="00A835C1" w:rsidRDefault="000B0E0C" w:rsidP="00A835C1">
            <w:pPr>
              <w:suppressAutoHyphens/>
              <w:spacing w:after="0" w:line="276" w:lineRule="auto"/>
              <w:jc w:val="center"/>
              <w:rPr>
                <w:rFonts w:ascii="Times New Roman" w:hAnsi="Times New Roman" w:cs="Times New Roman"/>
                <w:b/>
                <w:bCs/>
                <w:lang w:eastAsia="zh-CN"/>
              </w:rPr>
            </w:pPr>
          </w:p>
          <w:p w14:paraId="4F1DFD9D" w14:textId="77777777" w:rsidR="000B0E0C" w:rsidRPr="00A835C1" w:rsidRDefault="000B0E0C" w:rsidP="00A835C1">
            <w:pPr>
              <w:suppressAutoHyphens/>
              <w:spacing w:after="0" w:line="276" w:lineRule="auto"/>
              <w:jc w:val="center"/>
              <w:rPr>
                <w:rFonts w:ascii="Times New Roman" w:hAnsi="Times New Roman" w:cs="Times New Roman"/>
                <w:b/>
                <w:bCs/>
                <w:lang w:eastAsia="zh-CN"/>
              </w:rPr>
            </w:pPr>
          </w:p>
          <w:p w14:paraId="4C975410" w14:textId="77777777" w:rsidR="000B0E0C" w:rsidRPr="00A835C1" w:rsidRDefault="000B0E0C" w:rsidP="00A835C1">
            <w:pPr>
              <w:suppressAutoHyphens/>
              <w:spacing w:after="0" w:line="276" w:lineRule="auto"/>
              <w:jc w:val="center"/>
              <w:rPr>
                <w:rFonts w:ascii="Times New Roman" w:hAnsi="Times New Roman" w:cs="Times New Roman"/>
                <w:b/>
                <w:bCs/>
                <w:lang w:eastAsia="zh-CN"/>
              </w:rPr>
            </w:pPr>
          </w:p>
          <w:p w14:paraId="6480D675" w14:textId="77777777" w:rsidR="000B0E0C" w:rsidRPr="00A835C1" w:rsidRDefault="000B0E0C" w:rsidP="00A835C1">
            <w:pPr>
              <w:suppressAutoHyphens/>
              <w:spacing w:after="0" w:line="276" w:lineRule="auto"/>
              <w:jc w:val="center"/>
              <w:rPr>
                <w:rFonts w:ascii="Times New Roman" w:hAnsi="Times New Roman" w:cs="Times New Roman"/>
                <w:b/>
                <w:bCs/>
                <w:lang w:eastAsia="zh-CN"/>
              </w:rPr>
            </w:pPr>
          </w:p>
          <w:p w14:paraId="3DB02EE1" w14:textId="77777777" w:rsidR="000B0E0C" w:rsidRPr="00A835C1" w:rsidRDefault="000B0E0C" w:rsidP="00A835C1">
            <w:pPr>
              <w:suppressAutoHyphens/>
              <w:spacing w:after="0" w:line="276" w:lineRule="auto"/>
              <w:jc w:val="center"/>
              <w:rPr>
                <w:rFonts w:ascii="Times New Roman" w:hAnsi="Times New Roman" w:cs="Times New Roman"/>
                <w:b/>
                <w:bCs/>
                <w:lang w:eastAsia="zh-CN"/>
              </w:rPr>
            </w:pPr>
          </w:p>
          <w:p w14:paraId="2B03488E" w14:textId="77777777" w:rsidR="000B0E0C" w:rsidRPr="00A835C1" w:rsidRDefault="000B0E0C" w:rsidP="00A835C1">
            <w:pPr>
              <w:suppressAutoHyphens/>
              <w:spacing w:after="0" w:line="276" w:lineRule="auto"/>
              <w:jc w:val="center"/>
              <w:rPr>
                <w:rFonts w:ascii="Times New Roman" w:hAnsi="Times New Roman" w:cs="Times New Roman"/>
                <w:b/>
                <w:bCs/>
                <w:lang w:eastAsia="zh-CN"/>
              </w:rPr>
            </w:pPr>
          </w:p>
          <w:p w14:paraId="380328C2" w14:textId="77777777" w:rsidR="000B0E0C" w:rsidRPr="00A835C1" w:rsidRDefault="000B0E0C" w:rsidP="00A835C1">
            <w:pPr>
              <w:suppressAutoHyphens/>
              <w:spacing w:after="0" w:line="276" w:lineRule="auto"/>
              <w:jc w:val="center"/>
              <w:rPr>
                <w:rFonts w:ascii="Times New Roman" w:hAnsi="Times New Roman" w:cs="Times New Roman"/>
                <w:b/>
                <w:bCs/>
                <w:lang w:eastAsia="zh-CN"/>
              </w:rPr>
            </w:pPr>
            <w:r w:rsidRPr="00A835C1">
              <w:rPr>
                <w:rFonts w:ascii="Times New Roman" w:hAnsi="Times New Roman" w:cs="Times New Roman"/>
                <w:b/>
                <w:bCs/>
                <w:lang w:eastAsia="zh-CN"/>
              </w:rPr>
              <w:t>46</w:t>
            </w:r>
          </w:p>
        </w:tc>
        <w:tc>
          <w:tcPr>
            <w:tcW w:w="1243" w:type="dxa"/>
          </w:tcPr>
          <w:p w14:paraId="6C3F64A7" w14:textId="77777777" w:rsidR="000B0E0C" w:rsidRPr="00A835C1" w:rsidRDefault="000B0E0C" w:rsidP="00A835C1">
            <w:pPr>
              <w:suppressAutoHyphens/>
              <w:spacing w:after="0" w:line="276" w:lineRule="auto"/>
              <w:jc w:val="center"/>
              <w:rPr>
                <w:rFonts w:ascii="Times New Roman" w:hAnsi="Times New Roman" w:cs="Times New Roman"/>
                <w:b/>
                <w:bCs/>
                <w:lang w:eastAsia="zh-CN"/>
              </w:rPr>
            </w:pPr>
          </w:p>
          <w:p w14:paraId="57055420" w14:textId="77777777" w:rsidR="000B0E0C" w:rsidRPr="00A835C1" w:rsidRDefault="000B0E0C" w:rsidP="00A835C1">
            <w:pPr>
              <w:suppressAutoHyphens/>
              <w:spacing w:after="0" w:line="276" w:lineRule="auto"/>
              <w:jc w:val="center"/>
              <w:rPr>
                <w:rFonts w:ascii="Times New Roman" w:hAnsi="Times New Roman" w:cs="Times New Roman"/>
                <w:b/>
                <w:bCs/>
                <w:lang w:eastAsia="zh-CN"/>
              </w:rPr>
            </w:pPr>
          </w:p>
          <w:p w14:paraId="02793A67" w14:textId="77777777" w:rsidR="000B0E0C" w:rsidRPr="00A835C1" w:rsidRDefault="000B0E0C" w:rsidP="00A835C1">
            <w:pPr>
              <w:suppressAutoHyphens/>
              <w:spacing w:after="0" w:line="276" w:lineRule="auto"/>
              <w:jc w:val="center"/>
              <w:rPr>
                <w:rFonts w:ascii="Times New Roman" w:hAnsi="Times New Roman" w:cs="Times New Roman"/>
                <w:b/>
                <w:bCs/>
                <w:lang w:eastAsia="zh-CN"/>
              </w:rPr>
            </w:pPr>
          </w:p>
          <w:p w14:paraId="7FC22EAC" w14:textId="77777777" w:rsidR="000B0E0C" w:rsidRPr="00A835C1" w:rsidRDefault="000B0E0C" w:rsidP="00A835C1">
            <w:pPr>
              <w:suppressAutoHyphens/>
              <w:spacing w:after="0" w:line="276" w:lineRule="auto"/>
              <w:jc w:val="center"/>
              <w:rPr>
                <w:rFonts w:ascii="Times New Roman" w:hAnsi="Times New Roman" w:cs="Times New Roman"/>
                <w:b/>
                <w:bCs/>
                <w:lang w:eastAsia="zh-CN"/>
              </w:rPr>
            </w:pPr>
          </w:p>
          <w:p w14:paraId="57857199" w14:textId="77777777" w:rsidR="000B0E0C" w:rsidRPr="00A835C1" w:rsidRDefault="000B0E0C" w:rsidP="00A835C1">
            <w:pPr>
              <w:suppressAutoHyphens/>
              <w:spacing w:after="0" w:line="276" w:lineRule="auto"/>
              <w:jc w:val="center"/>
              <w:rPr>
                <w:rFonts w:ascii="Times New Roman" w:hAnsi="Times New Roman" w:cs="Times New Roman"/>
                <w:b/>
                <w:bCs/>
                <w:lang w:eastAsia="zh-CN"/>
              </w:rPr>
            </w:pPr>
          </w:p>
          <w:p w14:paraId="3563E7C1" w14:textId="77777777" w:rsidR="000B0E0C" w:rsidRPr="00A835C1" w:rsidRDefault="000B0E0C" w:rsidP="00A835C1">
            <w:pPr>
              <w:suppressAutoHyphens/>
              <w:spacing w:after="0" w:line="276" w:lineRule="auto"/>
              <w:jc w:val="center"/>
              <w:rPr>
                <w:rFonts w:ascii="Times New Roman" w:hAnsi="Times New Roman" w:cs="Times New Roman"/>
                <w:b/>
                <w:bCs/>
                <w:lang w:eastAsia="zh-CN"/>
              </w:rPr>
            </w:pPr>
          </w:p>
          <w:p w14:paraId="54BEA38A" w14:textId="77777777" w:rsidR="000B0E0C" w:rsidRPr="00A835C1" w:rsidRDefault="000B0E0C" w:rsidP="00A835C1">
            <w:pPr>
              <w:suppressAutoHyphens/>
              <w:spacing w:after="0" w:line="276" w:lineRule="auto"/>
              <w:jc w:val="center"/>
              <w:rPr>
                <w:rFonts w:ascii="Times New Roman" w:hAnsi="Times New Roman" w:cs="Times New Roman"/>
                <w:b/>
                <w:bCs/>
                <w:lang w:eastAsia="zh-CN"/>
              </w:rPr>
            </w:pPr>
          </w:p>
          <w:p w14:paraId="3094C977" w14:textId="77777777" w:rsidR="000B0E0C" w:rsidRPr="00A835C1" w:rsidRDefault="000B0E0C" w:rsidP="00A835C1">
            <w:pPr>
              <w:suppressAutoHyphens/>
              <w:spacing w:after="0" w:line="276" w:lineRule="auto"/>
              <w:jc w:val="center"/>
              <w:rPr>
                <w:rFonts w:ascii="Times New Roman" w:hAnsi="Times New Roman" w:cs="Times New Roman"/>
                <w:b/>
                <w:bCs/>
                <w:lang w:eastAsia="zh-CN"/>
              </w:rPr>
            </w:pPr>
          </w:p>
          <w:p w14:paraId="57019606" w14:textId="77777777" w:rsidR="000B0E0C" w:rsidRPr="00A835C1" w:rsidRDefault="000B0E0C" w:rsidP="00A835C1">
            <w:pPr>
              <w:suppressAutoHyphens/>
              <w:spacing w:after="0" w:line="276" w:lineRule="auto"/>
              <w:jc w:val="center"/>
              <w:rPr>
                <w:rFonts w:ascii="Times New Roman" w:hAnsi="Times New Roman" w:cs="Times New Roman"/>
                <w:b/>
                <w:bCs/>
                <w:lang w:eastAsia="zh-CN"/>
              </w:rPr>
            </w:pPr>
            <w:r w:rsidRPr="00A835C1">
              <w:rPr>
                <w:rFonts w:ascii="Times New Roman" w:hAnsi="Times New Roman" w:cs="Times New Roman"/>
                <w:b/>
                <w:bCs/>
                <w:lang w:eastAsia="zh-CN"/>
              </w:rPr>
              <w:t>29</w:t>
            </w:r>
          </w:p>
        </w:tc>
        <w:tc>
          <w:tcPr>
            <w:tcW w:w="1767" w:type="dxa"/>
          </w:tcPr>
          <w:p w14:paraId="72E53C11" w14:textId="77777777" w:rsidR="000B0E0C" w:rsidRPr="00A835C1" w:rsidRDefault="000B0E0C" w:rsidP="00A835C1">
            <w:pPr>
              <w:suppressAutoHyphens/>
              <w:spacing w:after="0" w:line="276" w:lineRule="auto"/>
              <w:jc w:val="center"/>
              <w:rPr>
                <w:rFonts w:ascii="Times New Roman" w:hAnsi="Times New Roman" w:cs="Times New Roman"/>
                <w:b/>
                <w:bCs/>
                <w:lang w:eastAsia="zh-CN"/>
              </w:rPr>
            </w:pPr>
          </w:p>
          <w:p w14:paraId="5F3E5AD9" w14:textId="77777777" w:rsidR="000B0E0C" w:rsidRPr="00A835C1" w:rsidRDefault="000B0E0C" w:rsidP="00A835C1">
            <w:pPr>
              <w:suppressAutoHyphens/>
              <w:spacing w:after="0" w:line="276" w:lineRule="auto"/>
              <w:jc w:val="center"/>
              <w:rPr>
                <w:rFonts w:ascii="Times New Roman" w:hAnsi="Times New Roman" w:cs="Times New Roman"/>
                <w:b/>
                <w:bCs/>
                <w:lang w:eastAsia="zh-CN"/>
              </w:rPr>
            </w:pPr>
          </w:p>
          <w:p w14:paraId="76302EA4" w14:textId="77777777" w:rsidR="000B0E0C" w:rsidRPr="00A835C1" w:rsidRDefault="000B0E0C" w:rsidP="00A835C1">
            <w:pPr>
              <w:suppressAutoHyphens/>
              <w:spacing w:after="0" w:line="276" w:lineRule="auto"/>
              <w:jc w:val="center"/>
              <w:rPr>
                <w:rFonts w:ascii="Times New Roman" w:hAnsi="Times New Roman" w:cs="Times New Roman"/>
                <w:b/>
                <w:bCs/>
                <w:lang w:eastAsia="zh-CN"/>
              </w:rPr>
            </w:pPr>
          </w:p>
          <w:p w14:paraId="317A346D" w14:textId="77777777" w:rsidR="000B0E0C" w:rsidRPr="00A835C1" w:rsidRDefault="000B0E0C" w:rsidP="00A835C1">
            <w:pPr>
              <w:suppressAutoHyphens/>
              <w:spacing w:after="0" w:line="276" w:lineRule="auto"/>
              <w:jc w:val="center"/>
              <w:rPr>
                <w:rFonts w:ascii="Times New Roman" w:hAnsi="Times New Roman" w:cs="Times New Roman"/>
                <w:b/>
                <w:bCs/>
                <w:lang w:eastAsia="zh-CN"/>
              </w:rPr>
            </w:pPr>
          </w:p>
          <w:p w14:paraId="383A1456" w14:textId="77777777" w:rsidR="000B0E0C" w:rsidRPr="00A835C1" w:rsidRDefault="000B0E0C" w:rsidP="00A835C1">
            <w:pPr>
              <w:suppressAutoHyphens/>
              <w:spacing w:after="0" w:line="276" w:lineRule="auto"/>
              <w:jc w:val="center"/>
              <w:rPr>
                <w:rFonts w:ascii="Times New Roman" w:hAnsi="Times New Roman" w:cs="Times New Roman"/>
                <w:b/>
                <w:bCs/>
                <w:lang w:eastAsia="zh-CN"/>
              </w:rPr>
            </w:pPr>
          </w:p>
          <w:p w14:paraId="272AFFCF" w14:textId="77777777" w:rsidR="000B0E0C" w:rsidRPr="00A835C1" w:rsidRDefault="000B0E0C" w:rsidP="00A835C1">
            <w:pPr>
              <w:suppressAutoHyphens/>
              <w:spacing w:after="0" w:line="276" w:lineRule="auto"/>
              <w:jc w:val="center"/>
              <w:rPr>
                <w:rFonts w:ascii="Times New Roman" w:hAnsi="Times New Roman" w:cs="Times New Roman"/>
                <w:b/>
                <w:bCs/>
                <w:lang w:eastAsia="zh-CN"/>
              </w:rPr>
            </w:pPr>
          </w:p>
          <w:p w14:paraId="37A47680" w14:textId="77777777" w:rsidR="000B0E0C" w:rsidRPr="00A835C1" w:rsidRDefault="000B0E0C" w:rsidP="00A835C1">
            <w:pPr>
              <w:suppressAutoHyphens/>
              <w:spacing w:after="0" w:line="276" w:lineRule="auto"/>
              <w:jc w:val="center"/>
              <w:rPr>
                <w:rFonts w:ascii="Times New Roman" w:hAnsi="Times New Roman" w:cs="Times New Roman"/>
                <w:b/>
                <w:bCs/>
                <w:lang w:eastAsia="zh-CN"/>
              </w:rPr>
            </w:pPr>
          </w:p>
          <w:p w14:paraId="3B62DF39" w14:textId="77777777" w:rsidR="000B0E0C" w:rsidRPr="00A835C1" w:rsidRDefault="000B0E0C" w:rsidP="00A835C1">
            <w:pPr>
              <w:suppressAutoHyphens/>
              <w:spacing w:after="0" w:line="276" w:lineRule="auto"/>
              <w:jc w:val="center"/>
              <w:rPr>
                <w:rFonts w:ascii="Times New Roman" w:hAnsi="Times New Roman" w:cs="Times New Roman"/>
                <w:b/>
                <w:bCs/>
                <w:lang w:eastAsia="zh-CN"/>
              </w:rPr>
            </w:pPr>
          </w:p>
          <w:p w14:paraId="5B1A5590" w14:textId="77777777" w:rsidR="000B0E0C" w:rsidRPr="00A835C1" w:rsidRDefault="000B0E0C" w:rsidP="00A835C1">
            <w:pPr>
              <w:suppressAutoHyphens/>
              <w:spacing w:after="0" w:line="276" w:lineRule="auto"/>
              <w:jc w:val="center"/>
              <w:rPr>
                <w:rFonts w:ascii="Times New Roman" w:hAnsi="Times New Roman" w:cs="Times New Roman"/>
                <w:b/>
                <w:bCs/>
                <w:lang w:eastAsia="zh-CN"/>
              </w:rPr>
            </w:pPr>
            <w:r w:rsidRPr="00A835C1">
              <w:rPr>
                <w:rFonts w:ascii="Times New Roman" w:hAnsi="Times New Roman" w:cs="Times New Roman"/>
                <w:b/>
                <w:bCs/>
                <w:lang w:eastAsia="zh-CN"/>
              </w:rPr>
              <w:t>48</w:t>
            </w:r>
          </w:p>
        </w:tc>
      </w:tr>
    </w:tbl>
    <w:p w14:paraId="7772F009" w14:textId="77777777" w:rsidR="000B0E0C" w:rsidRPr="00A835C1" w:rsidRDefault="000B0E0C" w:rsidP="00431A39">
      <w:pPr>
        <w:suppressAutoHyphens/>
        <w:spacing w:after="0" w:line="360" w:lineRule="auto"/>
        <w:jc w:val="both"/>
        <w:rPr>
          <w:rFonts w:ascii="Times New Roman" w:hAnsi="Times New Roman" w:cs="Times New Roman"/>
          <w:i/>
          <w:iCs/>
          <w:sz w:val="20"/>
          <w:szCs w:val="20"/>
          <w:lang w:eastAsia="zh-CN"/>
        </w:rPr>
      </w:pPr>
      <w:r w:rsidRPr="00A835C1">
        <w:rPr>
          <w:rFonts w:ascii="Times New Roman" w:hAnsi="Times New Roman" w:cs="Times New Roman"/>
          <w:i/>
          <w:iCs/>
          <w:sz w:val="20"/>
          <w:szCs w:val="20"/>
          <w:lang w:eastAsia="zh-CN"/>
        </w:rPr>
        <w:t>Źródło: opracowanie własne MOPS w Jarosławiu</w:t>
      </w:r>
    </w:p>
    <w:p w14:paraId="0F6F70AD" w14:textId="77777777" w:rsidR="000B0E0C" w:rsidRPr="00C151A3" w:rsidRDefault="000B0E0C" w:rsidP="00431A39">
      <w:pPr>
        <w:suppressAutoHyphens/>
        <w:spacing w:after="0" w:line="360" w:lineRule="auto"/>
        <w:jc w:val="both"/>
        <w:rPr>
          <w:rFonts w:ascii="Times New Roman" w:hAnsi="Times New Roman" w:cs="Times New Roman"/>
          <w:sz w:val="20"/>
          <w:szCs w:val="20"/>
          <w:lang w:eastAsia="zh-CN"/>
        </w:rPr>
      </w:pPr>
    </w:p>
    <w:p w14:paraId="41424370" w14:textId="092A72E5" w:rsidR="000B0E0C" w:rsidRPr="00C151A3" w:rsidRDefault="000B0E0C" w:rsidP="00A835C1">
      <w:pPr>
        <w:suppressAutoHyphens/>
        <w:spacing w:after="0" w:line="360" w:lineRule="auto"/>
        <w:ind w:firstLine="708"/>
        <w:jc w:val="both"/>
        <w:rPr>
          <w:rFonts w:ascii="Times New Roman" w:hAnsi="Times New Roman" w:cs="Times New Roman"/>
          <w:sz w:val="24"/>
          <w:szCs w:val="24"/>
          <w:lang w:eastAsia="zh-CN"/>
        </w:rPr>
      </w:pPr>
      <w:r w:rsidRPr="00C151A3">
        <w:rPr>
          <w:rFonts w:ascii="Times New Roman" w:hAnsi="Times New Roman" w:cs="Times New Roman"/>
          <w:sz w:val="24"/>
          <w:szCs w:val="24"/>
          <w:lang w:eastAsia="zh-CN"/>
        </w:rPr>
        <w:t xml:space="preserve">Zespół Interdyscyplinarny w okresie swojej działalności w latach 2017-2019 składał także zawiadomienia  o powzięciu podejrzenia o popełnieniu ściganego z urzędu przestępstwa </w:t>
      </w:r>
    </w:p>
    <w:p w14:paraId="2621E812" w14:textId="05CFCE6B" w:rsidR="000B0E0C" w:rsidRPr="00C151A3" w:rsidRDefault="000B0E0C" w:rsidP="00431A39">
      <w:pPr>
        <w:suppressAutoHyphens/>
        <w:spacing w:after="0" w:line="360" w:lineRule="auto"/>
        <w:jc w:val="both"/>
        <w:rPr>
          <w:rFonts w:ascii="Times New Roman" w:hAnsi="Times New Roman" w:cs="Times New Roman"/>
          <w:sz w:val="24"/>
          <w:szCs w:val="24"/>
          <w:lang w:eastAsia="zh-CN"/>
        </w:rPr>
      </w:pPr>
      <w:r w:rsidRPr="00C151A3">
        <w:rPr>
          <w:rFonts w:ascii="Times New Roman" w:hAnsi="Times New Roman" w:cs="Times New Roman"/>
          <w:sz w:val="24"/>
          <w:szCs w:val="24"/>
          <w:lang w:eastAsia="zh-CN"/>
        </w:rPr>
        <w:t>z użyciem przemocy w rodzinie, na podstawie art. 12 ust. 1 ustawy o przeciwdziałaniu przemocy w rodzinie:</w:t>
      </w:r>
    </w:p>
    <w:p w14:paraId="7DD0BFD8" w14:textId="6017386D" w:rsidR="000B0E0C" w:rsidRPr="00C151A3" w:rsidRDefault="000B0E0C" w:rsidP="00431A39">
      <w:pPr>
        <w:suppressAutoHyphens/>
        <w:spacing w:after="0" w:line="360" w:lineRule="auto"/>
        <w:jc w:val="both"/>
        <w:rPr>
          <w:rFonts w:ascii="Times New Roman" w:hAnsi="Times New Roman" w:cs="Times New Roman"/>
          <w:sz w:val="24"/>
          <w:szCs w:val="24"/>
          <w:lang w:eastAsia="zh-CN"/>
        </w:rPr>
      </w:pPr>
      <w:r w:rsidRPr="00C151A3">
        <w:rPr>
          <w:rFonts w:ascii="Times New Roman" w:hAnsi="Times New Roman" w:cs="Times New Roman"/>
          <w:sz w:val="24"/>
          <w:szCs w:val="24"/>
          <w:lang w:eastAsia="zh-CN"/>
        </w:rPr>
        <w:t xml:space="preserve">w 2017r </w:t>
      </w:r>
      <w:r w:rsidR="00A835C1">
        <w:rPr>
          <w:rFonts w:ascii="Times New Roman" w:hAnsi="Times New Roman" w:cs="Times New Roman"/>
          <w:sz w:val="24"/>
          <w:szCs w:val="24"/>
          <w:lang w:eastAsia="zh-CN"/>
        </w:rPr>
        <w:t>-</w:t>
      </w:r>
      <w:r w:rsidRPr="00C151A3">
        <w:rPr>
          <w:rFonts w:ascii="Times New Roman" w:hAnsi="Times New Roman" w:cs="Times New Roman"/>
          <w:sz w:val="24"/>
          <w:szCs w:val="24"/>
          <w:lang w:eastAsia="zh-CN"/>
        </w:rPr>
        <w:t xml:space="preserve"> 2 zawiadomienia</w:t>
      </w:r>
    </w:p>
    <w:p w14:paraId="4C5CC258" w14:textId="284D44F9" w:rsidR="000B0E0C" w:rsidRPr="00C151A3" w:rsidRDefault="000B0E0C" w:rsidP="00431A39">
      <w:pPr>
        <w:suppressAutoHyphens/>
        <w:spacing w:after="0" w:line="360" w:lineRule="auto"/>
        <w:jc w:val="both"/>
        <w:rPr>
          <w:rFonts w:ascii="Times New Roman" w:hAnsi="Times New Roman" w:cs="Times New Roman"/>
          <w:sz w:val="24"/>
          <w:szCs w:val="24"/>
          <w:lang w:eastAsia="zh-CN"/>
        </w:rPr>
      </w:pPr>
      <w:r w:rsidRPr="00C151A3">
        <w:rPr>
          <w:rFonts w:ascii="Times New Roman" w:hAnsi="Times New Roman" w:cs="Times New Roman"/>
          <w:sz w:val="24"/>
          <w:szCs w:val="24"/>
          <w:lang w:eastAsia="zh-CN"/>
        </w:rPr>
        <w:t xml:space="preserve">w 2018r. </w:t>
      </w:r>
      <w:r w:rsidR="00A835C1">
        <w:rPr>
          <w:rFonts w:ascii="Times New Roman" w:hAnsi="Times New Roman" w:cs="Times New Roman"/>
          <w:sz w:val="24"/>
          <w:szCs w:val="24"/>
          <w:lang w:eastAsia="zh-CN"/>
        </w:rPr>
        <w:t>-</w:t>
      </w:r>
      <w:r w:rsidRPr="00C151A3">
        <w:rPr>
          <w:rFonts w:ascii="Times New Roman" w:hAnsi="Times New Roman" w:cs="Times New Roman"/>
          <w:sz w:val="24"/>
          <w:szCs w:val="24"/>
          <w:lang w:eastAsia="zh-CN"/>
        </w:rPr>
        <w:t xml:space="preserve"> 11 zawiadomień</w:t>
      </w:r>
    </w:p>
    <w:p w14:paraId="1D9893FF" w14:textId="58833144" w:rsidR="000B0E0C" w:rsidRPr="00C151A3" w:rsidRDefault="000B0E0C" w:rsidP="00431A39">
      <w:pPr>
        <w:suppressAutoHyphens/>
        <w:spacing w:after="0" w:line="360" w:lineRule="auto"/>
        <w:jc w:val="both"/>
        <w:rPr>
          <w:rFonts w:ascii="Times New Roman" w:hAnsi="Times New Roman" w:cs="Times New Roman"/>
          <w:sz w:val="24"/>
          <w:szCs w:val="24"/>
          <w:lang w:eastAsia="zh-CN"/>
        </w:rPr>
      </w:pPr>
      <w:r w:rsidRPr="00C151A3">
        <w:rPr>
          <w:rFonts w:ascii="Times New Roman" w:hAnsi="Times New Roman" w:cs="Times New Roman"/>
          <w:sz w:val="24"/>
          <w:szCs w:val="24"/>
          <w:lang w:eastAsia="zh-CN"/>
        </w:rPr>
        <w:t xml:space="preserve">w 2019r. </w:t>
      </w:r>
      <w:r w:rsidR="00A835C1">
        <w:rPr>
          <w:rFonts w:ascii="Times New Roman" w:hAnsi="Times New Roman" w:cs="Times New Roman"/>
          <w:sz w:val="24"/>
          <w:szCs w:val="24"/>
          <w:lang w:eastAsia="zh-CN"/>
        </w:rPr>
        <w:t>-</w:t>
      </w:r>
      <w:r w:rsidRPr="00C151A3">
        <w:rPr>
          <w:rFonts w:ascii="Times New Roman" w:hAnsi="Times New Roman" w:cs="Times New Roman"/>
          <w:sz w:val="24"/>
          <w:szCs w:val="24"/>
          <w:lang w:eastAsia="zh-CN"/>
        </w:rPr>
        <w:t xml:space="preserve"> 5 zawiadomień</w:t>
      </w:r>
    </w:p>
    <w:p w14:paraId="017251F1" w14:textId="64682344" w:rsidR="000B0E0C" w:rsidRPr="00C151A3" w:rsidRDefault="000B0E0C" w:rsidP="00431A39">
      <w:pPr>
        <w:suppressAutoHyphens/>
        <w:spacing w:after="0" w:line="360" w:lineRule="auto"/>
        <w:jc w:val="both"/>
        <w:rPr>
          <w:rFonts w:ascii="Times New Roman" w:hAnsi="Times New Roman" w:cs="Times New Roman"/>
          <w:sz w:val="24"/>
          <w:szCs w:val="24"/>
          <w:lang w:eastAsia="zh-CN"/>
        </w:rPr>
      </w:pPr>
      <w:r w:rsidRPr="00C151A3">
        <w:rPr>
          <w:rFonts w:ascii="Times New Roman" w:hAnsi="Times New Roman" w:cs="Times New Roman"/>
          <w:sz w:val="24"/>
          <w:szCs w:val="24"/>
          <w:lang w:eastAsia="zh-CN"/>
        </w:rPr>
        <w:t xml:space="preserve">w okresie styczeń </w:t>
      </w:r>
      <w:r w:rsidR="00A835C1">
        <w:rPr>
          <w:rFonts w:ascii="Times New Roman" w:hAnsi="Times New Roman" w:cs="Times New Roman"/>
          <w:sz w:val="24"/>
          <w:szCs w:val="24"/>
          <w:lang w:eastAsia="zh-CN"/>
        </w:rPr>
        <w:t>-</w:t>
      </w:r>
      <w:r w:rsidRPr="00C151A3">
        <w:rPr>
          <w:rFonts w:ascii="Times New Roman" w:hAnsi="Times New Roman" w:cs="Times New Roman"/>
          <w:sz w:val="24"/>
          <w:szCs w:val="24"/>
          <w:lang w:eastAsia="zh-CN"/>
        </w:rPr>
        <w:t xml:space="preserve"> wrzesień 2020r. </w:t>
      </w:r>
      <w:r w:rsidR="00A835C1">
        <w:rPr>
          <w:rFonts w:ascii="Times New Roman" w:hAnsi="Times New Roman" w:cs="Times New Roman"/>
          <w:sz w:val="24"/>
          <w:szCs w:val="24"/>
          <w:lang w:eastAsia="zh-CN"/>
        </w:rPr>
        <w:t>-</w:t>
      </w:r>
      <w:r w:rsidRPr="00C151A3">
        <w:rPr>
          <w:rFonts w:ascii="Times New Roman" w:hAnsi="Times New Roman" w:cs="Times New Roman"/>
          <w:sz w:val="24"/>
          <w:szCs w:val="24"/>
          <w:lang w:eastAsia="zh-CN"/>
        </w:rPr>
        <w:t xml:space="preserve"> 0 zawiadomień</w:t>
      </w:r>
    </w:p>
    <w:p w14:paraId="07F5F6E7" w14:textId="77777777" w:rsidR="000B0E0C" w:rsidRPr="00C151A3" w:rsidRDefault="000B0E0C" w:rsidP="00A835C1">
      <w:pPr>
        <w:suppressAutoHyphens/>
        <w:spacing w:after="0" w:line="240" w:lineRule="auto"/>
        <w:jc w:val="both"/>
        <w:rPr>
          <w:rFonts w:ascii="Times New Roman" w:hAnsi="Times New Roman" w:cs="Times New Roman"/>
          <w:sz w:val="20"/>
          <w:szCs w:val="20"/>
          <w:lang w:eastAsia="zh-CN"/>
        </w:rPr>
      </w:pPr>
    </w:p>
    <w:p w14:paraId="6215B70A" w14:textId="7A7C6E67" w:rsidR="000B0E0C" w:rsidRPr="00A835C1" w:rsidRDefault="000B0E0C" w:rsidP="00A835C1">
      <w:pPr>
        <w:suppressAutoHyphens/>
        <w:spacing w:after="0" w:line="276" w:lineRule="auto"/>
        <w:jc w:val="both"/>
        <w:rPr>
          <w:rFonts w:ascii="Times New Roman" w:hAnsi="Times New Roman" w:cs="Times New Roman"/>
          <w:b/>
          <w:bCs/>
          <w:lang w:eastAsia="zh-CN"/>
        </w:rPr>
      </w:pPr>
      <w:r w:rsidRPr="00A835C1">
        <w:rPr>
          <w:rFonts w:ascii="Times New Roman" w:hAnsi="Times New Roman" w:cs="Times New Roman"/>
          <w:b/>
          <w:bCs/>
          <w:lang w:eastAsia="zh-CN"/>
        </w:rPr>
        <w:t>Działania</w:t>
      </w:r>
      <w:r w:rsidRPr="00A835C1">
        <w:rPr>
          <w:rFonts w:ascii="Times New Roman" w:hAnsi="Times New Roman" w:cs="Times New Roman"/>
          <w:lang w:eastAsia="zh-CN"/>
        </w:rPr>
        <w:t xml:space="preserve"> </w:t>
      </w:r>
      <w:r w:rsidRPr="00A835C1">
        <w:rPr>
          <w:rFonts w:ascii="Times New Roman" w:hAnsi="Times New Roman" w:cs="Times New Roman"/>
          <w:b/>
          <w:bCs/>
          <w:lang w:eastAsia="zh-CN"/>
        </w:rPr>
        <w:t xml:space="preserve">podejmowane wobec dzieci doświadczających przemocy w rodzinie w rodzinie i liczba dzieci nimi objęta, w latach 2017 </w:t>
      </w:r>
      <w:r w:rsidR="00A835C1">
        <w:rPr>
          <w:rFonts w:ascii="Times New Roman" w:hAnsi="Times New Roman" w:cs="Times New Roman"/>
          <w:b/>
          <w:bCs/>
          <w:lang w:eastAsia="zh-CN"/>
        </w:rPr>
        <w:t>-</w:t>
      </w:r>
      <w:r w:rsidRPr="00A835C1">
        <w:rPr>
          <w:rFonts w:ascii="Times New Roman" w:hAnsi="Times New Roman" w:cs="Times New Roman"/>
          <w:b/>
          <w:bCs/>
          <w:lang w:eastAsia="zh-CN"/>
        </w:rPr>
        <w:t xml:space="preserve"> 2019 i w okresie styczeń- wrzesień 2020</w:t>
      </w:r>
      <w:r w:rsidR="00A835C1">
        <w:rPr>
          <w:rFonts w:ascii="Times New Roman" w:hAnsi="Times New Roman" w:cs="Times New Roman"/>
          <w:b/>
          <w:bCs/>
          <w:lang w:eastAsia="zh-CN"/>
        </w:rPr>
        <w:t xml:space="preserve"> </w:t>
      </w:r>
      <w:r w:rsidRPr="00A835C1">
        <w:rPr>
          <w:rFonts w:ascii="Times New Roman" w:hAnsi="Times New Roman" w:cs="Times New Roman"/>
          <w:b/>
          <w:bCs/>
          <w:lang w:eastAsia="zh-CN"/>
        </w:rPr>
        <w:t>r</w:t>
      </w:r>
      <w:r w:rsidR="00A835C1">
        <w:rPr>
          <w:rFonts w:ascii="Times New Roman" w:hAnsi="Times New Roman" w:cs="Times New Roman"/>
          <w:b/>
          <w:bCs/>
          <w:lang w:eastAsia="zh-CN"/>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7"/>
        <w:gridCol w:w="851"/>
        <w:gridCol w:w="992"/>
        <w:gridCol w:w="992"/>
        <w:gridCol w:w="1701"/>
      </w:tblGrid>
      <w:tr w:rsidR="00A835C1" w:rsidRPr="00A835C1" w14:paraId="0C3AD68B" w14:textId="77777777" w:rsidTr="00A835C1">
        <w:tc>
          <w:tcPr>
            <w:tcW w:w="4217" w:type="dxa"/>
          </w:tcPr>
          <w:p w14:paraId="761BDCE7" w14:textId="77777777" w:rsidR="00A835C1" w:rsidRPr="00A835C1" w:rsidRDefault="00A835C1" w:rsidP="00A835C1">
            <w:pPr>
              <w:suppressAutoHyphens/>
              <w:spacing w:after="0" w:line="276" w:lineRule="auto"/>
              <w:jc w:val="both"/>
              <w:rPr>
                <w:rFonts w:ascii="Times New Roman" w:hAnsi="Times New Roman" w:cs="Times New Roman"/>
                <w:b/>
                <w:bCs/>
                <w:lang w:eastAsia="zh-CN"/>
              </w:rPr>
            </w:pPr>
            <w:r w:rsidRPr="00A835C1">
              <w:rPr>
                <w:rFonts w:ascii="Times New Roman" w:hAnsi="Times New Roman" w:cs="Times New Roman"/>
                <w:b/>
                <w:bCs/>
                <w:lang w:eastAsia="zh-CN"/>
              </w:rPr>
              <w:t>Rodzaj działania</w:t>
            </w:r>
          </w:p>
        </w:tc>
        <w:tc>
          <w:tcPr>
            <w:tcW w:w="851" w:type="dxa"/>
          </w:tcPr>
          <w:p w14:paraId="25F6700C" w14:textId="77777777" w:rsidR="00A835C1" w:rsidRPr="00A835C1" w:rsidRDefault="00A835C1" w:rsidP="00A835C1">
            <w:pPr>
              <w:suppressAutoHyphens/>
              <w:spacing w:after="0" w:line="276" w:lineRule="auto"/>
              <w:jc w:val="center"/>
              <w:rPr>
                <w:rFonts w:ascii="Times New Roman" w:hAnsi="Times New Roman" w:cs="Times New Roman"/>
                <w:b/>
                <w:bCs/>
                <w:lang w:eastAsia="zh-CN"/>
              </w:rPr>
            </w:pPr>
            <w:r w:rsidRPr="00A835C1">
              <w:rPr>
                <w:rFonts w:ascii="Times New Roman" w:hAnsi="Times New Roman" w:cs="Times New Roman"/>
                <w:b/>
                <w:bCs/>
                <w:lang w:eastAsia="zh-CN"/>
              </w:rPr>
              <w:t>2017</w:t>
            </w:r>
          </w:p>
        </w:tc>
        <w:tc>
          <w:tcPr>
            <w:tcW w:w="992" w:type="dxa"/>
          </w:tcPr>
          <w:p w14:paraId="7A354603" w14:textId="77777777" w:rsidR="00A835C1" w:rsidRPr="00A835C1" w:rsidRDefault="00A835C1" w:rsidP="00A835C1">
            <w:pPr>
              <w:suppressAutoHyphens/>
              <w:spacing w:after="0" w:line="276" w:lineRule="auto"/>
              <w:jc w:val="center"/>
              <w:rPr>
                <w:rFonts w:ascii="Times New Roman" w:hAnsi="Times New Roman" w:cs="Times New Roman"/>
                <w:b/>
                <w:bCs/>
                <w:lang w:eastAsia="zh-CN"/>
              </w:rPr>
            </w:pPr>
            <w:r w:rsidRPr="00A835C1">
              <w:rPr>
                <w:rFonts w:ascii="Times New Roman" w:hAnsi="Times New Roman" w:cs="Times New Roman"/>
                <w:b/>
                <w:bCs/>
                <w:lang w:eastAsia="zh-CN"/>
              </w:rPr>
              <w:t>2018</w:t>
            </w:r>
          </w:p>
        </w:tc>
        <w:tc>
          <w:tcPr>
            <w:tcW w:w="992" w:type="dxa"/>
          </w:tcPr>
          <w:p w14:paraId="68CBD022" w14:textId="77777777" w:rsidR="00A835C1" w:rsidRPr="00A835C1" w:rsidRDefault="00A835C1" w:rsidP="00A835C1">
            <w:pPr>
              <w:suppressAutoHyphens/>
              <w:spacing w:after="0" w:line="276" w:lineRule="auto"/>
              <w:jc w:val="center"/>
              <w:rPr>
                <w:rFonts w:ascii="Times New Roman" w:hAnsi="Times New Roman" w:cs="Times New Roman"/>
                <w:b/>
                <w:bCs/>
                <w:lang w:eastAsia="zh-CN"/>
              </w:rPr>
            </w:pPr>
            <w:r w:rsidRPr="00A835C1">
              <w:rPr>
                <w:rFonts w:ascii="Times New Roman" w:hAnsi="Times New Roman" w:cs="Times New Roman"/>
                <w:b/>
                <w:bCs/>
                <w:lang w:eastAsia="zh-CN"/>
              </w:rPr>
              <w:t>2019</w:t>
            </w:r>
          </w:p>
        </w:tc>
        <w:tc>
          <w:tcPr>
            <w:tcW w:w="1701" w:type="dxa"/>
          </w:tcPr>
          <w:p w14:paraId="6DFC89AE" w14:textId="292D6ABD" w:rsidR="00A835C1" w:rsidRPr="00A835C1" w:rsidRDefault="00A835C1" w:rsidP="00A835C1">
            <w:pPr>
              <w:suppressAutoHyphens/>
              <w:spacing w:after="0" w:line="276" w:lineRule="auto"/>
              <w:jc w:val="center"/>
              <w:rPr>
                <w:rFonts w:ascii="Times New Roman" w:hAnsi="Times New Roman" w:cs="Times New Roman"/>
                <w:lang w:eastAsia="zh-CN"/>
              </w:rPr>
            </w:pPr>
            <w:r w:rsidRPr="00A835C1">
              <w:rPr>
                <w:rFonts w:ascii="Times New Roman" w:hAnsi="Times New Roman" w:cs="Times New Roman"/>
                <w:b/>
                <w:bCs/>
                <w:lang w:eastAsia="zh-CN"/>
              </w:rPr>
              <w:t>Styczeń- wrzesień 2020</w:t>
            </w:r>
          </w:p>
        </w:tc>
      </w:tr>
      <w:tr w:rsidR="00A835C1" w:rsidRPr="00A835C1" w14:paraId="0D4043C5" w14:textId="77777777" w:rsidTr="00A835C1">
        <w:tc>
          <w:tcPr>
            <w:tcW w:w="4217" w:type="dxa"/>
          </w:tcPr>
          <w:p w14:paraId="48454F90" w14:textId="77777777" w:rsidR="00A835C1" w:rsidRPr="00A835C1" w:rsidRDefault="00A835C1" w:rsidP="00A835C1">
            <w:pPr>
              <w:suppressAutoHyphens/>
              <w:spacing w:after="0" w:line="276" w:lineRule="auto"/>
              <w:rPr>
                <w:rFonts w:ascii="Times New Roman" w:hAnsi="Times New Roman" w:cs="Times New Roman"/>
                <w:lang w:eastAsia="zh-CN"/>
              </w:rPr>
            </w:pPr>
            <w:r w:rsidRPr="00A835C1">
              <w:rPr>
                <w:rFonts w:ascii="Times New Roman" w:hAnsi="Times New Roman" w:cs="Times New Roman"/>
                <w:lang w:eastAsia="zh-CN"/>
              </w:rPr>
              <w:t>1.Kontakt z placówkami oświatowymi</w:t>
            </w:r>
          </w:p>
          <w:p w14:paraId="260A2294" w14:textId="77777777" w:rsidR="00A835C1" w:rsidRPr="00A835C1" w:rsidRDefault="00A835C1" w:rsidP="00A835C1">
            <w:pPr>
              <w:suppressAutoHyphens/>
              <w:spacing w:after="0" w:line="276" w:lineRule="auto"/>
              <w:rPr>
                <w:rFonts w:ascii="Times New Roman" w:hAnsi="Times New Roman" w:cs="Times New Roman"/>
                <w:lang w:eastAsia="zh-CN"/>
              </w:rPr>
            </w:pPr>
            <w:r w:rsidRPr="00A835C1">
              <w:rPr>
                <w:rFonts w:ascii="Times New Roman" w:hAnsi="Times New Roman" w:cs="Times New Roman"/>
                <w:lang w:eastAsia="zh-CN"/>
              </w:rPr>
              <w:t>2.Skierowanie do specjalistów (psychologa, prawnika, lekarza)</w:t>
            </w:r>
          </w:p>
          <w:p w14:paraId="6DDD4461" w14:textId="77777777" w:rsidR="00A835C1" w:rsidRPr="00A835C1" w:rsidRDefault="00A835C1" w:rsidP="00A835C1">
            <w:pPr>
              <w:suppressAutoHyphens/>
              <w:spacing w:after="0" w:line="276" w:lineRule="auto"/>
              <w:rPr>
                <w:rFonts w:ascii="Times New Roman" w:hAnsi="Times New Roman" w:cs="Times New Roman"/>
                <w:lang w:eastAsia="zh-CN"/>
              </w:rPr>
            </w:pPr>
            <w:r w:rsidRPr="00A835C1">
              <w:rPr>
                <w:rFonts w:ascii="Times New Roman" w:hAnsi="Times New Roman" w:cs="Times New Roman"/>
                <w:lang w:eastAsia="zh-CN"/>
              </w:rPr>
              <w:t>3.Poradnictwo socjalne</w:t>
            </w:r>
          </w:p>
        </w:tc>
        <w:tc>
          <w:tcPr>
            <w:tcW w:w="851" w:type="dxa"/>
          </w:tcPr>
          <w:p w14:paraId="5C953B6B" w14:textId="77777777" w:rsidR="00A835C1" w:rsidRPr="00A835C1" w:rsidRDefault="00A835C1" w:rsidP="00A835C1">
            <w:pPr>
              <w:suppressAutoHyphens/>
              <w:spacing w:after="0" w:line="276" w:lineRule="auto"/>
              <w:jc w:val="center"/>
              <w:rPr>
                <w:rFonts w:ascii="Times New Roman" w:hAnsi="Times New Roman" w:cs="Times New Roman"/>
                <w:lang w:eastAsia="zh-CN"/>
              </w:rPr>
            </w:pPr>
          </w:p>
          <w:p w14:paraId="64154D36" w14:textId="77777777" w:rsidR="00A835C1" w:rsidRPr="00A835C1" w:rsidRDefault="00A835C1" w:rsidP="00A835C1">
            <w:pPr>
              <w:suppressAutoHyphens/>
              <w:spacing w:after="0" w:line="276" w:lineRule="auto"/>
              <w:jc w:val="center"/>
              <w:rPr>
                <w:rFonts w:ascii="Times New Roman" w:hAnsi="Times New Roman" w:cs="Times New Roman"/>
                <w:lang w:eastAsia="zh-CN"/>
              </w:rPr>
            </w:pPr>
            <w:r w:rsidRPr="00A835C1">
              <w:rPr>
                <w:rFonts w:ascii="Times New Roman" w:hAnsi="Times New Roman" w:cs="Times New Roman"/>
                <w:lang w:eastAsia="zh-CN"/>
              </w:rPr>
              <w:t>2</w:t>
            </w:r>
          </w:p>
        </w:tc>
        <w:tc>
          <w:tcPr>
            <w:tcW w:w="992" w:type="dxa"/>
          </w:tcPr>
          <w:p w14:paraId="20400C8D" w14:textId="77777777" w:rsidR="00A835C1" w:rsidRPr="00A835C1" w:rsidRDefault="00A835C1" w:rsidP="00A835C1">
            <w:pPr>
              <w:suppressAutoHyphens/>
              <w:spacing w:after="0" w:line="276" w:lineRule="auto"/>
              <w:jc w:val="center"/>
              <w:rPr>
                <w:rFonts w:ascii="Times New Roman" w:hAnsi="Times New Roman" w:cs="Times New Roman"/>
                <w:lang w:eastAsia="zh-CN"/>
              </w:rPr>
            </w:pPr>
          </w:p>
          <w:p w14:paraId="542E4155" w14:textId="77777777" w:rsidR="00A835C1" w:rsidRPr="00A835C1" w:rsidRDefault="00A835C1" w:rsidP="00A835C1">
            <w:pPr>
              <w:suppressAutoHyphens/>
              <w:spacing w:after="0" w:line="276" w:lineRule="auto"/>
              <w:jc w:val="center"/>
              <w:rPr>
                <w:rFonts w:ascii="Times New Roman" w:hAnsi="Times New Roman" w:cs="Times New Roman"/>
                <w:lang w:eastAsia="zh-CN"/>
              </w:rPr>
            </w:pPr>
            <w:r w:rsidRPr="00A835C1">
              <w:rPr>
                <w:rFonts w:ascii="Times New Roman" w:hAnsi="Times New Roman" w:cs="Times New Roman"/>
                <w:lang w:eastAsia="zh-CN"/>
              </w:rPr>
              <w:t>16</w:t>
            </w:r>
          </w:p>
        </w:tc>
        <w:tc>
          <w:tcPr>
            <w:tcW w:w="992" w:type="dxa"/>
          </w:tcPr>
          <w:p w14:paraId="0D8D37FE" w14:textId="77777777" w:rsidR="00A835C1" w:rsidRPr="00A835C1" w:rsidRDefault="00A835C1" w:rsidP="00A835C1">
            <w:pPr>
              <w:suppressAutoHyphens/>
              <w:spacing w:after="0" w:line="276" w:lineRule="auto"/>
              <w:jc w:val="center"/>
              <w:rPr>
                <w:rFonts w:ascii="Times New Roman" w:hAnsi="Times New Roman" w:cs="Times New Roman"/>
                <w:lang w:eastAsia="zh-CN"/>
              </w:rPr>
            </w:pPr>
          </w:p>
          <w:p w14:paraId="7DA9C424" w14:textId="77777777" w:rsidR="00A835C1" w:rsidRPr="00A835C1" w:rsidRDefault="00A835C1" w:rsidP="00A835C1">
            <w:pPr>
              <w:suppressAutoHyphens/>
              <w:spacing w:after="0" w:line="276" w:lineRule="auto"/>
              <w:jc w:val="center"/>
              <w:rPr>
                <w:rFonts w:ascii="Times New Roman" w:hAnsi="Times New Roman" w:cs="Times New Roman"/>
                <w:lang w:eastAsia="zh-CN"/>
              </w:rPr>
            </w:pPr>
            <w:r w:rsidRPr="00A835C1">
              <w:rPr>
                <w:rFonts w:ascii="Times New Roman" w:hAnsi="Times New Roman" w:cs="Times New Roman"/>
                <w:lang w:eastAsia="zh-CN"/>
              </w:rPr>
              <w:t>4</w:t>
            </w:r>
          </w:p>
        </w:tc>
        <w:tc>
          <w:tcPr>
            <w:tcW w:w="1701" w:type="dxa"/>
          </w:tcPr>
          <w:p w14:paraId="74D6941C" w14:textId="04E3B491" w:rsidR="00A835C1" w:rsidRPr="00A835C1" w:rsidRDefault="00A835C1" w:rsidP="00A835C1">
            <w:pPr>
              <w:suppressAutoHyphens/>
              <w:spacing w:after="0" w:line="276" w:lineRule="auto"/>
              <w:jc w:val="center"/>
              <w:rPr>
                <w:rFonts w:ascii="Times New Roman" w:hAnsi="Times New Roman" w:cs="Times New Roman"/>
                <w:lang w:eastAsia="zh-CN"/>
              </w:rPr>
            </w:pPr>
          </w:p>
          <w:p w14:paraId="66FCD9E6" w14:textId="77777777" w:rsidR="00A835C1" w:rsidRPr="00A835C1" w:rsidRDefault="00A835C1" w:rsidP="00A835C1">
            <w:pPr>
              <w:suppressAutoHyphens/>
              <w:spacing w:after="0" w:line="276" w:lineRule="auto"/>
              <w:jc w:val="center"/>
              <w:rPr>
                <w:rFonts w:ascii="Times New Roman" w:hAnsi="Times New Roman" w:cs="Times New Roman"/>
                <w:lang w:eastAsia="zh-CN"/>
              </w:rPr>
            </w:pPr>
            <w:r w:rsidRPr="00A835C1">
              <w:rPr>
                <w:rFonts w:ascii="Times New Roman" w:hAnsi="Times New Roman" w:cs="Times New Roman"/>
                <w:lang w:eastAsia="zh-CN"/>
              </w:rPr>
              <w:t>7</w:t>
            </w:r>
          </w:p>
        </w:tc>
      </w:tr>
    </w:tbl>
    <w:p w14:paraId="75748FAA" w14:textId="77777777" w:rsidR="000B0E0C" w:rsidRPr="00A835C1" w:rsidRDefault="000B0E0C" w:rsidP="00431A39">
      <w:pPr>
        <w:suppressAutoHyphens/>
        <w:spacing w:after="0" w:line="360" w:lineRule="auto"/>
        <w:jc w:val="both"/>
        <w:rPr>
          <w:rFonts w:ascii="Times New Roman" w:hAnsi="Times New Roman" w:cs="Times New Roman"/>
          <w:i/>
          <w:iCs/>
          <w:sz w:val="20"/>
          <w:szCs w:val="20"/>
          <w:lang w:eastAsia="zh-CN"/>
        </w:rPr>
      </w:pPr>
      <w:r w:rsidRPr="00A835C1">
        <w:rPr>
          <w:rFonts w:ascii="Times New Roman" w:hAnsi="Times New Roman" w:cs="Times New Roman"/>
          <w:i/>
          <w:iCs/>
          <w:sz w:val="20"/>
          <w:szCs w:val="20"/>
          <w:lang w:eastAsia="zh-CN"/>
        </w:rPr>
        <w:t>Źródło: opracowanie własne MOPS w Jarosławiu</w:t>
      </w:r>
    </w:p>
    <w:p w14:paraId="13B86851" w14:textId="77777777" w:rsidR="000B0E0C" w:rsidRPr="00C151A3" w:rsidRDefault="000B0E0C" w:rsidP="00431A39">
      <w:pPr>
        <w:suppressAutoHyphens/>
        <w:spacing w:after="0" w:line="360" w:lineRule="auto"/>
        <w:jc w:val="both"/>
        <w:rPr>
          <w:rFonts w:ascii="Times New Roman" w:hAnsi="Times New Roman" w:cs="Times New Roman"/>
          <w:sz w:val="20"/>
          <w:szCs w:val="20"/>
          <w:lang w:eastAsia="zh-CN"/>
        </w:rPr>
      </w:pPr>
    </w:p>
    <w:p w14:paraId="2486B322" w14:textId="77777777" w:rsidR="000B0E0C" w:rsidRPr="00C151A3" w:rsidRDefault="000B0E0C" w:rsidP="00431A39">
      <w:pPr>
        <w:suppressAutoHyphens/>
        <w:spacing w:after="0" w:line="360" w:lineRule="auto"/>
        <w:jc w:val="both"/>
        <w:rPr>
          <w:rFonts w:ascii="Times New Roman" w:hAnsi="Times New Roman" w:cs="Times New Roman"/>
          <w:b/>
          <w:bCs/>
          <w:i/>
          <w:iCs/>
          <w:sz w:val="16"/>
          <w:szCs w:val="16"/>
          <w:u w:val="single"/>
          <w:lang w:eastAsia="zh-CN"/>
        </w:rPr>
      </w:pPr>
    </w:p>
    <w:p w14:paraId="5E92F2AC" w14:textId="7C2F8B0E" w:rsidR="000B0E0C" w:rsidRPr="00C151A3" w:rsidRDefault="000B0E0C" w:rsidP="00A835C1">
      <w:pPr>
        <w:suppressAutoHyphens/>
        <w:spacing w:after="0" w:line="360" w:lineRule="auto"/>
        <w:ind w:firstLine="708"/>
        <w:jc w:val="both"/>
        <w:rPr>
          <w:rFonts w:ascii="Times New Roman" w:hAnsi="Times New Roman" w:cs="Times New Roman"/>
          <w:sz w:val="24"/>
          <w:szCs w:val="24"/>
          <w:lang w:eastAsia="zh-CN"/>
        </w:rPr>
      </w:pPr>
      <w:r w:rsidRPr="00C151A3">
        <w:rPr>
          <w:rFonts w:ascii="Times New Roman" w:hAnsi="Times New Roman" w:cs="Times New Roman"/>
          <w:sz w:val="24"/>
          <w:szCs w:val="24"/>
          <w:lang w:eastAsia="zh-CN"/>
        </w:rPr>
        <w:lastRenderedPageBreak/>
        <w:t xml:space="preserve">Wśród zadań Gminnego Programu Przeciwdziałania Przemocy w Rodzinie oraz Ochrony Ofiar Przemocy w Rodzinie w gminie miejskiej Jarosław na lata 2011-2020 realizowano min. program "Trampolina" , który został zaprojektowany z myślą o działaniach terapeutycznych (instrumentami o charakterze terapeutycznym objęta została grupa dzieci </w:t>
      </w:r>
      <w:r w:rsidR="00A835C1">
        <w:rPr>
          <w:rFonts w:ascii="Times New Roman" w:hAnsi="Times New Roman" w:cs="Times New Roman"/>
          <w:sz w:val="24"/>
          <w:szCs w:val="24"/>
          <w:lang w:eastAsia="zh-CN"/>
        </w:rPr>
        <w:br/>
      </w:r>
      <w:r w:rsidRPr="00C151A3">
        <w:rPr>
          <w:rFonts w:ascii="Times New Roman" w:hAnsi="Times New Roman" w:cs="Times New Roman"/>
          <w:sz w:val="24"/>
          <w:szCs w:val="24"/>
          <w:lang w:eastAsia="zh-CN"/>
        </w:rPr>
        <w:t>i młodzieży, która doświadczyła sytuacji przemocy i potrzebuje wsparcia terapeutycznego, aby móc wrócić do pełni życia społecznego) oraz profilaktycznych (które były skierowane do dzieci przedszkolnych i wczesnoszkolnych oraz do młodzieży ze szkół średnich i miały</w:t>
      </w:r>
      <w:r w:rsidRPr="00C151A3">
        <w:rPr>
          <w:rFonts w:ascii="Times New Roman" w:hAnsi="Times New Roman" w:cs="Times New Roman"/>
          <w:sz w:val="24"/>
          <w:szCs w:val="24"/>
          <w:lang w:eastAsia="zh-CN"/>
        </w:rPr>
        <w:br/>
        <w:t>na celu szerzenie postawy sprzeciwu wobec zachowań agresywnych oraz wskazanie poprawnych form współżycia społecznego).</w:t>
      </w:r>
    </w:p>
    <w:p w14:paraId="467489B9" w14:textId="70323127" w:rsidR="000B0E0C" w:rsidRPr="00C151A3" w:rsidRDefault="000B0E0C" w:rsidP="00A835C1">
      <w:pPr>
        <w:suppressAutoHyphens/>
        <w:spacing w:after="0" w:line="360" w:lineRule="auto"/>
        <w:ind w:firstLine="708"/>
        <w:jc w:val="both"/>
        <w:rPr>
          <w:rFonts w:ascii="Times New Roman" w:hAnsi="Times New Roman" w:cs="Times New Roman"/>
          <w:sz w:val="24"/>
          <w:szCs w:val="24"/>
          <w:lang w:eastAsia="zh-CN"/>
        </w:rPr>
      </w:pPr>
      <w:r w:rsidRPr="00C151A3">
        <w:rPr>
          <w:rFonts w:ascii="Times New Roman" w:hAnsi="Times New Roman" w:cs="Times New Roman"/>
          <w:sz w:val="24"/>
          <w:szCs w:val="24"/>
          <w:lang w:eastAsia="zh-CN"/>
        </w:rPr>
        <w:t xml:space="preserve">Ponadto, szereg zadań z zakresu przeciwdziałania przemocy w rodzinie było zrealizowane przy udziale gminnych jednostek organizacyjnych takich jak szkoły czy przedszkola (działania informacyjno - edukacyjne [tablice, gazetki szkolne], spotkania informacyjne i warsztaty z rodzicami i dziećmi, szkolenia dla pracowników z zakresu procedury "Niebieskie karty", wdrażanie regulaminów postępowań w przypadku powzięcia podejrzenia o występowaniu przemocy w rodzinie, realizacja programów wychowawczo - profilaktycznych dotyczących bezpieczeństwa dzieci i młodzieży) oraz organizacji pozarządowej Towarzystwa Przyjaciół Dzieci (wycieczki, kolonie i półkolonie dla dzieci </w:t>
      </w:r>
      <w:r w:rsidR="00A835C1">
        <w:rPr>
          <w:rFonts w:ascii="Times New Roman" w:hAnsi="Times New Roman" w:cs="Times New Roman"/>
          <w:sz w:val="24"/>
          <w:szCs w:val="24"/>
          <w:lang w:eastAsia="zh-CN"/>
        </w:rPr>
        <w:br/>
      </w:r>
      <w:r w:rsidRPr="00C151A3">
        <w:rPr>
          <w:rFonts w:ascii="Times New Roman" w:hAnsi="Times New Roman" w:cs="Times New Roman"/>
          <w:sz w:val="24"/>
          <w:szCs w:val="24"/>
          <w:lang w:eastAsia="zh-CN"/>
        </w:rPr>
        <w:t>i młodzieży zagrożonej przemocą, akcja "Grunt to rodzinka" która miała na celu wzmocnienie więzi rodzinnych uczestników poprzez udział w  kreatywnych, integracyjnych spotkaniach rodziców z dziećmi, animowanych przez pedagogów, i która promowała  model  zintegrowanej, rozumiejącej się rodziny, która  potrafi wspólnie  spędzić czas  wolny i radzić sobie z  trudnościami).</w:t>
      </w:r>
    </w:p>
    <w:p w14:paraId="7FD464DB" w14:textId="1393C22F" w:rsidR="000B0E0C" w:rsidRPr="00C151A3" w:rsidRDefault="000B0E0C" w:rsidP="00431A39">
      <w:pPr>
        <w:suppressAutoHyphens/>
        <w:spacing w:after="0" w:line="360" w:lineRule="auto"/>
        <w:ind w:firstLine="708"/>
        <w:jc w:val="both"/>
        <w:rPr>
          <w:rFonts w:ascii="Times New Roman" w:hAnsi="Times New Roman" w:cs="Times New Roman"/>
          <w:sz w:val="24"/>
          <w:szCs w:val="24"/>
          <w:lang w:eastAsia="zh-CN"/>
        </w:rPr>
      </w:pPr>
      <w:r w:rsidRPr="00C151A3">
        <w:rPr>
          <w:rFonts w:ascii="Times New Roman" w:hAnsi="Times New Roman" w:cs="Times New Roman"/>
          <w:sz w:val="24"/>
          <w:szCs w:val="24"/>
          <w:lang w:eastAsia="zh-CN"/>
        </w:rPr>
        <w:t xml:space="preserve">Komenda Powiatowa Policji w Jarosławiu podejmowała działania profilaktyczne (obchody „Tygodnia Pomocy Osobom Pokrzywdzonym Przestępstwem” </w:t>
      </w:r>
      <w:r w:rsidR="00A835C1">
        <w:rPr>
          <w:rFonts w:ascii="Times New Roman" w:hAnsi="Times New Roman" w:cs="Times New Roman"/>
          <w:sz w:val="24"/>
          <w:szCs w:val="24"/>
          <w:lang w:eastAsia="zh-CN"/>
        </w:rPr>
        <w:t>-</w:t>
      </w:r>
      <w:r w:rsidRPr="00C151A3">
        <w:rPr>
          <w:rFonts w:ascii="Times New Roman" w:hAnsi="Times New Roman" w:cs="Times New Roman"/>
          <w:sz w:val="24"/>
          <w:szCs w:val="24"/>
          <w:lang w:eastAsia="zh-CN"/>
        </w:rPr>
        <w:t xml:space="preserve"> przedsięwzięcie skierowane było do osób zainteresowanych z powiatu jarosławskiego. Policjanci udzielali informacji osobom, które zgłaszały się do jednostki Policji i udzielali informacji na temat interesujących ich zagadnień w tym dot. przeciwdziałania przemocy w rodzinie, spotkania</w:t>
      </w:r>
      <w:r w:rsidR="00A835C1">
        <w:rPr>
          <w:rFonts w:ascii="Times New Roman" w:hAnsi="Times New Roman" w:cs="Times New Roman"/>
          <w:sz w:val="24"/>
          <w:szCs w:val="24"/>
          <w:lang w:eastAsia="zh-CN"/>
        </w:rPr>
        <w:t xml:space="preserve"> </w:t>
      </w:r>
      <w:r w:rsidR="00A835C1">
        <w:rPr>
          <w:rFonts w:ascii="Times New Roman" w:hAnsi="Times New Roman" w:cs="Times New Roman"/>
          <w:sz w:val="24"/>
          <w:szCs w:val="24"/>
          <w:lang w:eastAsia="zh-CN"/>
        </w:rPr>
        <w:br/>
      </w:r>
      <w:r w:rsidRPr="00C151A3">
        <w:rPr>
          <w:rFonts w:ascii="Times New Roman" w:hAnsi="Times New Roman" w:cs="Times New Roman"/>
          <w:sz w:val="24"/>
          <w:szCs w:val="24"/>
          <w:lang w:eastAsia="zh-CN"/>
        </w:rPr>
        <w:t>z młodzieżą w szkołach na temat przeciwdziałania przemocy w rodzinie, spotkania z seniorami zrzeszonymi w różnych stowarzyszeniach i klubach na temat przeciwdziałania przemocy w rodzinach).</w:t>
      </w:r>
    </w:p>
    <w:p w14:paraId="122E1FEB" w14:textId="0FFF9C63" w:rsidR="000B0E0C" w:rsidRPr="00C151A3" w:rsidRDefault="000B0E0C" w:rsidP="00431A39">
      <w:pPr>
        <w:suppressAutoHyphens/>
        <w:spacing w:after="0" w:line="360" w:lineRule="auto"/>
        <w:ind w:firstLine="708"/>
        <w:jc w:val="both"/>
        <w:rPr>
          <w:rFonts w:ascii="Times New Roman" w:hAnsi="Times New Roman" w:cs="Times New Roman"/>
          <w:sz w:val="24"/>
          <w:szCs w:val="24"/>
          <w:lang w:eastAsia="zh-CN"/>
        </w:rPr>
      </w:pPr>
      <w:r w:rsidRPr="00C151A3">
        <w:rPr>
          <w:rFonts w:ascii="Times New Roman" w:hAnsi="Times New Roman" w:cs="Times New Roman"/>
          <w:sz w:val="24"/>
          <w:szCs w:val="24"/>
          <w:lang w:eastAsia="zh-CN"/>
        </w:rPr>
        <w:t>Powiatowe Centrum Pomocy Rodzinie w Jarosławiu prowadzi corocznie Program Korekcyjno - Edukacyjny dla osób uwikłanych w przemoc domową  „Zacznij wszystko od nowa ...”</w:t>
      </w:r>
      <w:r w:rsidRPr="00C151A3">
        <w:rPr>
          <w:rFonts w:ascii="Times New Roman" w:hAnsi="Times New Roman" w:cs="Times New Roman"/>
          <w:b/>
          <w:bCs/>
          <w:sz w:val="24"/>
          <w:szCs w:val="24"/>
          <w:lang w:eastAsia="zh-CN"/>
        </w:rPr>
        <w:t xml:space="preserve"> </w:t>
      </w:r>
      <w:r w:rsidRPr="00C151A3">
        <w:rPr>
          <w:rFonts w:ascii="Times New Roman" w:hAnsi="Times New Roman" w:cs="Times New Roman"/>
          <w:sz w:val="24"/>
          <w:szCs w:val="24"/>
          <w:lang w:eastAsia="zh-CN"/>
        </w:rPr>
        <w:t xml:space="preserve">Do programu kwalifikowani są pełnoletni mężczyźni </w:t>
      </w:r>
      <w:r w:rsidR="00A835C1">
        <w:rPr>
          <w:rFonts w:ascii="Times New Roman" w:hAnsi="Times New Roman" w:cs="Times New Roman"/>
          <w:sz w:val="24"/>
          <w:szCs w:val="24"/>
          <w:lang w:eastAsia="zh-CN"/>
        </w:rPr>
        <w:t>-</w:t>
      </w:r>
      <w:r w:rsidRPr="00C151A3">
        <w:rPr>
          <w:rFonts w:ascii="Times New Roman" w:hAnsi="Times New Roman" w:cs="Times New Roman"/>
          <w:sz w:val="24"/>
          <w:szCs w:val="24"/>
          <w:lang w:eastAsia="zh-CN"/>
        </w:rPr>
        <w:t xml:space="preserve"> sprawcy przemocy wobec swoich żon, partnerek (w tym również z podejrzeniem stosowania przemocy). </w:t>
      </w:r>
    </w:p>
    <w:p w14:paraId="159F503C" w14:textId="77777777" w:rsidR="00282084" w:rsidRDefault="000B0E0C" w:rsidP="00282084">
      <w:pPr>
        <w:suppressAutoHyphens/>
        <w:spacing w:after="0" w:line="360" w:lineRule="auto"/>
        <w:jc w:val="both"/>
        <w:rPr>
          <w:rFonts w:ascii="Times New Roman" w:hAnsi="Times New Roman" w:cs="Times New Roman"/>
          <w:sz w:val="24"/>
          <w:szCs w:val="24"/>
          <w:lang w:eastAsia="zh-CN"/>
        </w:rPr>
      </w:pPr>
      <w:r w:rsidRPr="00C151A3">
        <w:rPr>
          <w:rFonts w:ascii="Times New Roman" w:hAnsi="Times New Roman" w:cs="Times New Roman"/>
          <w:sz w:val="24"/>
          <w:szCs w:val="24"/>
          <w:lang w:eastAsia="zh-CN"/>
        </w:rPr>
        <w:lastRenderedPageBreak/>
        <w:t>Drugim programem realizowanym przez PCPR jest Program Psychologiczno -Terapeutyczn</w:t>
      </w:r>
      <w:r w:rsidR="00282084">
        <w:rPr>
          <w:rFonts w:ascii="Times New Roman" w:hAnsi="Times New Roman" w:cs="Times New Roman"/>
          <w:sz w:val="24"/>
          <w:szCs w:val="24"/>
          <w:lang w:eastAsia="zh-CN"/>
        </w:rPr>
        <w:t xml:space="preserve"> </w:t>
      </w:r>
      <w:r w:rsidRPr="00C151A3">
        <w:rPr>
          <w:rFonts w:ascii="Times New Roman" w:hAnsi="Times New Roman" w:cs="Times New Roman"/>
          <w:sz w:val="24"/>
          <w:szCs w:val="24"/>
          <w:lang w:eastAsia="zh-CN"/>
        </w:rPr>
        <w:t>„Nowy Horyzont” skierowany do osób stosujących przemoc w rodzinie, zmierzający do zmiany wzorców zachowań u tych osób.</w:t>
      </w:r>
    </w:p>
    <w:p w14:paraId="695D4951" w14:textId="11EE134D" w:rsidR="000B0E0C" w:rsidRDefault="000B0E0C" w:rsidP="00282084">
      <w:pPr>
        <w:suppressAutoHyphens/>
        <w:spacing w:after="0" w:line="360" w:lineRule="auto"/>
        <w:ind w:firstLine="708"/>
        <w:jc w:val="both"/>
        <w:rPr>
          <w:rFonts w:ascii="Times New Roman" w:hAnsi="Times New Roman" w:cs="Times New Roman"/>
          <w:sz w:val="24"/>
          <w:szCs w:val="24"/>
          <w:lang w:eastAsia="zh-CN"/>
        </w:rPr>
      </w:pPr>
      <w:r w:rsidRPr="00C151A3">
        <w:rPr>
          <w:rFonts w:ascii="Times New Roman" w:hAnsi="Times New Roman" w:cs="Times New Roman"/>
          <w:sz w:val="24"/>
          <w:szCs w:val="24"/>
          <w:lang w:eastAsia="zh-CN"/>
        </w:rPr>
        <w:t>Ważnym elementem pracy Zespołu Interdyscyplinarnego ds. Przeciwdziałania Przemocy w Rodzinie w Gminie Miejskiej Jarosław jest  Punkt Interwencji Kryzysowej, funkcjonujący przy Powiatowym Centrum Pomocy Rodzinie w Jarosławiu, który prowadzi bezpłatne poradnictwo prawne, psychologiczne i socjalne dla osób uwikłanych w przemoc domową oraz problemy współistniejące.</w:t>
      </w:r>
    </w:p>
    <w:p w14:paraId="75671B3B" w14:textId="77777777" w:rsidR="00282084" w:rsidRPr="00282084" w:rsidRDefault="00282084" w:rsidP="00282084">
      <w:pPr>
        <w:suppressAutoHyphens/>
        <w:spacing w:after="0" w:line="276" w:lineRule="auto"/>
        <w:ind w:firstLine="708"/>
        <w:jc w:val="both"/>
        <w:rPr>
          <w:rFonts w:ascii="Times New Roman" w:hAnsi="Times New Roman" w:cs="Times New Roman"/>
          <w:sz w:val="24"/>
          <w:szCs w:val="24"/>
          <w:lang w:eastAsia="zh-CN"/>
        </w:rPr>
      </w:pPr>
    </w:p>
    <w:p w14:paraId="3AD29359" w14:textId="0ECC20C8" w:rsidR="000B0E0C" w:rsidRPr="007B6672" w:rsidRDefault="000B0E0C" w:rsidP="00AA39EB">
      <w:pPr>
        <w:pStyle w:val="Nagwek1"/>
        <w:rPr>
          <w:rFonts w:ascii="Times New Roman" w:hAnsi="Times New Roman"/>
          <w:sz w:val="24"/>
          <w:szCs w:val="24"/>
        </w:rPr>
      </w:pPr>
      <w:bookmarkStart w:id="72" w:name="_Toc64463427"/>
      <w:r w:rsidRPr="007B6672">
        <w:rPr>
          <w:rFonts w:ascii="Times New Roman" w:hAnsi="Times New Roman"/>
          <w:sz w:val="24"/>
          <w:szCs w:val="24"/>
        </w:rPr>
        <w:t>2.14 Sektor pozarządowy</w:t>
      </w:r>
      <w:bookmarkEnd w:id="72"/>
    </w:p>
    <w:p w14:paraId="3B6B9EE4" w14:textId="77777777" w:rsidR="000B0E0C" w:rsidRPr="00282084" w:rsidRDefault="000B0E0C" w:rsidP="00282084">
      <w:pPr>
        <w:pStyle w:val="NormalnyWeb"/>
        <w:spacing w:line="240" w:lineRule="auto"/>
        <w:jc w:val="both"/>
        <w:rPr>
          <w:rFonts w:ascii="Times New Roman" w:hAnsi="Times New Roman"/>
          <w:b/>
          <w:bCs/>
        </w:rPr>
      </w:pPr>
    </w:p>
    <w:p w14:paraId="2ABB5756" w14:textId="77777777" w:rsidR="000B0E0C" w:rsidRPr="00282084" w:rsidRDefault="000B0E0C" w:rsidP="00282084">
      <w:pPr>
        <w:pStyle w:val="NormalnyWeb"/>
        <w:spacing w:after="0" w:line="360" w:lineRule="auto"/>
        <w:ind w:firstLine="709"/>
        <w:jc w:val="both"/>
        <w:rPr>
          <w:rFonts w:ascii="Times New Roman" w:hAnsi="Times New Roman"/>
        </w:rPr>
      </w:pPr>
      <w:r w:rsidRPr="00282084">
        <w:rPr>
          <w:rFonts w:ascii="Times New Roman" w:hAnsi="Times New Roman"/>
        </w:rPr>
        <w:t>Organizacje pozarządowe (non governmental organisation, NGO) to wszystkie podmioty, które nie są jednostkami albo organami administracji publicznej oraz których działalność nie jest nastawiona na osiąganie zysku.</w:t>
      </w:r>
    </w:p>
    <w:p w14:paraId="70125528" w14:textId="6D42CD35" w:rsidR="000B0E0C" w:rsidRPr="00282084" w:rsidRDefault="000B0E0C" w:rsidP="00282084">
      <w:pPr>
        <w:pStyle w:val="NormalnyWeb"/>
        <w:spacing w:after="0" w:line="360" w:lineRule="auto"/>
        <w:ind w:firstLine="709"/>
        <w:jc w:val="both"/>
        <w:rPr>
          <w:rFonts w:ascii="Times New Roman" w:hAnsi="Times New Roman"/>
        </w:rPr>
      </w:pPr>
      <w:r w:rsidRPr="00282084">
        <w:rPr>
          <w:rFonts w:ascii="Times New Roman" w:hAnsi="Times New Roman"/>
        </w:rPr>
        <w:t xml:space="preserve">Charakterystyczną cechą organizacji pozarządowych jest więc brak powiązań z władzą publiczną (często tak tłumaczy się nazwę organizacja poza-rządowa). W Polsce pojęcie to definiuje </w:t>
      </w:r>
      <w:r w:rsidRPr="00282084">
        <w:rPr>
          <w:rFonts w:ascii="Times New Roman" w:hAnsi="Times New Roman"/>
          <w:i/>
          <w:iCs/>
        </w:rPr>
        <w:t>ustawa o działalności pożytku publicznego i o wolontariacie z 2003 r</w:t>
      </w:r>
      <w:r w:rsidR="00282084">
        <w:rPr>
          <w:rFonts w:ascii="Times New Roman" w:hAnsi="Times New Roman"/>
          <w:i/>
          <w:iCs/>
        </w:rPr>
        <w:t>.</w:t>
      </w:r>
      <w:r w:rsidRPr="00282084">
        <w:rPr>
          <w:rFonts w:ascii="Times New Roman" w:hAnsi="Times New Roman"/>
          <w:i/>
          <w:iCs/>
        </w:rPr>
        <w:t xml:space="preserve">, </w:t>
      </w:r>
      <w:r w:rsidR="00282084">
        <w:rPr>
          <w:rFonts w:ascii="Times New Roman" w:hAnsi="Times New Roman"/>
          <w:i/>
          <w:iCs/>
        </w:rPr>
        <w:br/>
      </w:r>
      <w:r w:rsidRPr="00282084">
        <w:rPr>
          <w:rStyle w:val="hgkelc"/>
          <w:rFonts w:ascii="Times New Roman" w:hAnsi="Times New Roman"/>
        </w:rPr>
        <w:t>(Dz. U. 03.96.873). W rozumieniu tej ustawy</w:t>
      </w:r>
      <w:r w:rsidRPr="00282084">
        <w:rPr>
          <w:rFonts w:ascii="Times New Roman" w:hAnsi="Times New Roman"/>
          <w:i/>
          <w:iCs/>
        </w:rPr>
        <w:t xml:space="preserve"> organizacje pozarządowe to podmioty prowadzące działalność pożytku publicznego</w:t>
      </w:r>
      <w:r w:rsidRPr="00282084">
        <w:rPr>
          <w:rFonts w:ascii="Times New Roman" w:hAnsi="Times New Roman"/>
        </w:rPr>
        <w:t xml:space="preserve">. </w:t>
      </w:r>
      <w:r w:rsidRPr="00282084">
        <w:rPr>
          <w:rStyle w:val="hgkelc"/>
          <w:rFonts w:ascii="Times New Roman" w:hAnsi="Times New Roman"/>
        </w:rPr>
        <w:t>Jest to definicja uniwersalna, w tym sensie, że inne akty prawne często odwołują się do pojęcia organizacji pozarządowej w rozumieniu tej ustawy.</w:t>
      </w:r>
    </w:p>
    <w:p w14:paraId="0A59D459" w14:textId="36C75D7F" w:rsidR="000B0E0C" w:rsidRPr="00282084" w:rsidRDefault="000B0E0C" w:rsidP="00282084">
      <w:pPr>
        <w:pStyle w:val="NormalnyWeb"/>
        <w:spacing w:after="0" w:line="360" w:lineRule="auto"/>
        <w:ind w:firstLine="709"/>
        <w:jc w:val="both"/>
        <w:rPr>
          <w:rFonts w:ascii="Times New Roman" w:hAnsi="Times New Roman"/>
        </w:rPr>
      </w:pPr>
      <w:r w:rsidRPr="00282084">
        <w:rPr>
          <w:rFonts w:ascii="Times New Roman" w:hAnsi="Times New Roman"/>
        </w:rPr>
        <w:t>Do organizacji pozarządowych zaliczamy:</w:t>
      </w:r>
    </w:p>
    <w:p w14:paraId="333414B4" w14:textId="77777777" w:rsidR="000B0E0C" w:rsidRPr="00282084" w:rsidRDefault="000B0E0C" w:rsidP="00282084">
      <w:pPr>
        <w:pStyle w:val="NormalnyWeb"/>
        <w:numPr>
          <w:ilvl w:val="0"/>
          <w:numId w:val="36"/>
        </w:numPr>
        <w:spacing w:after="0" w:line="360" w:lineRule="auto"/>
        <w:ind w:left="709"/>
        <w:jc w:val="both"/>
        <w:rPr>
          <w:rFonts w:ascii="Times New Roman" w:hAnsi="Times New Roman"/>
        </w:rPr>
      </w:pPr>
      <w:r w:rsidRPr="00282084">
        <w:rPr>
          <w:rFonts w:ascii="Times New Roman" w:hAnsi="Times New Roman"/>
        </w:rPr>
        <w:t>stowarzyszenia, w tym stowarzyszenia rejestrowe, zwykłe oraz związki stowarzyszeń,</w:t>
      </w:r>
    </w:p>
    <w:p w14:paraId="700B03F8" w14:textId="77777777" w:rsidR="000B0E0C" w:rsidRPr="00282084" w:rsidRDefault="000B0E0C" w:rsidP="000A7AF7">
      <w:pPr>
        <w:pStyle w:val="NormalnyWeb"/>
        <w:numPr>
          <w:ilvl w:val="0"/>
          <w:numId w:val="36"/>
        </w:numPr>
        <w:spacing w:before="100" w:beforeAutospacing="1" w:after="100" w:afterAutospacing="1" w:line="360" w:lineRule="auto"/>
        <w:ind w:left="709"/>
        <w:jc w:val="both"/>
        <w:rPr>
          <w:rFonts w:ascii="Times New Roman" w:hAnsi="Times New Roman"/>
        </w:rPr>
      </w:pPr>
      <w:r w:rsidRPr="00282084">
        <w:rPr>
          <w:rFonts w:ascii="Times New Roman" w:hAnsi="Times New Roman"/>
        </w:rPr>
        <w:t>fundacje,</w:t>
      </w:r>
    </w:p>
    <w:p w14:paraId="71A44557" w14:textId="77777777" w:rsidR="000B0E0C" w:rsidRPr="00282084" w:rsidRDefault="000B0E0C" w:rsidP="000A7AF7">
      <w:pPr>
        <w:pStyle w:val="NormalnyWeb"/>
        <w:numPr>
          <w:ilvl w:val="0"/>
          <w:numId w:val="36"/>
        </w:numPr>
        <w:spacing w:before="100" w:beforeAutospacing="1" w:after="100" w:afterAutospacing="1" w:line="360" w:lineRule="auto"/>
        <w:ind w:left="709"/>
        <w:jc w:val="both"/>
        <w:rPr>
          <w:rFonts w:ascii="Times New Roman" w:hAnsi="Times New Roman"/>
        </w:rPr>
      </w:pPr>
      <w:r w:rsidRPr="00282084">
        <w:rPr>
          <w:rFonts w:ascii="Times New Roman" w:hAnsi="Times New Roman"/>
        </w:rPr>
        <w:t>kluby sportowe i uczniowskie kluby sportowe,</w:t>
      </w:r>
    </w:p>
    <w:p w14:paraId="46050B5F" w14:textId="77777777" w:rsidR="000B0E0C" w:rsidRPr="00282084" w:rsidRDefault="000B0E0C" w:rsidP="000A7AF7">
      <w:pPr>
        <w:pStyle w:val="NormalnyWeb"/>
        <w:numPr>
          <w:ilvl w:val="0"/>
          <w:numId w:val="36"/>
        </w:numPr>
        <w:spacing w:before="100" w:beforeAutospacing="1" w:after="100" w:afterAutospacing="1" w:line="360" w:lineRule="auto"/>
        <w:ind w:left="709"/>
        <w:jc w:val="both"/>
        <w:rPr>
          <w:rFonts w:ascii="Times New Roman" w:hAnsi="Times New Roman"/>
        </w:rPr>
      </w:pPr>
      <w:r w:rsidRPr="00282084">
        <w:rPr>
          <w:rFonts w:ascii="Times New Roman" w:hAnsi="Times New Roman"/>
        </w:rPr>
        <w:t>organizacje działające na podstawie odrębnych przepisów, jak np. Polski Czerwony Krzyż, Związek Ochotniczych Straży Pożarnych RP, Polski Związek Działkowców,</w:t>
      </w:r>
    </w:p>
    <w:p w14:paraId="4A922396" w14:textId="77777777" w:rsidR="000B0E0C" w:rsidRPr="00282084" w:rsidRDefault="000B0E0C" w:rsidP="000A7AF7">
      <w:pPr>
        <w:pStyle w:val="NormalnyWeb"/>
        <w:numPr>
          <w:ilvl w:val="0"/>
          <w:numId w:val="36"/>
        </w:numPr>
        <w:spacing w:before="100" w:beforeAutospacing="1" w:after="100" w:afterAutospacing="1" w:line="360" w:lineRule="auto"/>
        <w:ind w:left="709"/>
        <w:jc w:val="both"/>
        <w:rPr>
          <w:rFonts w:ascii="Times New Roman" w:hAnsi="Times New Roman"/>
        </w:rPr>
      </w:pPr>
      <w:r w:rsidRPr="00282084">
        <w:rPr>
          <w:rFonts w:ascii="Times New Roman" w:hAnsi="Times New Roman"/>
        </w:rPr>
        <w:t>koła łowieckie,</w:t>
      </w:r>
    </w:p>
    <w:p w14:paraId="636C16CB" w14:textId="77777777" w:rsidR="000B0E0C" w:rsidRPr="00282084" w:rsidRDefault="000B0E0C" w:rsidP="000A7AF7">
      <w:pPr>
        <w:pStyle w:val="NormalnyWeb"/>
        <w:numPr>
          <w:ilvl w:val="0"/>
          <w:numId w:val="36"/>
        </w:numPr>
        <w:spacing w:before="100" w:beforeAutospacing="1" w:after="100" w:afterAutospacing="1" w:line="360" w:lineRule="auto"/>
        <w:ind w:left="709"/>
        <w:jc w:val="both"/>
        <w:rPr>
          <w:rFonts w:ascii="Times New Roman" w:hAnsi="Times New Roman"/>
        </w:rPr>
      </w:pPr>
      <w:r w:rsidRPr="00282084">
        <w:rPr>
          <w:rFonts w:ascii="Times New Roman" w:hAnsi="Times New Roman"/>
        </w:rPr>
        <w:t>komitety społeczne (np. społeczne komitety budowy dróg, wodociągów),</w:t>
      </w:r>
    </w:p>
    <w:p w14:paraId="44B359C4" w14:textId="77777777" w:rsidR="000B0E0C" w:rsidRPr="00282084" w:rsidRDefault="000B0E0C" w:rsidP="000A7AF7">
      <w:pPr>
        <w:pStyle w:val="NormalnyWeb"/>
        <w:numPr>
          <w:ilvl w:val="0"/>
          <w:numId w:val="36"/>
        </w:numPr>
        <w:spacing w:before="100" w:beforeAutospacing="1" w:after="100" w:afterAutospacing="1" w:line="360" w:lineRule="auto"/>
        <w:ind w:left="709"/>
        <w:jc w:val="both"/>
        <w:rPr>
          <w:rFonts w:ascii="Times New Roman" w:hAnsi="Times New Roman"/>
        </w:rPr>
      </w:pPr>
      <w:r w:rsidRPr="00282084">
        <w:rPr>
          <w:rFonts w:ascii="Times New Roman" w:hAnsi="Times New Roman"/>
        </w:rPr>
        <w:t>stowarzyszenia jednostek samorządu terytorialnego,</w:t>
      </w:r>
    </w:p>
    <w:p w14:paraId="2F877CE3" w14:textId="77777777" w:rsidR="000B0E0C" w:rsidRPr="00282084" w:rsidRDefault="000B0E0C" w:rsidP="000A7AF7">
      <w:pPr>
        <w:pStyle w:val="NormalnyWeb"/>
        <w:numPr>
          <w:ilvl w:val="0"/>
          <w:numId w:val="36"/>
        </w:numPr>
        <w:spacing w:before="100" w:beforeAutospacing="1" w:after="100" w:afterAutospacing="1" w:line="360" w:lineRule="auto"/>
        <w:ind w:left="709"/>
        <w:jc w:val="both"/>
        <w:rPr>
          <w:rFonts w:ascii="Times New Roman" w:hAnsi="Times New Roman"/>
        </w:rPr>
      </w:pPr>
      <w:r w:rsidRPr="00282084">
        <w:rPr>
          <w:rFonts w:ascii="Times New Roman" w:hAnsi="Times New Roman"/>
        </w:rPr>
        <w:t>spółdzielnie socjalne,</w:t>
      </w:r>
    </w:p>
    <w:p w14:paraId="7BCECB48" w14:textId="77777777" w:rsidR="000B0E0C" w:rsidRPr="00282084" w:rsidRDefault="000B0E0C" w:rsidP="000A7AF7">
      <w:pPr>
        <w:pStyle w:val="NormalnyWeb"/>
        <w:numPr>
          <w:ilvl w:val="0"/>
          <w:numId w:val="36"/>
        </w:numPr>
        <w:spacing w:before="100" w:beforeAutospacing="1" w:after="100" w:afterAutospacing="1" w:line="360" w:lineRule="auto"/>
        <w:ind w:left="709"/>
        <w:jc w:val="both"/>
        <w:rPr>
          <w:rFonts w:ascii="Times New Roman" w:hAnsi="Times New Roman"/>
        </w:rPr>
      </w:pPr>
      <w:r w:rsidRPr="00282084">
        <w:rPr>
          <w:rFonts w:ascii="Times New Roman" w:hAnsi="Times New Roman"/>
        </w:rPr>
        <w:t>spółki działające nie dla zysku,</w:t>
      </w:r>
    </w:p>
    <w:p w14:paraId="4759798C" w14:textId="77777777" w:rsidR="000B0E0C" w:rsidRPr="00282084" w:rsidRDefault="000B0E0C" w:rsidP="000A7AF7">
      <w:pPr>
        <w:pStyle w:val="NormalnyWeb"/>
        <w:numPr>
          <w:ilvl w:val="0"/>
          <w:numId w:val="36"/>
        </w:numPr>
        <w:spacing w:before="100" w:beforeAutospacing="1" w:after="100" w:afterAutospacing="1" w:line="360" w:lineRule="auto"/>
        <w:ind w:left="709"/>
        <w:jc w:val="both"/>
        <w:rPr>
          <w:rFonts w:ascii="Times New Roman" w:hAnsi="Times New Roman"/>
        </w:rPr>
      </w:pPr>
      <w:r w:rsidRPr="00282084">
        <w:rPr>
          <w:rFonts w:ascii="Times New Roman" w:hAnsi="Times New Roman"/>
        </w:rPr>
        <w:t>partie polityczne,</w:t>
      </w:r>
    </w:p>
    <w:p w14:paraId="4E98DB62" w14:textId="77777777" w:rsidR="000B0E0C" w:rsidRPr="00282084" w:rsidRDefault="000B0E0C" w:rsidP="000A7AF7">
      <w:pPr>
        <w:pStyle w:val="NormalnyWeb"/>
        <w:numPr>
          <w:ilvl w:val="0"/>
          <w:numId w:val="36"/>
        </w:numPr>
        <w:spacing w:before="100" w:beforeAutospacing="1" w:after="100" w:afterAutospacing="1" w:line="360" w:lineRule="auto"/>
        <w:ind w:left="709"/>
        <w:jc w:val="both"/>
        <w:rPr>
          <w:rFonts w:ascii="Times New Roman" w:hAnsi="Times New Roman"/>
        </w:rPr>
      </w:pPr>
      <w:r w:rsidRPr="00282084">
        <w:rPr>
          <w:rFonts w:ascii="Times New Roman" w:hAnsi="Times New Roman"/>
        </w:rPr>
        <w:lastRenderedPageBreak/>
        <w:t>związki zawodowe,</w:t>
      </w:r>
    </w:p>
    <w:p w14:paraId="59250B2D" w14:textId="77777777" w:rsidR="000B0E0C" w:rsidRPr="00282084" w:rsidRDefault="000B0E0C" w:rsidP="000A7AF7">
      <w:pPr>
        <w:pStyle w:val="NormalnyWeb"/>
        <w:numPr>
          <w:ilvl w:val="0"/>
          <w:numId w:val="36"/>
        </w:numPr>
        <w:spacing w:before="100" w:beforeAutospacing="1" w:after="100" w:afterAutospacing="1" w:line="360" w:lineRule="auto"/>
        <w:ind w:left="709"/>
        <w:jc w:val="both"/>
        <w:rPr>
          <w:rFonts w:ascii="Times New Roman" w:hAnsi="Times New Roman"/>
        </w:rPr>
      </w:pPr>
      <w:r w:rsidRPr="00282084">
        <w:rPr>
          <w:rFonts w:ascii="Times New Roman" w:hAnsi="Times New Roman"/>
        </w:rPr>
        <w:t>samorządy zawodowe,</w:t>
      </w:r>
    </w:p>
    <w:p w14:paraId="7D2AAF9C" w14:textId="77777777" w:rsidR="000B0E0C" w:rsidRPr="00282084" w:rsidRDefault="000B0E0C" w:rsidP="000A7AF7">
      <w:pPr>
        <w:pStyle w:val="NormalnyWeb"/>
        <w:numPr>
          <w:ilvl w:val="0"/>
          <w:numId w:val="36"/>
        </w:numPr>
        <w:spacing w:before="100" w:beforeAutospacing="1" w:after="100" w:afterAutospacing="1" w:line="360" w:lineRule="auto"/>
        <w:ind w:left="709"/>
        <w:jc w:val="both"/>
        <w:rPr>
          <w:rFonts w:ascii="Times New Roman" w:hAnsi="Times New Roman"/>
        </w:rPr>
      </w:pPr>
      <w:r w:rsidRPr="00282084">
        <w:rPr>
          <w:rFonts w:ascii="Times New Roman" w:hAnsi="Times New Roman"/>
        </w:rPr>
        <w:t>federacje i konfederacje pracodawców,</w:t>
      </w:r>
    </w:p>
    <w:p w14:paraId="699FF3F2" w14:textId="77777777" w:rsidR="000B0E0C" w:rsidRPr="00282084" w:rsidRDefault="000B0E0C" w:rsidP="000A7AF7">
      <w:pPr>
        <w:pStyle w:val="NormalnyWeb"/>
        <w:numPr>
          <w:ilvl w:val="0"/>
          <w:numId w:val="36"/>
        </w:numPr>
        <w:spacing w:before="100" w:beforeAutospacing="1" w:after="100" w:afterAutospacing="1" w:line="360" w:lineRule="auto"/>
        <w:ind w:left="709"/>
        <w:jc w:val="both"/>
        <w:rPr>
          <w:rFonts w:ascii="Times New Roman" w:hAnsi="Times New Roman"/>
        </w:rPr>
      </w:pPr>
      <w:r w:rsidRPr="00282084">
        <w:rPr>
          <w:rFonts w:ascii="Times New Roman" w:hAnsi="Times New Roman"/>
        </w:rPr>
        <w:t>izby gospodarcze,</w:t>
      </w:r>
    </w:p>
    <w:p w14:paraId="385E89EB" w14:textId="77777777" w:rsidR="000B0E0C" w:rsidRPr="00282084" w:rsidRDefault="000B0E0C" w:rsidP="000A7AF7">
      <w:pPr>
        <w:pStyle w:val="NormalnyWeb"/>
        <w:numPr>
          <w:ilvl w:val="0"/>
          <w:numId w:val="36"/>
        </w:numPr>
        <w:spacing w:before="100" w:beforeAutospacing="1" w:after="100" w:afterAutospacing="1" w:line="360" w:lineRule="auto"/>
        <w:ind w:left="709"/>
        <w:jc w:val="both"/>
        <w:rPr>
          <w:rFonts w:ascii="Times New Roman" w:hAnsi="Times New Roman"/>
        </w:rPr>
      </w:pPr>
      <w:r w:rsidRPr="00282084">
        <w:rPr>
          <w:rFonts w:ascii="Times New Roman" w:hAnsi="Times New Roman"/>
        </w:rPr>
        <w:t>izby rzemieślnicze,</w:t>
      </w:r>
    </w:p>
    <w:p w14:paraId="1DDDD1A4" w14:textId="77777777" w:rsidR="000B0E0C" w:rsidRPr="00282084" w:rsidRDefault="000B0E0C" w:rsidP="000A7AF7">
      <w:pPr>
        <w:pStyle w:val="NormalnyWeb"/>
        <w:numPr>
          <w:ilvl w:val="0"/>
          <w:numId w:val="36"/>
        </w:numPr>
        <w:spacing w:before="100" w:beforeAutospacing="1" w:after="100" w:afterAutospacing="1" w:line="360" w:lineRule="auto"/>
        <w:ind w:left="709"/>
        <w:jc w:val="both"/>
        <w:rPr>
          <w:rFonts w:ascii="Times New Roman" w:hAnsi="Times New Roman"/>
        </w:rPr>
      </w:pPr>
      <w:r w:rsidRPr="00282084">
        <w:rPr>
          <w:rFonts w:ascii="Times New Roman" w:hAnsi="Times New Roman"/>
        </w:rPr>
        <w:t>organizacje kościelne,</w:t>
      </w:r>
    </w:p>
    <w:p w14:paraId="61C04F2D" w14:textId="77777777" w:rsidR="000B0E0C" w:rsidRPr="00282084" w:rsidRDefault="000B0E0C" w:rsidP="000A7AF7">
      <w:pPr>
        <w:pStyle w:val="NormalnyWeb"/>
        <w:numPr>
          <w:ilvl w:val="0"/>
          <w:numId w:val="36"/>
        </w:numPr>
        <w:spacing w:before="100" w:beforeAutospacing="1" w:after="100" w:afterAutospacing="1" w:line="360" w:lineRule="auto"/>
        <w:ind w:left="709"/>
        <w:jc w:val="both"/>
        <w:rPr>
          <w:rFonts w:ascii="Times New Roman" w:hAnsi="Times New Roman"/>
        </w:rPr>
      </w:pPr>
      <w:r w:rsidRPr="00282084">
        <w:rPr>
          <w:rFonts w:ascii="Times New Roman" w:hAnsi="Times New Roman"/>
        </w:rPr>
        <w:t>związki rolników,</w:t>
      </w:r>
    </w:p>
    <w:p w14:paraId="29AA5FF2" w14:textId="77777777" w:rsidR="000B0E0C" w:rsidRPr="00282084" w:rsidRDefault="000B0E0C" w:rsidP="000A7AF7">
      <w:pPr>
        <w:pStyle w:val="NormalnyWeb"/>
        <w:numPr>
          <w:ilvl w:val="0"/>
          <w:numId w:val="36"/>
        </w:numPr>
        <w:spacing w:before="100" w:beforeAutospacing="1" w:after="100" w:afterAutospacing="1" w:line="360" w:lineRule="auto"/>
        <w:ind w:left="709"/>
        <w:jc w:val="both"/>
        <w:rPr>
          <w:rFonts w:ascii="Times New Roman" w:hAnsi="Times New Roman"/>
        </w:rPr>
      </w:pPr>
      <w:r w:rsidRPr="00282084">
        <w:rPr>
          <w:rFonts w:ascii="Times New Roman" w:hAnsi="Times New Roman"/>
        </w:rPr>
        <w:t>kółka rolnicze i kola gospodyń wiejskich,</w:t>
      </w:r>
    </w:p>
    <w:p w14:paraId="082F7E4A" w14:textId="77777777" w:rsidR="000B0E0C" w:rsidRPr="00282084" w:rsidRDefault="000B0E0C" w:rsidP="000A7AF7">
      <w:pPr>
        <w:pStyle w:val="NormalnyWeb"/>
        <w:numPr>
          <w:ilvl w:val="0"/>
          <w:numId w:val="36"/>
        </w:numPr>
        <w:spacing w:before="100" w:beforeAutospacing="1" w:after="100" w:afterAutospacing="1" w:line="360" w:lineRule="auto"/>
        <w:ind w:left="709"/>
        <w:jc w:val="both"/>
        <w:rPr>
          <w:rFonts w:ascii="Times New Roman" w:hAnsi="Times New Roman"/>
        </w:rPr>
      </w:pPr>
      <w:r w:rsidRPr="00282084">
        <w:rPr>
          <w:rFonts w:ascii="Times New Roman" w:hAnsi="Times New Roman"/>
        </w:rPr>
        <w:t xml:space="preserve">grupy, takie jak kluby osiedlowe czy grupy wsparcia, grupy samopomocowe. </w:t>
      </w:r>
    </w:p>
    <w:p w14:paraId="210C9947" w14:textId="71A5561E" w:rsidR="000B0E0C" w:rsidRPr="00282084" w:rsidRDefault="000B0E0C" w:rsidP="00282084">
      <w:pPr>
        <w:pStyle w:val="NormalnyWeb"/>
        <w:spacing w:after="0" w:line="360" w:lineRule="auto"/>
        <w:ind w:firstLine="709"/>
        <w:jc w:val="both"/>
        <w:rPr>
          <w:rFonts w:ascii="Times New Roman" w:hAnsi="Times New Roman"/>
        </w:rPr>
      </w:pPr>
      <w:r w:rsidRPr="00282084">
        <w:rPr>
          <w:rFonts w:ascii="Times New Roman" w:hAnsi="Times New Roman"/>
        </w:rPr>
        <w:t xml:space="preserve">Najczęściej jednak terminu </w:t>
      </w:r>
      <w:r w:rsidR="002301B3">
        <w:rPr>
          <w:rFonts w:ascii="Times New Roman" w:hAnsi="Times New Roman"/>
        </w:rPr>
        <w:t>„</w:t>
      </w:r>
      <w:r w:rsidRPr="00282084">
        <w:rPr>
          <w:rFonts w:ascii="Times New Roman" w:hAnsi="Times New Roman"/>
        </w:rPr>
        <w:t>organizacja pozarządowa</w:t>
      </w:r>
      <w:r w:rsidR="002301B3">
        <w:rPr>
          <w:rFonts w:ascii="Times New Roman" w:hAnsi="Times New Roman"/>
        </w:rPr>
        <w:t>”</w:t>
      </w:r>
      <w:r w:rsidRPr="00282084">
        <w:rPr>
          <w:rFonts w:ascii="Times New Roman" w:hAnsi="Times New Roman"/>
        </w:rPr>
        <w:t xml:space="preserve"> używa się w stosunku do fundacji i stowarzyszeń.</w:t>
      </w:r>
    </w:p>
    <w:p w14:paraId="7B60FBB3" w14:textId="7AD43A72" w:rsidR="000B0E0C" w:rsidRPr="00282084" w:rsidRDefault="000B0E0C" w:rsidP="00282084">
      <w:pPr>
        <w:pStyle w:val="NormalnyWeb"/>
        <w:spacing w:after="0" w:line="360" w:lineRule="auto"/>
        <w:ind w:firstLine="709"/>
        <w:jc w:val="both"/>
        <w:rPr>
          <w:rFonts w:ascii="Times New Roman" w:hAnsi="Times New Roman"/>
        </w:rPr>
      </w:pPr>
      <w:r w:rsidRPr="00282084">
        <w:rPr>
          <w:rFonts w:ascii="Times New Roman" w:hAnsi="Times New Roman"/>
        </w:rPr>
        <w:t>Obecnie w Polsce działa około 143 000 zarejestrowanych organizacji pozarządowych. 29% z nich zajmuje się sportem, natomiast 35% działa na rzecz swojego sąsiedztwa, gminy lub powiatu 83 % organizacji pozarządowych utrzymuje relacje z lokalnym samorządem.</w:t>
      </w:r>
    </w:p>
    <w:p w14:paraId="20813587" w14:textId="3E975617" w:rsidR="000B0E0C" w:rsidRPr="00282084" w:rsidRDefault="000B0E0C" w:rsidP="002301B3">
      <w:pPr>
        <w:pStyle w:val="NormalnyWeb"/>
        <w:spacing w:after="0" w:line="360" w:lineRule="auto"/>
        <w:ind w:firstLine="709"/>
        <w:jc w:val="both"/>
        <w:rPr>
          <w:rFonts w:ascii="Times New Roman" w:hAnsi="Times New Roman"/>
        </w:rPr>
      </w:pPr>
      <w:r w:rsidRPr="00282084">
        <w:rPr>
          <w:rFonts w:ascii="Times New Roman" w:hAnsi="Times New Roman"/>
        </w:rPr>
        <w:t xml:space="preserve">W Jarosławiu obecnie działa 127 organizacji pożytku publicznego. Ponad połowa </w:t>
      </w:r>
      <w:r w:rsidRPr="00282084">
        <w:rPr>
          <w:rFonts w:ascii="Times New Roman" w:hAnsi="Times New Roman"/>
        </w:rPr>
        <w:br/>
        <w:t>z nich to stowarzyszenia, czyli organizacje członkowskie. Dominują organizacje, które działają lokalnie. Najwięcej jarosławskich organizacji pozarządowych działa w dziedzinie sportu, a także w dziedzinie kultury i sztuki oraz edukacji.</w:t>
      </w:r>
      <w:r w:rsidR="002301B3">
        <w:rPr>
          <w:rFonts w:ascii="Times New Roman" w:hAnsi="Times New Roman"/>
        </w:rPr>
        <w:t xml:space="preserve"> </w:t>
      </w:r>
      <w:r w:rsidRPr="00282084">
        <w:rPr>
          <w:rFonts w:ascii="Times New Roman" w:hAnsi="Times New Roman"/>
        </w:rPr>
        <w:t>Większość organizacji publicznych w Jarosławiu współpracuje z miastem, realizując zadania publiczne będące w gestii samorządu.</w:t>
      </w:r>
    </w:p>
    <w:p w14:paraId="5212440B" w14:textId="747CB30A" w:rsidR="000B0E0C" w:rsidRPr="00282084" w:rsidRDefault="000B0E0C" w:rsidP="00431A39">
      <w:pPr>
        <w:pStyle w:val="NormalnyWeb"/>
        <w:spacing w:line="360" w:lineRule="auto"/>
        <w:ind w:firstLine="709"/>
        <w:jc w:val="both"/>
        <w:rPr>
          <w:rFonts w:ascii="Times New Roman" w:hAnsi="Times New Roman"/>
        </w:rPr>
      </w:pPr>
      <w:r w:rsidRPr="00282084">
        <w:rPr>
          <w:rFonts w:ascii="Times New Roman" w:hAnsi="Times New Roman"/>
        </w:rPr>
        <w:t>Istotną formą współpracy między miastem a organizacjami pozarządowymi stanowi współpraca o charakterze finansowym. Współpraca w charakterze wsparcia finansowego prowadzona była w szczególności poprzez zlecanie organizacjom zadań publicznych na zasadach określonych w ustawie w formie powierzania wykonywania zadań publicznych wraz z udzielaniem dotacji na finansowanie ich realizacji oraz wspierania organizacji</w:t>
      </w:r>
      <w:r w:rsidR="00282084">
        <w:rPr>
          <w:rFonts w:ascii="Times New Roman" w:hAnsi="Times New Roman"/>
        </w:rPr>
        <w:br/>
      </w:r>
      <w:r w:rsidRPr="00282084">
        <w:rPr>
          <w:rFonts w:ascii="Times New Roman" w:hAnsi="Times New Roman"/>
        </w:rPr>
        <w:t>w realizacji zadań własnych o charakterze publicznym wraz z udzieleniem dotacji na ich finansowanie.</w:t>
      </w:r>
    </w:p>
    <w:p w14:paraId="637CBB33" w14:textId="43266D84" w:rsidR="00432C6F" w:rsidRDefault="000B0E0C" w:rsidP="00432C6F">
      <w:pPr>
        <w:pStyle w:val="NormalnyWeb"/>
        <w:spacing w:after="0" w:line="360" w:lineRule="auto"/>
        <w:ind w:firstLine="709"/>
        <w:jc w:val="both"/>
        <w:rPr>
          <w:rFonts w:ascii="Times New Roman" w:hAnsi="Times New Roman"/>
        </w:rPr>
      </w:pPr>
      <w:r w:rsidRPr="00282084">
        <w:rPr>
          <w:rFonts w:ascii="Times New Roman" w:hAnsi="Times New Roman"/>
        </w:rPr>
        <w:t>Należy zauważyć, że wsparcie finansowe dla organizacji pozarządowych z budżetu miasta Jarosławia wzrosło.</w:t>
      </w:r>
    </w:p>
    <w:p w14:paraId="3ECDCACD" w14:textId="0DAA90AB" w:rsidR="000B0E0C" w:rsidRPr="00282084" w:rsidRDefault="000B0E0C" w:rsidP="00432C6F">
      <w:pPr>
        <w:pStyle w:val="NormalnyWeb"/>
        <w:spacing w:after="0" w:line="360" w:lineRule="auto"/>
        <w:ind w:firstLine="709"/>
        <w:jc w:val="both"/>
        <w:rPr>
          <w:rFonts w:ascii="Times New Roman" w:hAnsi="Times New Roman"/>
        </w:rPr>
      </w:pPr>
      <w:r w:rsidRPr="00282084">
        <w:rPr>
          <w:rFonts w:ascii="Times New Roman" w:hAnsi="Times New Roman"/>
        </w:rPr>
        <w:t>Poniższa tabela przedstawia zestawienie sumy środków finansowych przekazanych</w:t>
      </w:r>
      <w:r w:rsidR="00282084">
        <w:rPr>
          <w:rFonts w:ascii="Times New Roman" w:hAnsi="Times New Roman"/>
        </w:rPr>
        <w:br/>
      </w:r>
      <w:r w:rsidRPr="00282084">
        <w:rPr>
          <w:rFonts w:ascii="Times New Roman" w:hAnsi="Times New Roman"/>
        </w:rPr>
        <w:t>z budżetu miasta Jarosławia organizacjom pozarządowym na przestrzeni lat 2017-2020.</w:t>
      </w:r>
    </w:p>
    <w:p w14:paraId="77EA0039" w14:textId="77777777" w:rsidR="000B0E0C" w:rsidRPr="00282084" w:rsidRDefault="000B0E0C" w:rsidP="00431A39">
      <w:pPr>
        <w:pStyle w:val="NormalnyWeb"/>
        <w:spacing w:line="360" w:lineRule="auto"/>
        <w:ind w:firstLine="709"/>
        <w:jc w:val="both"/>
        <w:rPr>
          <w:rFonts w:ascii="Times New Roman" w:hAnsi="Times New Roman"/>
        </w:rPr>
      </w:pPr>
    </w:p>
    <w:tbl>
      <w:tblPr>
        <w:tblW w:w="91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3"/>
        <w:gridCol w:w="1701"/>
        <w:gridCol w:w="1843"/>
        <w:gridCol w:w="1701"/>
        <w:gridCol w:w="1670"/>
      </w:tblGrid>
      <w:tr w:rsidR="000B0E0C" w:rsidRPr="00CC43C7" w14:paraId="1E4113FD" w14:textId="77777777" w:rsidTr="00CC43C7">
        <w:trPr>
          <w:jc w:val="center"/>
        </w:trPr>
        <w:tc>
          <w:tcPr>
            <w:tcW w:w="2263" w:type="dxa"/>
            <w:tcBorders>
              <w:top w:val="single" w:sz="4" w:space="0" w:color="auto"/>
              <w:left w:val="single" w:sz="4" w:space="0" w:color="auto"/>
              <w:bottom w:val="single" w:sz="4" w:space="0" w:color="auto"/>
              <w:right w:val="single" w:sz="4" w:space="0" w:color="auto"/>
            </w:tcBorders>
          </w:tcPr>
          <w:p w14:paraId="67177E2B" w14:textId="77777777" w:rsidR="000B0E0C" w:rsidRPr="00CC43C7" w:rsidRDefault="000B0E0C" w:rsidP="00F04FAE">
            <w:pPr>
              <w:pStyle w:val="NormalnyWeb"/>
              <w:spacing w:after="0" w:line="360" w:lineRule="auto"/>
              <w:rPr>
                <w:rFonts w:ascii="Times New Roman" w:hAnsi="Times New Roman"/>
                <w:b/>
                <w:bCs/>
                <w:sz w:val="22"/>
                <w:szCs w:val="22"/>
              </w:rPr>
            </w:pPr>
            <w:r w:rsidRPr="00CC43C7">
              <w:rPr>
                <w:rFonts w:ascii="Times New Roman" w:hAnsi="Times New Roman"/>
                <w:b/>
                <w:bCs/>
                <w:sz w:val="22"/>
                <w:szCs w:val="22"/>
              </w:rPr>
              <w:lastRenderedPageBreak/>
              <w:t>LATA:</w:t>
            </w:r>
          </w:p>
        </w:tc>
        <w:tc>
          <w:tcPr>
            <w:tcW w:w="1701" w:type="dxa"/>
            <w:tcBorders>
              <w:top w:val="single" w:sz="4" w:space="0" w:color="auto"/>
              <w:left w:val="single" w:sz="4" w:space="0" w:color="auto"/>
              <w:bottom w:val="single" w:sz="4" w:space="0" w:color="auto"/>
              <w:right w:val="single" w:sz="4" w:space="0" w:color="auto"/>
            </w:tcBorders>
            <w:vAlign w:val="center"/>
          </w:tcPr>
          <w:p w14:paraId="0B503461" w14:textId="77777777" w:rsidR="000B0E0C" w:rsidRPr="00CC43C7" w:rsidRDefault="000B0E0C" w:rsidP="00F04FAE">
            <w:pPr>
              <w:pStyle w:val="NormalnyWeb"/>
              <w:spacing w:after="0" w:line="360" w:lineRule="auto"/>
              <w:jc w:val="center"/>
              <w:rPr>
                <w:rFonts w:ascii="Times New Roman" w:hAnsi="Times New Roman"/>
                <w:b/>
                <w:bCs/>
                <w:sz w:val="22"/>
                <w:szCs w:val="22"/>
              </w:rPr>
            </w:pPr>
            <w:r w:rsidRPr="00CC43C7">
              <w:rPr>
                <w:rFonts w:ascii="Times New Roman" w:hAnsi="Times New Roman"/>
                <w:b/>
                <w:bCs/>
                <w:sz w:val="22"/>
                <w:szCs w:val="22"/>
              </w:rPr>
              <w:t>2017</w:t>
            </w:r>
          </w:p>
        </w:tc>
        <w:tc>
          <w:tcPr>
            <w:tcW w:w="1843" w:type="dxa"/>
            <w:tcBorders>
              <w:top w:val="single" w:sz="4" w:space="0" w:color="auto"/>
              <w:left w:val="single" w:sz="4" w:space="0" w:color="auto"/>
              <w:bottom w:val="single" w:sz="4" w:space="0" w:color="auto"/>
              <w:right w:val="single" w:sz="4" w:space="0" w:color="auto"/>
            </w:tcBorders>
            <w:vAlign w:val="center"/>
          </w:tcPr>
          <w:p w14:paraId="1EF63147" w14:textId="77777777" w:rsidR="000B0E0C" w:rsidRPr="00CC43C7" w:rsidRDefault="000B0E0C" w:rsidP="00F04FAE">
            <w:pPr>
              <w:pStyle w:val="NormalnyWeb"/>
              <w:spacing w:after="0" w:line="360" w:lineRule="auto"/>
              <w:jc w:val="center"/>
              <w:rPr>
                <w:rFonts w:ascii="Times New Roman" w:hAnsi="Times New Roman"/>
                <w:b/>
                <w:bCs/>
                <w:sz w:val="22"/>
                <w:szCs w:val="22"/>
              </w:rPr>
            </w:pPr>
            <w:r w:rsidRPr="00CC43C7">
              <w:rPr>
                <w:rFonts w:ascii="Times New Roman" w:hAnsi="Times New Roman"/>
                <w:b/>
                <w:bCs/>
                <w:sz w:val="22"/>
                <w:szCs w:val="22"/>
              </w:rPr>
              <w:t>2018</w:t>
            </w:r>
          </w:p>
        </w:tc>
        <w:tc>
          <w:tcPr>
            <w:tcW w:w="1701" w:type="dxa"/>
            <w:tcBorders>
              <w:top w:val="single" w:sz="4" w:space="0" w:color="auto"/>
              <w:left w:val="single" w:sz="4" w:space="0" w:color="auto"/>
              <w:bottom w:val="single" w:sz="4" w:space="0" w:color="auto"/>
              <w:right w:val="single" w:sz="4" w:space="0" w:color="auto"/>
            </w:tcBorders>
            <w:vAlign w:val="center"/>
          </w:tcPr>
          <w:p w14:paraId="65CD2192" w14:textId="77777777" w:rsidR="000B0E0C" w:rsidRPr="00CC43C7" w:rsidRDefault="000B0E0C" w:rsidP="00F04FAE">
            <w:pPr>
              <w:pStyle w:val="NormalnyWeb"/>
              <w:spacing w:after="0" w:line="360" w:lineRule="auto"/>
              <w:jc w:val="center"/>
              <w:rPr>
                <w:rFonts w:ascii="Times New Roman" w:hAnsi="Times New Roman"/>
                <w:b/>
                <w:bCs/>
                <w:sz w:val="22"/>
                <w:szCs w:val="22"/>
              </w:rPr>
            </w:pPr>
            <w:r w:rsidRPr="00CC43C7">
              <w:rPr>
                <w:rFonts w:ascii="Times New Roman" w:hAnsi="Times New Roman"/>
                <w:b/>
                <w:bCs/>
                <w:sz w:val="22"/>
                <w:szCs w:val="22"/>
              </w:rPr>
              <w:t>2019</w:t>
            </w:r>
          </w:p>
        </w:tc>
        <w:tc>
          <w:tcPr>
            <w:tcW w:w="1670" w:type="dxa"/>
            <w:tcBorders>
              <w:top w:val="single" w:sz="4" w:space="0" w:color="auto"/>
              <w:left w:val="single" w:sz="4" w:space="0" w:color="auto"/>
              <w:bottom w:val="single" w:sz="4" w:space="0" w:color="auto"/>
              <w:right w:val="single" w:sz="4" w:space="0" w:color="auto"/>
            </w:tcBorders>
            <w:vAlign w:val="center"/>
          </w:tcPr>
          <w:p w14:paraId="098DC166" w14:textId="77777777" w:rsidR="000B0E0C" w:rsidRPr="00CC43C7" w:rsidRDefault="000B0E0C" w:rsidP="00F04FAE">
            <w:pPr>
              <w:pStyle w:val="NormalnyWeb"/>
              <w:spacing w:after="0" w:line="360" w:lineRule="auto"/>
              <w:jc w:val="center"/>
              <w:rPr>
                <w:rFonts w:ascii="Times New Roman" w:hAnsi="Times New Roman"/>
                <w:b/>
                <w:bCs/>
                <w:sz w:val="22"/>
                <w:szCs w:val="22"/>
              </w:rPr>
            </w:pPr>
            <w:r w:rsidRPr="00CC43C7">
              <w:rPr>
                <w:rFonts w:ascii="Times New Roman" w:hAnsi="Times New Roman"/>
                <w:b/>
                <w:bCs/>
                <w:sz w:val="22"/>
                <w:szCs w:val="22"/>
              </w:rPr>
              <w:t>2020</w:t>
            </w:r>
          </w:p>
        </w:tc>
      </w:tr>
      <w:tr w:rsidR="000B0E0C" w:rsidRPr="00CC43C7" w14:paraId="71224EE0" w14:textId="77777777" w:rsidTr="00CC43C7">
        <w:trPr>
          <w:jc w:val="center"/>
        </w:trPr>
        <w:tc>
          <w:tcPr>
            <w:tcW w:w="2263" w:type="dxa"/>
            <w:tcBorders>
              <w:top w:val="single" w:sz="4" w:space="0" w:color="auto"/>
              <w:left w:val="single" w:sz="4" w:space="0" w:color="auto"/>
              <w:bottom w:val="single" w:sz="4" w:space="0" w:color="auto"/>
              <w:right w:val="single" w:sz="4" w:space="0" w:color="auto"/>
            </w:tcBorders>
          </w:tcPr>
          <w:p w14:paraId="41A891A6" w14:textId="77777777" w:rsidR="000B0E0C" w:rsidRPr="00CC43C7" w:rsidRDefault="000B0E0C" w:rsidP="0009386E">
            <w:pPr>
              <w:pStyle w:val="NormalnyWeb"/>
              <w:spacing w:after="0" w:line="240" w:lineRule="auto"/>
              <w:rPr>
                <w:rFonts w:ascii="Times New Roman" w:hAnsi="Times New Roman"/>
                <w:b/>
                <w:bCs/>
                <w:sz w:val="22"/>
                <w:szCs w:val="22"/>
              </w:rPr>
            </w:pPr>
            <w:r w:rsidRPr="00CC43C7">
              <w:rPr>
                <w:rFonts w:ascii="Times New Roman" w:hAnsi="Times New Roman"/>
                <w:b/>
                <w:bCs/>
                <w:sz w:val="22"/>
                <w:szCs w:val="22"/>
              </w:rPr>
              <w:t xml:space="preserve">Organizacja akcji </w:t>
            </w:r>
            <w:r w:rsidRPr="00CC43C7">
              <w:rPr>
                <w:rFonts w:ascii="Times New Roman" w:hAnsi="Times New Roman"/>
                <w:b/>
                <w:bCs/>
                <w:sz w:val="22"/>
                <w:szCs w:val="22"/>
              </w:rPr>
              <w:br/>
              <w:t>i działań aktywizujących środowisko lokalne, w tym młodzież do prowadzenia zdrowego stylu życia</w:t>
            </w:r>
          </w:p>
        </w:tc>
        <w:tc>
          <w:tcPr>
            <w:tcW w:w="1701" w:type="dxa"/>
            <w:tcBorders>
              <w:top w:val="single" w:sz="4" w:space="0" w:color="auto"/>
              <w:left w:val="single" w:sz="4" w:space="0" w:color="auto"/>
              <w:bottom w:val="single" w:sz="4" w:space="0" w:color="auto"/>
              <w:right w:val="single" w:sz="4" w:space="0" w:color="auto"/>
            </w:tcBorders>
            <w:vAlign w:val="center"/>
          </w:tcPr>
          <w:p w14:paraId="7AE864BE" w14:textId="77777777" w:rsidR="000B0E0C" w:rsidRPr="00CC43C7" w:rsidRDefault="000B0E0C" w:rsidP="00282084">
            <w:pPr>
              <w:pStyle w:val="NormalnyWeb"/>
              <w:spacing w:after="0" w:line="360" w:lineRule="auto"/>
              <w:jc w:val="center"/>
              <w:rPr>
                <w:rFonts w:ascii="Times New Roman" w:hAnsi="Times New Roman"/>
                <w:b/>
                <w:bCs/>
                <w:sz w:val="22"/>
                <w:szCs w:val="22"/>
              </w:rPr>
            </w:pPr>
            <w:r w:rsidRPr="00CC43C7">
              <w:rPr>
                <w:rFonts w:ascii="Times New Roman" w:hAnsi="Times New Roman"/>
                <w:b/>
                <w:bCs/>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tcPr>
          <w:p w14:paraId="406DCC41" w14:textId="77777777" w:rsidR="000B0E0C" w:rsidRPr="00CC43C7" w:rsidRDefault="000B0E0C" w:rsidP="00F04FAE">
            <w:pPr>
              <w:pStyle w:val="NormalnyWeb"/>
              <w:spacing w:after="0" w:line="360" w:lineRule="auto"/>
              <w:jc w:val="center"/>
              <w:rPr>
                <w:rFonts w:ascii="Times New Roman" w:hAnsi="Times New Roman"/>
                <w:sz w:val="22"/>
                <w:szCs w:val="22"/>
              </w:rPr>
            </w:pPr>
            <w:r w:rsidRPr="00CC43C7">
              <w:rPr>
                <w:rFonts w:ascii="Times New Roman" w:hAnsi="Times New Roman"/>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14:paraId="4F419D93" w14:textId="77777777" w:rsidR="000B0E0C" w:rsidRPr="00CC43C7" w:rsidRDefault="000B0E0C" w:rsidP="00F04FAE">
            <w:pPr>
              <w:pStyle w:val="NormalnyWeb"/>
              <w:spacing w:after="0" w:line="360" w:lineRule="auto"/>
              <w:jc w:val="center"/>
              <w:rPr>
                <w:rFonts w:ascii="Times New Roman" w:hAnsi="Times New Roman"/>
                <w:sz w:val="22"/>
                <w:szCs w:val="22"/>
              </w:rPr>
            </w:pPr>
            <w:r w:rsidRPr="00CC43C7">
              <w:rPr>
                <w:rFonts w:ascii="Times New Roman" w:hAnsi="Times New Roman"/>
                <w:sz w:val="22"/>
                <w:szCs w:val="22"/>
              </w:rPr>
              <w:t>22 200,00 zł</w:t>
            </w:r>
          </w:p>
        </w:tc>
        <w:tc>
          <w:tcPr>
            <w:tcW w:w="1670" w:type="dxa"/>
            <w:tcBorders>
              <w:top w:val="single" w:sz="4" w:space="0" w:color="auto"/>
              <w:left w:val="single" w:sz="4" w:space="0" w:color="auto"/>
              <w:bottom w:val="single" w:sz="4" w:space="0" w:color="auto"/>
              <w:right w:val="single" w:sz="4" w:space="0" w:color="auto"/>
            </w:tcBorders>
            <w:vAlign w:val="center"/>
          </w:tcPr>
          <w:p w14:paraId="2346E094" w14:textId="77777777" w:rsidR="000B0E0C" w:rsidRPr="00CC43C7" w:rsidRDefault="000B0E0C" w:rsidP="00F04FAE">
            <w:pPr>
              <w:pStyle w:val="NormalnyWeb"/>
              <w:spacing w:after="0" w:line="360" w:lineRule="auto"/>
              <w:jc w:val="center"/>
              <w:rPr>
                <w:rFonts w:ascii="Times New Roman" w:hAnsi="Times New Roman"/>
                <w:sz w:val="22"/>
                <w:szCs w:val="22"/>
              </w:rPr>
            </w:pPr>
            <w:r w:rsidRPr="00CC43C7">
              <w:rPr>
                <w:rFonts w:ascii="Times New Roman" w:hAnsi="Times New Roman"/>
                <w:sz w:val="22"/>
                <w:szCs w:val="22"/>
              </w:rPr>
              <w:t>26 500,00 zł</w:t>
            </w:r>
          </w:p>
        </w:tc>
      </w:tr>
      <w:tr w:rsidR="000B0E0C" w:rsidRPr="00CC43C7" w14:paraId="5B246369" w14:textId="77777777" w:rsidTr="00CC43C7">
        <w:trPr>
          <w:jc w:val="center"/>
        </w:trPr>
        <w:tc>
          <w:tcPr>
            <w:tcW w:w="2263" w:type="dxa"/>
            <w:tcBorders>
              <w:top w:val="single" w:sz="4" w:space="0" w:color="auto"/>
              <w:left w:val="single" w:sz="4" w:space="0" w:color="auto"/>
              <w:bottom w:val="single" w:sz="4" w:space="0" w:color="auto"/>
              <w:right w:val="single" w:sz="4" w:space="0" w:color="auto"/>
            </w:tcBorders>
          </w:tcPr>
          <w:p w14:paraId="4C38E1A8" w14:textId="77777777" w:rsidR="000B0E0C" w:rsidRPr="00CC43C7" w:rsidRDefault="000B0E0C" w:rsidP="00282084">
            <w:pPr>
              <w:pStyle w:val="NormalnyWeb"/>
              <w:spacing w:after="0" w:line="240" w:lineRule="auto"/>
              <w:jc w:val="both"/>
              <w:rPr>
                <w:rFonts w:ascii="Times New Roman" w:hAnsi="Times New Roman"/>
                <w:b/>
                <w:bCs/>
                <w:sz w:val="22"/>
                <w:szCs w:val="22"/>
              </w:rPr>
            </w:pPr>
            <w:r w:rsidRPr="00CC43C7">
              <w:rPr>
                <w:rFonts w:ascii="Times New Roman" w:hAnsi="Times New Roman"/>
                <w:b/>
                <w:bCs/>
                <w:sz w:val="22"/>
                <w:szCs w:val="22"/>
              </w:rPr>
              <w:t>Kultura i ochrona dziedzictwa narodowego</w:t>
            </w:r>
          </w:p>
        </w:tc>
        <w:tc>
          <w:tcPr>
            <w:tcW w:w="1701" w:type="dxa"/>
            <w:tcBorders>
              <w:top w:val="single" w:sz="4" w:space="0" w:color="auto"/>
              <w:left w:val="single" w:sz="4" w:space="0" w:color="auto"/>
              <w:bottom w:val="single" w:sz="4" w:space="0" w:color="auto"/>
              <w:right w:val="single" w:sz="4" w:space="0" w:color="auto"/>
            </w:tcBorders>
            <w:vAlign w:val="center"/>
          </w:tcPr>
          <w:p w14:paraId="3D35D4A8" w14:textId="77777777" w:rsidR="000B0E0C" w:rsidRPr="00CC43C7" w:rsidRDefault="000B0E0C" w:rsidP="00F04FAE">
            <w:pPr>
              <w:pStyle w:val="NormalnyWeb"/>
              <w:spacing w:after="0" w:line="360" w:lineRule="auto"/>
              <w:jc w:val="center"/>
              <w:rPr>
                <w:rFonts w:ascii="Times New Roman" w:hAnsi="Times New Roman"/>
                <w:sz w:val="22"/>
                <w:szCs w:val="22"/>
              </w:rPr>
            </w:pPr>
            <w:r w:rsidRPr="00CC43C7">
              <w:rPr>
                <w:rFonts w:ascii="Times New Roman" w:hAnsi="Times New Roman"/>
                <w:sz w:val="22"/>
                <w:szCs w:val="22"/>
              </w:rPr>
              <w:t>464 000,00 zł</w:t>
            </w:r>
          </w:p>
        </w:tc>
        <w:tc>
          <w:tcPr>
            <w:tcW w:w="1843" w:type="dxa"/>
            <w:tcBorders>
              <w:top w:val="single" w:sz="4" w:space="0" w:color="auto"/>
              <w:left w:val="single" w:sz="4" w:space="0" w:color="auto"/>
              <w:bottom w:val="single" w:sz="4" w:space="0" w:color="auto"/>
              <w:right w:val="single" w:sz="4" w:space="0" w:color="auto"/>
            </w:tcBorders>
            <w:vAlign w:val="center"/>
          </w:tcPr>
          <w:p w14:paraId="552BF6B7" w14:textId="77777777" w:rsidR="000B0E0C" w:rsidRPr="00CC43C7" w:rsidRDefault="000B0E0C" w:rsidP="00F04FAE">
            <w:pPr>
              <w:pStyle w:val="NormalnyWeb"/>
              <w:spacing w:after="0" w:line="360" w:lineRule="auto"/>
              <w:jc w:val="center"/>
              <w:rPr>
                <w:rFonts w:ascii="Times New Roman" w:hAnsi="Times New Roman"/>
                <w:sz w:val="22"/>
                <w:szCs w:val="22"/>
              </w:rPr>
            </w:pPr>
            <w:r w:rsidRPr="00CC43C7">
              <w:rPr>
                <w:rFonts w:ascii="Times New Roman" w:hAnsi="Times New Roman"/>
                <w:sz w:val="22"/>
                <w:szCs w:val="22"/>
              </w:rPr>
              <w:t>535 000,00 zł</w:t>
            </w:r>
          </w:p>
        </w:tc>
        <w:tc>
          <w:tcPr>
            <w:tcW w:w="1701" w:type="dxa"/>
            <w:tcBorders>
              <w:top w:val="single" w:sz="4" w:space="0" w:color="auto"/>
              <w:left w:val="single" w:sz="4" w:space="0" w:color="auto"/>
              <w:bottom w:val="single" w:sz="4" w:space="0" w:color="auto"/>
              <w:right w:val="single" w:sz="4" w:space="0" w:color="auto"/>
            </w:tcBorders>
            <w:vAlign w:val="center"/>
          </w:tcPr>
          <w:p w14:paraId="12A4A17A" w14:textId="77777777" w:rsidR="000B0E0C" w:rsidRPr="00CC43C7" w:rsidRDefault="000B0E0C" w:rsidP="00F04FAE">
            <w:pPr>
              <w:pStyle w:val="NormalnyWeb"/>
              <w:spacing w:after="0" w:line="360" w:lineRule="auto"/>
              <w:jc w:val="center"/>
              <w:rPr>
                <w:rFonts w:ascii="Times New Roman" w:hAnsi="Times New Roman"/>
                <w:sz w:val="22"/>
                <w:szCs w:val="22"/>
              </w:rPr>
            </w:pPr>
            <w:r w:rsidRPr="00CC43C7">
              <w:rPr>
                <w:rFonts w:ascii="Times New Roman" w:hAnsi="Times New Roman"/>
                <w:sz w:val="22"/>
                <w:szCs w:val="22"/>
              </w:rPr>
              <w:t>511 000,00 zł</w:t>
            </w:r>
          </w:p>
        </w:tc>
        <w:tc>
          <w:tcPr>
            <w:tcW w:w="1670" w:type="dxa"/>
            <w:tcBorders>
              <w:top w:val="single" w:sz="4" w:space="0" w:color="auto"/>
              <w:left w:val="single" w:sz="4" w:space="0" w:color="auto"/>
              <w:bottom w:val="single" w:sz="4" w:space="0" w:color="auto"/>
              <w:right w:val="single" w:sz="4" w:space="0" w:color="auto"/>
            </w:tcBorders>
            <w:vAlign w:val="center"/>
          </w:tcPr>
          <w:p w14:paraId="50D37460" w14:textId="77777777" w:rsidR="000B0E0C" w:rsidRPr="00CC43C7" w:rsidRDefault="000B0E0C" w:rsidP="00F04FAE">
            <w:pPr>
              <w:pStyle w:val="NormalnyWeb"/>
              <w:spacing w:after="0" w:line="360" w:lineRule="auto"/>
              <w:jc w:val="center"/>
              <w:rPr>
                <w:rFonts w:ascii="Times New Roman" w:hAnsi="Times New Roman"/>
                <w:sz w:val="22"/>
                <w:szCs w:val="22"/>
              </w:rPr>
            </w:pPr>
            <w:r w:rsidRPr="00CC43C7">
              <w:rPr>
                <w:rFonts w:ascii="Times New Roman" w:hAnsi="Times New Roman"/>
                <w:sz w:val="22"/>
                <w:szCs w:val="22"/>
              </w:rPr>
              <w:t>423 500,00 zł</w:t>
            </w:r>
          </w:p>
        </w:tc>
      </w:tr>
      <w:tr w:rsidR="000B0E0C" w:rsidRPr="00CC43C7" w14:paraId="02F32FAE" w14:textId="77777777" w:rsidTr="00CC43C7">
        <w:trPr>
          <w:jc w:val="center"/>
        </w:trPr>
        <w:tc>
          <w:tcPr>
            <w:tcW w:w="2263" w:type="dxa"/>
            <w:tcBorders>
              <w:top w:val="single" w:sz="4" w:space="0" w:color="auto"/>
              <w:left w:val="single" w:sz="4" w:space="0" w:color="auto"/>
              <w:bottom w:val="single" w:sz="4" w:space="0" w:color="auto"/>
              <w:right w:val="single" w:sz="4" w:space="0" w:color="auto"/>
            </w:tcBorders>
          </w:tcPr>
          <w:p w14:paraId="1E069980" w14:textId="77777777" w:rsidR="000B0E0C" w:rsidRPr="00CC43C7" w:rsidRDefault="000B0E0C" w:rsidP="00282084">
            <w:pPr>
              <w:pStyle w:val="NormalnyWeb"/>
              <w:spacing w:after="0" w:line="240" w:lineRule="auto"/>
              <w:rPr>
                <w:rFonts w:ascii="Times New Roman" w:hAnsi="Times New Roman"/>
                <w:b/>
                <w:bCs/>
                <w:sz w:val="22"/>
                <w:szCs w:val="22"/>
              </w:rPr>
            </w:pPr>
            <w:r w:rsidRPr="00CC43C7">
              <w:rPr>
                <w:rFonts w:ascii="Times New Roman" w:hAnsi="Times New Roman"/>
                <w:b/>
                <w:bCs/>
                <w:sz w:val="22"/>
                <w:szCs w:val="22"/>
              </w:rPr>
              <w:t xml:space="preserve">Profilaktyka </w:t>
            </w:r>
            <w:r w:rsidRPr="00CC43C7">
              <w:rPr>
                <w:rFonts w:ascii="Times New Roman" w:hAnsi="Times New Roman"/>
                <w:b/>
                <w:bCs/>
                <w:sz w:val="22"/>
                <w:szCs w:val="22"/>
              </w:rPr>
              <w:br/>
              <w:t>i rozwiązywanie problemów alkoholowych oraz zwalczanie narkomanii</w:t>
            </w:r>
          </w:p>
        </w:tc>
        <w:tc>
          <w:tcPr>
            <w:tcW w:w="1701" w:type="dxa"/>
            <w:tcBorders>
              <w:top w:val="single" w:sz="4" w:space="0" w:color="auto"/>
              <w:left w:val="single" w:sz="4" w:space="0" w:color="auto"/>
              <w:bottom w:val="single" w:sz="4" w:space="0" w:color="auto"/>
              <w:right w:val="single" w:sz="4" w:space="0" w:color="auto"/>
            </w:tcBorders>
            <w:vAlign w:val="center"/>
          </w:tcPr>
          <w:p w14:paraId="7E3B7B9E" w14:textId="77777777" w:rsidR="000B0E0C" w:rsidRPr="00CC43C7" w:rsidRDefault="000B0E0C" w:rsidP="00F04FAE">
            <w:pPr>
              <w:pStyle w:val="NormalnyWeb"/>
              <w:spacing w:after="0" w:line="360" w:lineRule="auto"/>
              <w:jc w:val="center"/>
              <w:rPr>
                <w:rFonts w:ascii="Times New Roman" w:hAnsi="Times New Roman"/>
                <w:sz w:val="22"/>
                <w:szCs w:val="22"/>
              </w:rPr>
            </w:pPr>
            <w:r w:rsidRPr="00CC43C7">
              <w:rPr>
                <w:rFonts w:ascii="Times New Roman" w:hAnsi="Times New Roman"/>
                <w:sz w:val="22"/>
                <w:szCs w:val="22"/>
              </w:rPr>
              <w:t>445 000,00 zł</w:t>
            </w:r>
          </w:p>
        </w:tc>
        <w:tc>
          <w:tcPr>
            <w:tcW w:w="1843" w:type="dxa"/>
            <w:tcBorders>
              <w:top w:val="single" w:sz="4" w:space="0" w:color="auto"/>
              <w:left w:val="single" w:sz="4" w:space="0" w:color="auto"/>
              <w:bottom w:val="single" w:sz="4" w:space="0" w:color="auto"/>
              <w:right w:val="single" w:sz="4" w:space="0" w:color="auto"/>
            </w:tcBorders>
            <w:vAlign w:val="center"/>
          </w:tcPr>
          <w:p w14:paraId="4B025E79" w14:textId="77777777" w:rsidR="000B0E0C" w:rsidRPr="00CC43C7" w:rsidRDefault="000B0E0C" w:rsidP="00F04FAE">
            <w:pPr>
              <w:pStyle w:val="NormalnyWeb"/>
              <w:spacing w:after="0" w:line="360" w:lineRule="auto"/>
              <w:jc w:val="center"/>
              <w:rPr>
                <w:rFonts w:ascii="Times New Roman" w:hAnsi="Times New Roman"/>
                <w:sz w:val="22"/>
                <w:szCs w:val="22"/>
              </w:rPr>
            </w:pPr>
            <w:r w:rsidRPr="00CC43C7">
              <w:rPr>
                <w:rFonts w:ascii="Times New Roman" w:hAnsi="Times New Roman"/>
                <w:sz w:val="22"/>
                <w:szCs w:val="22"/>
              </w:rPr>
              <w:t>460 500,00 zł</w:t>
            </w:r>
          </w:p>
        </w:tc>
        <w:tc>
          <w:tcPr>
            <w:tcW w:w="1701" w:type="dxa"/>
            <w:tcBorders>
              <w:top w:val="single" w:sz="4" w:space="0" w:color="auto"/>
              <w:left w:val="single" w:sz="4" w:space="0" w:color="auto"/>
              <w:bottom w:val="single" w:sz="4" w:space="0" w:color="auto"/>
              <w:right w:val="single" w:sz="4" w:space="0" w:color="auto"/>
            </w:tcBorders>
            <w:vAlign w:val="center"/>
          </w:tcPr>
          <w:p w14:paraId="34EF2E63" w14:textId="77777777" w:rsidR="000B0E0C" w:rsidRPr="00CC43C7" w:rsidRDefault="000B0E0C" w:rsidP="00F04FAE">
            <w:pPr>
              <w:pStyle w:val="NormalnyWeb"/>
              <w:spacing w:after="0" w:line="360" w:lineRule="auto"/>
              <w:jc w:val="center"/>
              <w:rPr>
                <w:rFonts w:ascii="Times New Roman" w:hAnsi="Times New Roman"/>
                <w:sz w:val="22"/>
                <w:szCs w:val="22"/>
              </w:rPr>
            </w:pPr>
            <w:r w:rsidRPr="00CC43C7">
              <w:rPr>
                <w:rFonts w:ascii="Times New Roman" w:hAnsi="Times New Roman"/>
                <w:sz w:val="22"/>
                <w:szCs w:val="22"/>
              </w:rPr>
              <w:t>452 000,00 zł</w:t>
            </w:r>
          </w:p>
        </w:tc>
        <w:tc>
          <w:tcPr>
            <w:tcW w:w="1670" w:type="dxa"/>
            <w:tcBorders>
              <w:top w:val="single" w:sz="4" w:space="0" w:color="auto"/>
              <w:left w:val="single" w:sz="4" w:space="0" w:color="auto"/>
              <w:bottom w:val="single" w:sz="4" w:space="0" w:color="auto"/>
              <w:right w:val="single" w:sz="4" w:space="0" w:color="auto"/>
            </w:tcBorders>
            <w:vAlign w:val="center"/>
          </w:tcPr>
          <w:p w14:paraId="56D34B0E" w14:textId="77777777" w:rsidR="000B0E0C" w:rsidRPr="00CC43C7" w:rsidRDefault="000B0E0C" w:rsidP="00F04FAE">
            <w:pPr>
              <w:pStyle w:val="NormalnyWeb"/>
              <w:spacing w:after="0" w:line="360" w:lineRule="auto"/>
              <w:jc w:val="center"/>
              <w:rPr>
                <w:rFonts w:ascii="Times New Roman" w:hAnsi="Times New Roman"/>
                <w:sz w:val="22"/>
                <w:szCs w:val="22"/>
              </w:rPr>
            </w:pPr>
            <w:r w:rsidRPr="00CC43C7">
              <w:rPr>
                <w:rFonts w:ascii="Times New Roman" w:hAnsi="Times New Roman"/>
                <w:sz w:val="22"/>
                <w:szCs w:val="22"/>
              </w:rPr>
              <w:t>346 725,00 zł</w:t>
            </w:r>
          </w:p>
        </w:tc>
      </w:tr>
      <w:tr w:rsidR="000B0E0C" w:rsidRPr="00CC43C7" w14:paraId="625A2201" w14:textId="77777777" w:rsidTr="00CC43C7">
        <w:trPr>
          <w:jc w:val="center"/>
        </w:trPr>
        <w:tc>
          <w:tcPr>
            <w:tcW w:w="2263" w:type="dxa"/>
            <w:tcBorders>
              <w:top w:val="single" w:sz="4" w:space="0" w:color="auto"/>
              <w:left w:val="single" w:sz="4" w:space="0" w:color="auto"/>
              <w:bottom w:val="single" w:sz="4" w:space="0" w:color="auto"/>
              <w:right w:val="single" w:sz="4" w:space="0" w:color="auto"/>
            </w:tcBorders>
          </w:tcPr>
          <w:p w14:paraId="4678E6A6" w14:textId="77777777" w:rsidR="000B0E0C" w:rsidRPr="00CC43C7" w:rsidRDefault="000B0E0C" w:rsidP="00282084">
            <w:pPr>
              <w:pStyle w:val="NormalnyWeb"/>
              <w:spacing w:after="0" w:line="240" w:lineRule="auto"/>
              <w:rPr>
                <w:rFonts w:ascii="Times New Roman" w:hAnsi="Times New Roman"/>
                <w:b/>
                <w:bCs/>
                <w:sz w:val="22"/>
                <w:szCs w:val="22"/>
              </w:rPr>
            </w:pPr>
            <w:r w:rsidRPr="00CC43C7">
              <w:rPr>
                <w:rFonts w:ascii="Times New Roman" w:hAnsi="Times New Roman"/>
                <w:b/>
                <w:bCs/>
                <w:sz w:val="22"/>
                <w:szCs w:val="22"/>
              </w:rPr>
              <w:t>Kultura fizyczna</w:t>
            </w:r>
          </w:p>
        </w:tc>
        <w:tc>
          <w:tcPr>
            <w:tcW w:w="1701" w:type="dxa"/>
            <w:tcBorders>
              <w:top w:val="single" w:sz="4" w:space="0" w:color="auto"/>
              <w:left w:val="single" w:sz="4" w:space="0" w:color="auto"/>
              <w:bottom w:val="single" w:sz="4" w:space="0" w:color="auto"/>
              <w:right w:val="single" w:sz="4" w:space="0" w:color="auto"/>
            </w:tcBorders>
            <w:vAlign w:val="center"/>
          </w:tcPr>
          <w:p w14:paraId="2735503D" w14:textId="77777777" w:rsidR="000B0E0C" w:rsidRPr="00CC43C7" w:rsidRDefault="000B0E0C" w:rsidP="00F04FAE">
            <w:pPr>
              <w:pStyle w:val="NormalnyWeb"/>
              <w:spacing w:after="0" w:line="360" w:lineRule="auto"/>
              <w:jc w:val="center"/>
              <w:rPr>
                <w:rFonts w:ascii="Times New Roman" w:hAnsi="Times New Roman"/>
                <w:sz w:val="22"/>
                <w:szCs w:val="22"/>
              </w:rPr>
            </w:pPr>
            <w:r w:rsidRPr="00CC43C7">
              <w:rPr>
                <w:rFonts w:ascii="Times New Roman" w:hAnsi="Times New Roman"/>
                <w:sz w:val="22"/>
                <w:szCs w:val="22"/>
              </w:rPr>
              <w:t>482 200,00 zł</w:t>
            </w:r>
          </w:p>
        </w:tc>
        <w:tc>
          <w:tcPr>
            <w:tcW w:w="1843" w:type="dxa"/>
            <w:tcBorders>
              <w:top w:val="single" w:sz="4" w:space="0" w:color="auto"/>
              <w:left w:val="single" w:sz="4" w:space="0" w:color="auto"/>
              <w:bottom w:val="single" w:sz="4" w:space="0" w:color="auto"/>
              <w:right w:val="single" w:sz="4" w:space="0" w:color="auto"/>
            </w:tcBorders>
            <w:vAlign w:val="center"/>
          </w:tcPr>
          <w:p w14:paraId="43540E26" w14:textId="77777777" w:rsidR="000B0E0C" w:rsidRPr="00CC43C7" w:rsidRDefault="000B0E0C" w:rsidP="00F04FAE">
            <w:pPr>
              <w:pStyle w:val="NormalnyWeb"/>
              <w:spacing w:after="0" w:line="360" w:lineRule="auto"/>
              <w:jc w:val="center"/>
              <w:rPr>
                <w:rFonts w:ascii="Times New Roman" w:hAnsi="Times New Roman"/>
                <w:sz w:val="22"/>
                <w:szCs w:val="22"/>
              </w:rPr>
            </w:pPr>
            <w:r w:rsidRPr="00CC43C7">
              <w:rPr>
                <w:rFonts w:ascii="Times New Roman" w:hAnsi="Times New Roman"/>
                <w:sz w:val="22"/>
                <w:szCs w:val="22"/>
              </w:rPr>
              <w:t>551 500,00 zł</w:t>
            </w:r>
          </w:p>
        </w:tc>
        <w:tc>
          <w:tcPr>
            <w:tcW w:w="1701" w:type="dxa"/>
            <w:tcBorders>
              <w:top w:val="single" w:sz="4" w:space="0" w:color="auto"/>
              <w:left w:val="single" w:sz="4" w:space="0" w:color="auto"/>
              <w:bottom w:val="single" w:sz="4" w:space="0" w:color="auto"/>
              <w:right w:val="single" w:sz="4" w:space="0" w:color="auto"/>
            </w:tcBorders>
            <w:vAlign w:val="center"/>
          </w:tcPr>
          <w:p w14:paraId="0AAFA76B" w14:textId="77777777" w:rsidR="000B0E0C" w:rsidRPr="00CC43C7" w:rsidRDefault="000B0E0C" w:rsidP="00F04FAE">
            <w:pPr>
              <w:pStyle w:val="NormalnyWeb"/>
              <w:spacing w:after="0" w:line="360" w:lineRule="auto"/>
              <w:jc w:val="both"/>
              <w:rPr>
                <w:rFonts w:ascii="Times New Roman" w:hAnsi="Times New Roman"/>
                <w:sz w:val="22"/>
                <w:szCs w:val="22"/>
              </w:rPr>
            </w:pPr>
            <w:r w:rsidRPr="00CC43C7">
              <w:rPr>
                <w:rFonts w:ascii="Times New Roman" w:hAnsi="Times New Roman"/>
                <w:sz w:val="22"/>
                <w:szCs w:val="22"/>
              </w:rPr>
              <w:t>581 500,00 zł</w:t>
            </w:r>
          </w:p>
        </w:tc>
        <w:tc>
          <w:tcPr>
            <w:tcW w:w="1670" w:type="dxa"/>
            <w:tcBorders>
              <w:top w:val="single" w:sz="4" w:space="0" w:color="auto"/>
              <w:left w:val="single" w:sz="4" w:space="0" w:color="auto"/>
              <w:bottom w:val="single" w:sz="4" w:space="0" w:color="auto"/>
              <w:right w:val="single" w:sz="4" w:space="0" w:color="auto"/>
            </w:tcBorders>
            <w:vAlign w:val="center"/>
          </w:tcPr>
          <w:p w14:paraId="0FB65EA9" w14:textId="77777777" w:rsidR="000B0E0C" w:rsidRPr="00CC43C7" w:rsidRDefault="000B0E0C" w:rsidP="00F04FAE">
            <w:pPr>
              <w:pStyle w:val="NormalnyWeb"/>
              <w:spacing w:after="0" w:line="360" w:lineRule="auto"/>
              <w:jc w:val="center"/>
              <w:rPr>
                <w:rFonts w:ascii="Times New Roman" w:hAnsi="Times New Roman"/>
                <w:sz w:val="22"/>
                <w:szCs w:val="22"/>
              </w:rPr>
            </w:pPr>
            <w:r w:rsidRPr="00CC43C7">
              <w:rPr>
                <w:rFonts w:ascii="Times New Roman" w:hAnsi="Times New Roman"/>
                <w:sz w:val="22"/>
                <w:szCs w:val="22"/>
              </w:rPr>
              <w:t>551 500,00 zł</w:t>
            </w:r>
          </w:p>
        </w:tc>
      </w:tr>
      <w:tr w:rsidR="000B0E0C" w:rsidRPr="00CC43C7" w14:paraId="59E88FD7" w14:textId="77777777" w:rsidTr="00CC43C7">
        <w:trPr>
          <w:jc w:val="center"/>
        </w:trPr>
        <w:tc>
          <w:tcPr>
            <w:tcW w:w="2263" w:type="dxa"/>
            <w:tcBorders>
              <w:top w:val="single" w:sz="4" w:space="0" w:color="auto"/>
              <w:left w:val="single" w:sz="4" w:space="0" w:color="auto"/>
              <w:bottom w:val="single" w:sz="4" w:space="0" w:color="auto"/>
              <w:right w:val="single" w:sz="4" w:space="0" w:color="auto"/>
            </w:tcBorders>
          </w:tcPr>
          <w:p w14:paraId="36D76B70" w14:textId="36BAC635" w:rsidR="000B0E0C" w:rsidRPr="00CC43C7" w:rsidRDefault="000B0E0C" w:rsidP="00282084">
            <w:pPr>
              <w:pStyle w:val="NormalnyWeb"/>
              <w:spacing w:after="0" w:line="240" w:lineRule="auto"/>
              <w:rPr>
                <w:rFonts w:ascii="Times New Roman" w:hAnsi="Times New Roman"/>
                <w:b/>
                <w:bCs/>
                <w:sz w:val="22"/>
                <w:szCs w:val="22"/>
              </w:rPr>
            </w:pPr>
            <w:r w:rsidRPr="00CC43C7">
              <w:rPr>
                <w:rFonts w:ascii="Times New Roman" w:hAnsi="Times New Roman"/>
                <w:b/>
                <w:bCs/>
                <w:sz w:val="22"/>
                <w:szCs w:val="22"/>
              </w:rPr>
              <w:t>Dowóz dzieci niepełnosprawnych</w:t>
            </w:r>
            <w:r w:rsidR="00282084" w:rsidRPr="00CC43C7">
              <w:rPr>
                <w:rFonts w:ascii="Times New Roman" w:hAnsi="Times New Roman"/>
                <w:b/>
                <w:bCs/>
                <w:sz w:val="22"/>
                <w:szCs w:val="22"/>
              </w:rPr>
              <w:br/>
            </w:r>
            <w:r w:rsidRPr="00CC43C7">
              <w:rPr>
                <w:rFonts w:ascii="Times New Roman" w:hAnsi="Times New Roman"/>
                <w:b/>
                <w:bCs/>
                <w:sz w:val="22"/>
                <w:szCs w:val="22"/>
              </w:rPr>
              <w:t>z terenu miasta Jarosławia do OREW w Jarosławiu</w:t>
            </w:r>
          </w:p>
        </w:tc>
        <w:tc>
          <w:tcPr>
            <w:tcW w:w="1701" w:type="dxa"/>
            <w:tcBorders>
              <w:top w:val="single" w:sz="4" w:space="0" w:color="auto"/>
              <w:left w:val="single" w:sz="4" w:space="0" w:color="auto"/>
              <w:bottom w:val="single" w:sz="4" w:space="0" w:color="auto"/>
              <w:right w:val="single" w:sz="4" w:space="0" w:color="auto"/>
            </w:tcBorders>
            <w:vAlign w:val="center"/>
          </w:tcPr>
          <w:p w14:paraId="014170D2" w14:textId="77777777" w:rsidR="000B0E0C" w:rsidRPr="00CC43C7" w:rsidRDefault="000B0E0C" w:rsidP="00F04FAE">
            <w:pPr>
              <w:pStyle w:val="NormalnyWeb"/>
              <w:spacing w:after="0" w:line="360" w:lineRule="auto"/>
              <w:jc w:val="center"/>
              <w:rPr>
                <w:rFonts w:ascii="Times New Roman" w:hAnsi="Times New Roman"/>
                <w:sz w:val="22"/>
                <w:szCs w:val="22"/>
              </w:rPr>
            </w:pPr>
            <w:r w:rsidRPr="00CC43C7">
              <w:rPr>
                <w:rFonts w:ascii="Times New Roman" w:hAnsi="Times New Roman"/>
                <w:sz w:val="22"/>
                <w:szCs w:val="22"/>
              </w:rPr>
              <w:t>113 902,00 zł</w:t>
            </w:r>
          </w:p>
        </w:tc>
        <w:tc>
          <w:tcPr>
            <w:tcW w:w="1843" w:type="dxa"/>
            <w:tcBorders>
              <w:top w:val="single" w:sz="4" w:space="0" w:color="auto"/>
              <w:left w:val="single" w:sz="4" w:space="0" w:color="auto"/>
              <w:bottom w:val="single" w:sz="4" w:space="0" w:color="auto"/>
              <w:right w:val="single" w:sz="4" w:space="0" w:color="auto"/>
            </w:tcBorders>
            <w:vAlign w:val="center"/>
          </w:tcPr>
          <w:p w14:paraId="4691E68E" w14:textId="77777777" w:rsidR="000B0E0C" w:rsidRPr="00CC43C7" w:rsidRDefault="000B0E0C" w:rsidP="00F04FAE">
            <w:pPr>
              <w:pStyle w:val="NormalnyWeb"/>
              <w:spacing w:after="0" w:line="360" w:lineRule="auto"/>
              <w:jc w:val="center"/>
              <w:rPr>
                <w:rFonts w:ascii="Times New Roman" w:hAnsi="Times New Roman"/>
                <w:sz w:val="22"/>
                <w:szCs w:val="22"/>
              </w:rPr>
            </w:pPr>
            <w:r w:rsidRPr="00CC43C7">
              <w:rPr>
                <w:rFonts w:ascii="Times New Roman" w:hAnsi="Times New Roman"/>
                <w:sz w:val="22"/>
                <w:szCs w:val="22"/>
              </w:rPr>
              <w:t>127 392,00 zł</w:t>
            </w:r>
          </w:p>
        </w:tc>
        <w:tc>
          <w:tcPr>
            <w:tcW w:w="1701" w:type="dxa"/>
            <w:tcBorders>
              <w:top w:val="single" w:sz="4" w:space="0" w:color="auto"/>
              <w:left w:val="single" w:sz="4" w:space="0" w:color="auto"/>
              <w:bottom w:val="single" w:sz="4" w:space="0" w:color="auto"/>
              <w:right w:val="single" w:sz="4" w:space="0" w:color="auto"/>
            </w:tcBorders>
            <w:vAlign w:val="center"/>
          </w:tcPr>
          <w:p w14:paraId="6646AD40" w14:textId="77777777" w:rsidR="000B0E0C" w:rsidRPr="00CC43C7" w:rsidRDefault="000B0E0C" w:rsidP="00F04FAE">
            <w:pPr>
              <w:pStyle w:val="NormalnyWeb"/>
              <w:spacing w:after="0" w:line="360" w:lineRule="auto"/>
              <w:jc w:val="both"/>
              <w:rPr>
                <w:rFonts w:ascii="Times New Roman" w:hAnsi="Times New Roman"/>
                <w:sz w:val="22"/>
                <w:szCs w:val="22"/>
              </w:rPr>
            </w:pPr>
            <w:r w:rsidRPr="00CC43C7">
              <w:rPr>
                <w:rFonts w:ascii="Times New Roman" w:hAnsi="Times New Roman"/>
                <w:sz w:val="22"/>
                <w:szCs w:val="22"/>
              </w:rPr>
              <w:t>176 912,00 zł</w:t>
            </w:r>
          </w:p>
        </w:tc>
        <w:tc>
          <w:tcPr>
            <w:tcW w:w="1670" w:type="dxa"/>
            <w:tcBorders>
              <w:top w:val="single" w:sz="4" w:space="0" w:color="auto"/>
              <w:left w:val="single" w:sz="4" w:space="0" w:color="auto"/>
              <w:bottom w:val="single" w:sz="4" w:space="0" w:color="auto"/>
              <w:right w:val="single" w:sz="4" w:space="0" w:color="auto"/>
            </w:tcBorders>
            <w:vAlign w:val="center"/>
          </w:tcPr>
          <w:p w14:paraId="4071697C" w14:textId="77777777" w:rsidR="000B0E0C" w:rsidRPr="00CC43C7" w:rsidRDefault="000B0E0C" w:rsidP="00F04FAE">
            <w:pPr>
              <w:pStyle w:val="NormalnyWeb"/>
              <w:spacing w:after="0" w:line="360" w:lineRule="auto"/>
              <w:jc w:val="center"/>
              <w:rPr>
                <w:rFonts w:ascii="Times New Roman" w:hAnsi="Times New Roman"/>
                <w:sz w:val="22"/>
                <w:szCs w:val="22"/>
              </w:rPr>
            </w:pPr>
            <w:r w:rsidRPr="00CC43C7">
              <w:rPr>
                <w:rFonts w:ascii="Times New Roman" w:hAnsi="Times New Roman"/>
                <w:sz w:val="22"/>
                <w:szCs w:val="22"/>
              </w:rPr>
              <w:t>210 565,00 zł</w:t>
            </w:r>
          </w:p>
        </w:tc>
      </w:tr>
      <w:tr w:rsidR="000B0E0C" w:rsidRPr="00CC43C7" w14:paraId="2E406113" w14:textId="77777777" w:rsidTr="00CC43C7">
        <w:trPr>
          <w:jc w:val="center"/>
        </w:trPr>
        <w:tc>
          <w:tcPr>
            <w:tcW w:w="2263" w:type="dxa"/>
            <w:tcBorders>
              <w:top w:val="single" w:sz="4" w:space="0" w:color="auto"/>
              <w:left w:val="single" w:sz="4" w:space="0" w:color="auto"/>
              <w:bottom w:val="single" w:sz="4" w:space="0" w:color="auto"/>
              <w:right w:val="single" w:sz="4" w:space="0" w:color="auto"/>
            </w:tcBorders>
          </w:tcPr>
          <w:p w14:paraId="49E3041F" w14:textId="77777777" w:rsidR="000B0E0C" w:rsidRPr="00CC43C7" w:rsidRDefault="000B0E0C" w:rsidP="00282084">
            <w:pPr>
              <w:pStyle w:val="NormalnyWeb"/>
              <w:spacing w:after="0" w:line="240" w:lineRule="auto"/>
              <w:jc w:val="both"/>
              <w:rPr>
                <w:rFonts w:ascii="Times New Roman" w:hAnsi="Times New Roman"/>
                <w:b/>
                <w:bCs/>
                <w:sz w:val="22"/>
                <w:szCs w:val="22"/>
              </w:rPr>
            </w:pPr>
            <w:r w:rsidRPr="00CC43C7">
              <w:rPr>
                <w:rFonts w:ascii="Times New Roman" w:hAnsi="Times New Roman"/>
                <w:b/>
                <w:bCs/>
                <w:sz w:val="22"/>
                <w:szCs w:val="22"/>
              </w:rPr>
              <w:t>SUMA</w:t>
            </w:r>
          </w:p>
        </w:tc>
        <w:tc>
          <w:tcPr>
            <w:tcW w:w="1701" w:type="dxa"/>
            <w:tcBorders>
              <w:top w:val="single" w:sz="4" w:space="0" w:color="auto"/>
              <w:left w:val="single" w:sz="4" w:space="0" w:color="auto"/>
              <w:bottom w:val="single" w:sz="4" w:space="0" w:color="auto"/>
              <w:right w:val="single" w:sz="4" w:space="0" w:color="auto"/>
            </w:tcBorders>
          </w:tcPr>
          <w:p w14:paraId="2521EB03" w14:textId="77777777" w:rsidR="000B0E0C" w:rsidRPr="00CC43C7" w:rsidRDefault="000B0E0C" w:rsidP="00282084">
            <w:pPr>
              <w:pStyle w:val="NormalnyWeb"/>
              <w:spacing w:after="0" w:line="360" w:lineRule="auto"/>
              <w:ind w:right="-82"/>
              <w:jc w:val="center"/>
              <w:rPr>
                <w:rFonts w:ascii="Times New Roman" w:hAnsi="Times New Roman"/>
                <w:b/>
                <w:bCs/>
                <w:sz w:val="22"/>
                <w:szCs w:val="22"/>
              </w:rPr>
            </w:pPr>
            <w:r w:rsidRPr="00CC43C7">
              <w:rPr>
                <w:rFonts w:ascii="Times New Roman" w:hAnsi="Times New Roman"/>
                <w:b/>
                <w:bCs/>
                <w:sz w:val="22"/>
                <w:szCs w:val="22"/>
              </w:rPr>
              <w:t>1 505 102,00 zł</w:t>
            </w:r>
          </w:p>
        </w:tc>
        <w:tc>
          <w:tcPr>
            <w:tcW w:w="1843" w:type="dxa"/>
            <w:tcBorders>
              <w:top w:val="single" w:sz="4" w:space="0" w:color="auto"/>
              <w:left w:val="single" w:sz="4" w:space="0" w:color="auto"/>
              <w:bottom w:val="single" w:sz="4" w:space="0" w:color="auto"/>
              <w:right w:val="single" w:sz="4" w:space="0" w:color="auto"/>
            </w:tcBorders>
          </w:tcPr>
          <w:p w14:paraId="21418C16" w14:textId="77777777" w:rsidR="000B0E0C" w:rsidRPr="00CC43C7" w:rsidRDefault="000B0E0C" w:rsidP="00F04FAE">
            <w:pPr>
              <w:pStyle w:val="NormalnyWeb"/>
              <w:spacing w:after="0" w:line="360" w:lineRule="auto"/>
              <w:jc w:val="center"/>
              <w:rPr>
                <w:rFonts w:ascii="Times New Roman" w:hAnsi="Times New Roman"/>
                <w:b/>
                <w:bCs/>
                <w:sz w:val="22"/>
                <w:szCs w:val="22"/>
              </w:rPr>
            </w:pPr>
            <w:r w:rsidRPr="00CC43C7">
              <w:rPr>
                <w:rFonts w:ascii="Times New Roman" w:hAnsi="Times New Roman"/>
                <w:b/>
                <w:bCs/>
                <w:sz w:val="22"/>
                <w:szCs w:val="22"/>
              </w:rPr>
              <w:t>1 674 392,00 zł</w:t>
            </w:r>
          </w:p>
        </w:tc>
        <w:tc>
          <w:tcPr>
            <w:tcW w:w="1701" w:type="dxa"/>
            <w:tcBorders>
              <w:top w:val="single" w:sz="4" w:space="0" w:color="auto"/>
              <w:left w:val="single" w:sz="4" w:space="0" w:color="auto"/>
              <w:bottom w:val="single" w:sz="4" w:space="0" w:color="auto"/>
              <w:right w:val="single" w:sz="4" w:space="0" w:color="auto"/>
            </w:tcBorders>
          </w:tcPr>
          <w:p w14:paraId="6AA7F218" w14:textId="77777777" w:rsidR="000B0E0C" w:rsidRPr="00CC43C7" w:rsidRDefault="000B0E0C" w:rsidP="00282084">
            <w:pPr>
              <w:pStyle w:val="NormalnyWeb"/>
              <w:spacing w:after="0" w:line="360" w:lineRule="auto"/>
              <w:ind w:right="-80"/>
              <w:jc w:val="both"/>
              <w:rPr>
                <w:rFonts w:ascii="Times New Roman" w:hAnsi="Times New Roman"/>
                <w:b/>
                <w:bCs/>
                <w:sz w:val="22"/>
                <w:szCs w:val="22"/>
              </w:rPr>
            </w:pPr>
            <w:r w:rsidRPr="00CC43C7">
              <w:rPr>
                <w:rFonts w:ascii="Times New Roman" w:hAnsi="Times New Roman"/>
                <w:b/>
                <w:bCs/>
                <w:sz w:val="22"/>
                <w:szCs w:val="22"/>
              </w:rPr>
              <w:t>1 743 612,00 zł</w:t>
            </w:r>
          </w:p>
        </w:tc>
        <w:tc>
          <w:tcPr>
            <w:tcW w:w="1670" w:type="dxa"/>
            <w:tcBorders>
              <w:top w:val="single" w:sz="4" w:space="0" w:color="auto"/>
              <w:left w:val="single" w:sz="4" w:space="0" w:color="auto"/>
              <w:bottom w:val="single" w:sz="4" w:space="0" w:color="auto"/>
              <w:right w:val="single" w:sz="4" w:space="0" w:color="auto"/>
            </w:tcBorders>
          </w:tcPr>
          <w:p w14:paraId="47FF7536" w14:textId="77777777" w:rsidR="000B0E0C" w:rsidRPr="00CC43C7" w:rsidRDefault="000B0E0C" w:rsidP="00282084">
            <w:pPr>
              <w:pStyle w:val="NormalnyWeb"/>
              <w:spacing w:after="0" w:line="360" w:lineRule="auto"/>
              <w:ind w:right="-103"/>
              <w:jc w:val="center"/>
              <w:rPr>
                <w:rFonts w:ascii="Times New Roman" w:hAnsi="Times New Roman"/>
                <w:b/>
                <w:bCs/>
                <w:sz w:val="22"/>
                <w:szCs w:val="22"/>
              </w:rPr>
            </w:pPr>
            <w:r w:rsidRPr="00CC43C7">
              <w:rPr>
                <w:rFonts w:ascii="Times New Roman" w:hAnsi="Times New Roman"/>
                <w:b/>
                <w:bCs/>
                <w:sz w:val="22"/>
                <w:szCs w:val="22"/>
              </w:rPr>
              <w:t>1 558 790,00 zł</w:t>
            </w:r>
          </w:p>
        </w:tc>
      </w:tr>
    </w:tbl>
    <w:p w14:paraId="76D8E22D" w14:textId="34444090" w:rsidR="000B0E0C" w:rsidRPr="00282084" w:rsidRDefault="000B0E0C" w:rsidP="00431A39">
      <w:pPr>
        <w:pStyle w:val="NormalnyWeb"/>
        <w:spacing w:line="360" w:lineRule="auto"/>
        <w:ind w:firstLine="709"/>
        <w:jc w:val="both"/>
        <w:rPr>
          <w:rFonts w:ascii="Times New Roman" w:hAnsi="Times New Roman"/>
          <w:b/>
          <w:bCs/>
          <w:lang w:eastAsia="pl-PL"/>
        </w:rPr>
      </w:pPr>
    </w:p>
    <w:p w14:paraId="6C2130EB" w14:textId="396DA576" w:rsidR="000B0E0C" w:rsidRDefault="000B0E0C" w:rsidP="0009386E">
      <w:pPr>
        <w:spacing w:after="0" w:line="360" w:lineRule="auto"/>
        <w:ind w:firstLine="709"/>
        <w:jc w:val="both"/>
        <w:rPr>
          <w:rFonts w:ascii="Times New Roman" w:hAnsi="Times New Roman" w:cs="Times New Roman"/>
          <w:sz w:val="24"/>
          <w:szCs w:val="24"/>
        </w:rPr>
      </w:pPr>
      <w:r w:rsidRPr="00282084">
        <w:rPr>
          <w:rFonts w:ascii="Times New Roman" w:hAnsi="Times New Roman" w:cs="Times New Roman"/>
          <w:sz w:val="24"/>
          <w:szCs w:val="24"/>
        </w:rPr>
        <w:t>Miasto wspiera także organizacje poprzez różnorodne formy współpracy o charakterze niefinansowym, w szczególności doradztwo i udzielanie pomocy merytorycznej organizacjom oraz wzajemne informowanie się o planowanych kierunkach działalności.</w:t>
      </w:r>
    </w:p>
    <w:p w14:paraId="027A908A" w14:textId="77777777" w:rsidR="0009386E" w:rsidRPr="00C151A3" w:rsidRDefault="0009386E" w:rsidP="0009386E">
      <w:pPr>
        <w:spacing w:after="0" w:line="360" w:lineRule="auto"/>
        <w:ind w:firstLine="709"/>
        <w:jc w:val="both"/>
        <w:rPr>
          <w:rFonts w:ascii="Times New Roman" w:hAnsi="Times New Roman" w:cs="Times New Roman"/>
          <w:sz w:val="24"/>
          <w:szCs w:val="24"/>
        </w:rPr>
      </w:pPr>
    </w:p>
    <w:p w14:paraId="505E858E" w14:textId="77777777" w:rsidR="000B0E0C" w:rsidRPr="007B6672" w:rsidRDefault="000B0E0C" w:rsidP="00AA39EB">
      <w:pPr>
        <w:pStyle w:val="Nagwek1"/>
        <w:rPr>
          <w:rFonts w:ascii="Times New Roman" w:hAnsi="Times New Roman"/>
          <w:sz w:val="24"/>
          <w:szCs w:val="24"/>
        </w:rPr>
      </w:pPr>
      <w:bookmarkStart w:id="73" w:name="_Toc64463428"/>
      <w:r w:rsidRPr="007B6672">
        <w:rPr>
          <w:rFonts w:ascii="Times New Roman" w:hAnsi="Times New Roman"/>
          <w:sz w:val="24"/>
          <w:szCs w:val="24"/>
        </w:rPr>
        <w:t>2.15 Podsumowanie części diagnostyczno - analitycznej</w:t>
      </w:r>
      <w:bookmarkEnd w:id="73"/>
    </w:p>
    <w:p w14:paraId="55367EDD" w14:textId="77777777" w:rsidR="000B0E0C" w:rsidRPr="00C151A3" w:rsidRDefault="000B0E0C" w:rsidP="00431A39">
      <w:pPr>
        <w:jc w:val="both"/>
        <w:rPr>
          <w:rFonts w:ascii="Times New Roman" w:hAnsi="Times New Roman" w:cs="Times New Roman"/>
          <w:b/>
          <w:bCs/>
          <w:sz w:val="24"/>
          <w:szCs w:val="24"/>
        </w:rPr>
      </w:pPr>
    </w:p>
    <w:p w14:paraId="26ADBBCE" w14:textId="49694205" w:rsidR="000B0E0C" w:rsidRPr="00C151A3" w:rsidRDefault="000B0E0C" w:rsidP="0009386E">
      <w:pPr>
        <w:spacing w:after="0" w:line="360" w:lineRule="auto"/>
        <w:ind w:firstLine="708"/>
        <w:jc w:val="both"/>
        <w:rPr>
          <w:rFonts w:ascii="Times New Roman" w:hAnsi="Times New Roman" w:cs="Times New Roman"/>
          <w:sz w:val="24"/>
          <w:szCs w:val="24"/>
        </w:rPr>
      </w:pPr>
      <w:r w:rsidRPr="00C151A3">
        <w:rPr>
          <w:rFonts w:ascii="Times New Roman" w:hAnsi="Times New Roman" w:cs="Times New Roman"/>
          <w:sz w:val="24"/>
          <w:szCs w:val="24"/>
        </w:rPr>
        <w:t xml:space="preserve">Diagnoza przeprowadzona w ramach Gminnej Strategii Rozwiązywania Problemów Społecznych </w:t>
      </w:r>
      <w:r w:rsidRPr="007B6672">
        <w:rPr>
          <w:rFonts w:ascii="Times New Roman" w:hAnsi="Times New Roman" w:cs="Times New Roman"/>
          <w:sz w:val="24"/>
          <w:szCs w:val="24"/>
        </w:rPr>
        <w:t>w Gminie Miejskiej Jarosław</w:t>
      </w:r>
      <w:r w:rsidRPr="00C151A3">
        <w:rPr>
          <w:rFonts w:ascii="Times New Roman" w:hAnsi="Times New Roman" w:cs="Times New Roman"/>
          <w:sz w:val="24"/>
          <w:szCs w:val="24"/>
        </w:rPr>
        <w:t xml:space="preserve"> na lata 2021-2027 skupiała się na wielu zagadnieniach</w:t>
      </w:r>
      <w:r w:rsidR="0009386E">
        <w:rPr>
          <w:rFonts w:ascii="Times New Roman" w:hAnsi="Times New Roman" w:cs="Times New Roman"/>
          <w:sz w:val="24"/>
          <w:szCs w:val="24"/>
        </w:rPr>
        <w:t>:</w:t>
      </w:r>
    </w:p>
    <w:p w14:paraId="720A874E" w14:textId="7171CBFF" w:rsidR="000B0E0C" w:rsidRPr="00C151A3" w:rsidRDefault="000B0E0C" w:rsidP="0009386E">
      <w:pPr>
        <w:spacing w:after="0" w:line="360" w:lineRule="auto"/>
        <w:ind w:firstLine="709"/>
        <w:jc w:val="both"/>
        <w:rPr>
          <w:rFonts w:ascii="Times New Roman" w:hAnsi="Times New Roman" w:cs="Times New Roman"/>
          <w:sz w:val="24"/>
          <w:szCs w:val="24"/>
        </w:rPr>
      </w:pPr>
      <w:r w:rsidRPr="00C151A3">
        <w:rPr>
          <w:rFonts w:ascii="Times New Roman" w:hAnsi="Times New Roman" w:cs="Times New Roman"/>
          <w:sz w:val="24"/>
          <w:szCs w:val="24"/>
        </w:rPr>
        <w:t xml:space="preserve">Jeśli przyjrzeć się sytuacji demograficznej Miasta Jarosławia, w świetle przeprowadzonej analizy, należy stwierdzić, że </w:t>
      </w:r>
      <w:r w:rsidR="003009D6">
        <w:rPr>
          <w:rFonts w:ascii="Times New Roman" w:hAnsi="Times New Roman" w:cs="Times New Roman"/>
          <w:sz w:val="24"/>
          <w:szCs w:val="24"/>
        </w:rPr>
        <w:t>bardzo widoczne jest</w:t>
      </w:r>
      <w:r w:rsidRPr="00C151A3">
        <w:rPr>
          <w:rFonts w:ascii="Times New Roman" w:hAnsi="Times New Roman" w:cs="Times New Roman"/>
          <w:sz w:val="24"/>
          <w:szCs w:val="24"/>
        </w:rPr>
        <w:t xml:space="preserve"> </w:t>
      </w:r>
      <w:r w:rsidR="003009D6">
        <w:rPr>
          <w:rFonts w:ascii="Times New Roman" w:hAnsi="Times New Roman" w:cs="Times New Roman"/>
          <w:sz w:val="24"/>
          <w:szCs w:val="24"/>
        </w:rPr>
        <w:t xml:space="preserve">zjawisko </w:t>
      </w:r>
      <w:r w:rsidRPr="00C151A3">
        <w:rPr>
          <w:rFonts w:ascii="Times New Roman" w:hAnsi="Times New Roman" w:cs="Times New Roman"/>
          <w:sz w:val="24"/>
          <w:szCs w:val="24"/>
        </w:rPr>
        <w:t>starzeni</w:t>
      </w:r>
      <w:r w:rsidR="003009D6">
        <w:rPr>
          <w:rFonts w:ascii="Times New Roman" w:hAnsi="Times New Roman" w:cs="Times New Roman"/>
          <w:sz w:val="24"/>
          <w:szCs w:val="24"/>
        </w:rPr>
        <w:t>a</w:t>
      </w:r>
      <w:r w:rsidRPr="00C151A3">
        <w:rPr>
          <w:rFonts w:ascii="Times New Roman" w:hAnsi="Times New Roman" w:cs="Times New Roman"/>
          <w:sz w:val="24"/>
          <w:szCs w:val="24"/>
        </w:rPr>
        <w:t xml:space="preserve"> społeczeństwa miasta. Według danych statystycznych, liczba mieszkańców Jarosławia</w:t>
      </w:r>
      <w:r w:rsidR="0009386E">
        <w:rPr>
          <w:rFonts w:ascii="Times New Roman" w:hAnsi="Times New Roman" w:cs="Times New Roman"/>
          <w:sz w:val="24"/>
          <w:szCs w:val="24"/>
        </w:rPr>
        <w:br/>
      </w:r>
      <w:r w:rsidRPr="00C151A3">
        <w:rPr>
          <w:rFonts w:ascii="Times New Roman" w:hAnsi="Times New Roman" w:cs="Times New Roman"/>
          <w:sz w:val="24"/>
          <w:szCs w:val="24"/>
        </w:rPr>
        <w:t xml:space="preserve">w kilku ostatnich latach wykazuje tendencję spadkową, głównie na skutek występującego od kilku lat ujemnego salda migracji oraz ujemnego przyrostu naturalnego. Przy malejącym udziale w całej społeczności, osób w wieku przedprodukcyjnym, wzrasta udział osób w wieku poprodukcyjnym. Tendencja spadkowa liczby mieszkańców będzie się utrzymywała, </w:t>
      </w:r>
      <w:r w:rsidRPr="00C151A3">
        <w:rPr>
          <w:rFonts w:ascii="Times New Roman" w:hAnsi="Times New Roman" w:cs="Times New Roman"/>
          <w:sz w:val="24"/>
          <w:szCs w:val="24"/>
        </w:rPr>
        <w:lastRenderedPageBreak/>
        <w:t>ponieważ zgodnie z prognozami GUS ujemny przyrost naturalny będzie się utrzymywał. Wobec powyższego należy się odpowiednio przygotować do zapewnienia powiększającej się grupie osób starszych warunków do funkcjonowania w mieście poprzez poprawę dostępu do usług medycznych, opiekuńczych i rehabilitacyjnych oraz różnorodnych form aktywnego spędzania czasu.</w:t>
      </w:r>
    </w:p>
    <w:p w14:paraId="18F5A164" w14:textId="04F0C2D8" w:rsidR="000B0E0C" w:rsidRPr="00C151A3" w:rsidRDefault="000B0E0C" w:rsidP="0009386E">
      <w:pPr>
        <w:pStyle w:val="Standard"/>
        <w:spacing w:line="360" w:lineRule="auto"/>
        <w:ind w:firstLine="709"/>
        <w:jc w:val="both"/>
        <w:rPr>
          <w:sz w:val="24"/>
          <w:szCs w:val="24"/>
        </w:rPr>
      </w:pPr>
      <w:r w:rsidRPr="00C151A3">
        <w:rPr>
          <w:color w:val="000000"/>
          <w:sz w:val="24"/>
          <w:szCs w:val="24"/>
        </w:rPr>
        <w:t>Zawarte w diagnozie dane wskazują, iż na lokalnym rynku pracy w 2019</w:t>
      </w:r>
      <w:r w:rsidR="00432C6F">
        <w:rPr>
          <w:color w:val="000000"/>
          <w:sz w:val="24"/>
          <w:szCs w:val="24"/>
        </w:rPr>
        <w:t xml:space="preserve"> </w:t>
      </w:r>
      <w:r w:rsidRPr="00C151A3">
        <w:rPr>
          <w:color w:val="000000"/>
          <w:sz w:val="24"/>
          <w:szCs w:val="24"/>
        </w:rPr>
        <w:t>r. sytuacja uległa poprawie, jednak w 2020</w:t>
      </w:r>
      <w:r w:rsidR="00432C6F">
        <w:rPr>
          <w:color w:val="000000"/>
          <w:sz w:val="24"/>
          <w:szCs w:val="24"/>
        </w:rPr>
        <w:t xml:space="preserve"> </w:t>
      </w:r>
      <w:r w:rsidRPr="00C151A3">
        <w:rPr>
          <w:color w:val="000000"/>
          <w:sz w:val="24"/>
          <w:szCs w:val="24"/>
        </w:rPr>
        <w:t>r. zauważamy ponowny wzrost bezrobocia, co może być związane z panującą od marca 2020</w:t>
      </w:r>
      <w:r w:rsidR="00432C6F">
        <w:rPr>
          <w:color w:val="000000"/>
          <w:sz w:val="24"/>
          <w:szCs w:val="24"/>
        </w:rPr>
        <w:t xml:space="preserve"> </w:t>
      </w:r>
      <w:r w:rsidRPr="00C151A3">
        <w:rPr>
          <w:color w:val="000000"/>
          <w:sz w:val="24"/>
          <w:szCs w:val="24"/>
        </w:rPr>
        <w:t>r. epidemią. Nadal występują niekorzystne zjawiska</w:t>
      </w:r>
      <w:r w:rsidR="0009386E">
        <w:rPr>
          <w:color w:val="000000"/>
          <w:sz w:val="24"/>
          <w:szCs w:val="24"/>
        </w:rPr>
        <w:br/>
      </w:r>
      <w:r w:rsidRPr="00C151A3">
        <w:rPr>
          <w:color w:val="000000"/>
          <w:sz w:val="24"/>
          <w:szCs w:val="24"/>
        </w:rPr>
        <w:t>w strukturze bezrobotnych, chociażby przewaga bezrobotnych powyżej 50 roku życia. Ponadto przeważają osoby z wykształceniem policealnym i średnim zawodowym. Cały czas zachodzi konieczność podejmowania kompleksowych i zintensyfikowanych działań aktywizujących na rzecz osób bezrobotnych. Działania takie podejmuje szereg instytucji pomocowych, które funkcjonują na terenie miasta oraz powiatu, w szczególności Powiatowy Urząd Pracy.</w:t>
      </w:r>
    </w:p>
    <w:p w14:paraId="223D3C17" w14:textId="1B56AFEA" w:rsidR="000B0E0C" w:rsidRPr="00C151A3" w:rsidRDefault="000B0E0C" w:rsidP="00432C6F">
      <w:pPr>
        <w:spacing w:after="0" w:line="360" w:lineRule="auto"/>
        <w:ind w:firstLine="708"/>
        <w:jc w:val="both"/>
        <w:rPr>
          <w:rFonts w:ascii="Times New Roman" w:hAnsi="Times New Roman" w:cs="Times New Roman"/>
          <w:sz w:val="24"/>
          <w:szCs w:val="24"/>
        </w:rPr>
      </w:pPr>
      <w:r w:rsidRPr="00C151A3">
        <w:rPr>
          <w:rFonts w:ascii="Times New Roman" w:hAnsi="Times New Roman" w:cs="Times New Roman"/>
          <w:sz w:val="24"/>
          <w:szCs w:val="24"/>
        </w:rPr>
        <w:t>W strukturze firm obserwowana jest wyraźna przewaga mikroprzedsiębiorstw tj. podmiotów zatrudniających do 9 pracowników. Najwięcej podmiotów gospodarczych stanowią firmy osób fizycznych prowadzących jednoosobowe działalności gospodarcze. Najwięcej firm prowadzi działalność w zakresie handlu hurtowego i detalicznego, działalności profesjonalnej, naukowej i technicznej oraz budownictwa.</w:t>
      </w:r>
    </w:p>
    <w:p w14:paraId="22371221" w14:textId="516D1267" w:rsidR="000B0E0C" w:rsidRPr="00C151A3" w:rsidRDefault="000B0E0C" w:rsidP="0009386E">
      <w:pPr>
        <w:pStyle w:val="Standard"/>
        <w:spacing w:line="360" w:lineRule="auto"/>
        <w:ind w:firstLine="708"/>
        <w:jc w:val="both"/>
        <w:rPr>
          <w:sz w:val="24"/>
          <w:szCs w:val="24"/>
        </w:rPr>
      </w:pPr>
      <w:r w:rsidRPr="00C151A3">
        <w:rPr>
          <w:color w:val="000000"/>
          <w:sz w:val="24"/>
          <w:szCs w:val="24"/>
        </w:rPr>
        <w:t>W kontekście zagadnienia, jakim jest bezpieczeństwo publiczne, notuje się wzrost liczby zgłaszanych przestępstw (lata 2018</w:t>
      </w:r>
      <w:r w:rsidR="00432C6F">
        <w:rPr>
          <w:color w:val="000000"/>
          <w:sz w:val="24"/>
          <w:szCs w:val="24"/>
        </w:rPr>
        <w:t>-</w:t>
      </w:r>
      <w:r w:rsidRPr="00C151A3">
        <w:rPr>
          <w:color w:val="000000"/>
          <w:sz w:val="24"/>
          <w:szCs w:val="24"/>
        </w:rPr>
        <w:t xml:space="preserve">2019), co istotnie motywuje do intensywniejszego monitorowania przestępczości, której skala warunkuje dyslokację służby patrolowej </w:t>
      </w:r>
      <w:r w:rsidR="00432C6F">
        <w:rPr>
          <w:color w:val="000000"/>
          <w:sz w:val="24"/>
          <w:szCs w:val="24"/>
        </w:rPr>
        <w:br/>
      </w:r>
      <w:r w:rsidRPr="00C151A3">
        <w:rPr>
          <w:color w:val="000000"/>
          <w:sz w:val="24"/>
          <w:szCs w:val="24"/>
        </w:rPr>
        <w:t>i obchodowej. Niewątpliwie, na poprawę poczucia bezpieczeństwa wpływa systematyczna rozbudowa systemu monitoringu wizyjnego, złożonego z licznych kamer miejskich.</w:t>
      </w:r>
    </w:p>
    <w:p w14:paraId="35BF3250" w14:textId="77777777" w:rsidR="000B0E0C" w:rsidRPr="00C151A3" w:rsidRDefault="000B0E0C" w:rsidP="00431A39">
      <w:pPr>
        <w:pStyle w:val="Standard"/>
        <w:spacing w:line="360" w:lineRule="auto"/>
        <w:jc w:val="both"/>
        <w:rPr>
          <w:sz w:val="24"/>
          <w:szCs w:val="24"/>
        </w:rPr>
      </w:pPr>
      <w:r w:rsidRPr="00C151A3">
        <w:rPr>
          <w:color w:val="000000"/>
          <w:sz w:val="24"/>
          <w:szCs w:val="24"/>
        </w:rPr>
        <w:tab/>
        <w:t>Podstawowym problemem opieki zdrowotnej jest utrudniony dostęp do lekarzy specjalistów oraz do części specjalistycznych świadczeń medycznych, a także niewydolny system finansowania usług medycznych.</w:t>
      </w:r>
    </w:p>
    <w:p w14:paraId="02F9F4FE" w14:textId="4B190D92" w:rsidR="000B0E0C" w:rsidRPr="00C151A3" w:rsidRDefault="000B0E0C" w:rsidP="00CC43C7">
      <w:pPr>
        <w:spacing w:after="0" w:line="360" w:lineRule="auto"/>
        <w:ind w:firstLine="708"/>
        <w:jc w:val="both"/>
        <w:rPr>
          <w:rFonts w:ascii="Times New Roman" w:hAnsi="Times New Roman" w:cs="Times New Roman"/>
          <w:sz w:val="24"/>
          <w:szCs w:val="24"/>
        </w:rPr>
      </w:pPr>
      <w:r w:rsidRPr="00C151A3">
        <w:rPr>
          <w:rFonts w:ascii="Times New Roman" w:hAnsi="Times New Roman" w:cs="Times New Roman"/>
          <w:sz w:val="24"/>
          <w:szCs w:val="24"/>
        </w:rPr>
        <w:t>Na jakość życia mieszkańców miasta Jarosławia wpływ mają także warunki mieszkaniowe. Istniejące w mieście zasoby mieszkaniowe nie gwarantują samodzielnego mieszkania każdej rodzinie. Sytuacja mieszkaniowa jest trudna dla wielu rodzin. Koniecznym jest realizacja inwestycji mieszkaniowych w zakresie pozyskiwania lokali mieszkalnych</w:t>
      </w:r>
      <w:r w:rsidR="0009386E">
        <w:rPr>
          <w:rFonts w:ascii="Times New Roman" w:hAnsi="Times New Roman" w:cs="Times New Roman"/>
          <w:sz w:val="24"/>
          <w:szCs w:val="24"/>
        </w:rPr>
        <w:br/>
      </w:r>
      <w:r w:rsidRPr="00C151A3">
        <w:rPr>
          <w:rFonts w:ascii="Times New Roman" w:hAnsi="Times New Roman" w:cs="Times New Roman"/>
          <w:sz w:val="24"/>
          <w:szCs w:val="24"/>
        </w:rPr>
        <w:t xml:space="preserve">na poziomie zapewniających realizację wniosków o najem. </w:t>
      </w:r>
    </w:p>
    <w:p w14:paraId="4A386427" w14:textId="27C44538" w:rsidR="000B0E0C" w:rsidRPr="00C151A3" w:rsidRDefault="000B0E0C" w:rsidP="00CC43C7">
      <w:pPr>
        <w:spacing w:after="0" w:line="360" w:lineRule="auto"/>
        <w:ind w:firstLine="709"/>
        <w:jc w:val="both"/>
        <w:rPr>
          <w:rFonts w:ascii="Times New Roman" w:hAnsi="Times New Roman" w:cs="Times New Roman"/>
          <w:sz w:val="24"/>
          <w:szCs w:val="24"/>
        </w:rPr>
      </w:pPr>
      <w:r w:rsidRPr="00C151A3">
        <w:rPr>
          <w:rFonts w:ascii="Times New Roman" w:hAnsi="Times New Roman" w:cs="Times New Roman"/>
          <w:sz w:val="24"/>
          <w:szCs w:val="24"/>
        </w:rPr>
        <w:t>Zaplecze aktywności kulturalnej Gminy Miejskiej Jarosław stanowią liczne instytucje</w:t>
      </w:r>
      <w:r w:rsidR="0009386E">
        <w:rPr>
          <w:rFonts w:ascii="Times New Roman" w:hAnsi="Times New Roman" w:cs="Times New Roman"/>
          <w:sz w:val="24"/>
          <w:szCs w:val="24"/>
        </w:rPr>
        <w:br/>
      </w:r>
      <w:r w:rsidRPr="00C151A3">
        <w:rPr>
          <w:rFonts w:ascii="Times New Roman" w:hAnsi="Times New Roman" w:cs="Times New Roman"/>
          <w:sz w:val="24"/>
          <w:szCs w:val="24"/>
        </w:rPr>
        <w:t xml:space="preserve">i placówki, m.in.: Jarosławski Ośrodek Kultury i Sztuki, Miejska Biblioteka Publiczna  oraz </w:t>
      </w:r>
      <w:r w:rsidRPr="00C151A3">
        <w:rPr>
          <w:rFonts w:ascii="Times New Roman" w:hAnsi="Times New Roman" w:cs="Times New Roman"/>
          <w:sz w:val="24"/>
          <w:szCs w:val="24"/>
        </w:rPr>
        <w:lastRenderedPageBreak/>
        <w:t>Centrum Kultury i Promocji. Środowisko kulturowe miasta to również dobra materialne: zabytki architektury, układy urbanistyczne itp., które sukcesywnie są odnawiane</w:t>
      </w:r>
      <w:r w:rsidR="0009386E">
        <w:rPr>
          <w:rFonts w:ascii="Times New Roman" w:hAnsi="Times New Roman" w:cs="Times New Roman"/>
          <w:sz w:val="24"/>
          <w:szCs w:val="24"/>
        </w:rPr>
        <w:br/>
      </w:r>
      <w:r w:rsidRPr="00C151A3">
        <w:rPr>
          <w:rFonts w:ascii="Times New Roman" w:hAnsi="Times New Roman" w:cs="Times New Roman"/>
          <w:sz w:val="24"/>
          <w:szCs w:val="24"/>
        </w:rPr>
        <w:t>i odpowiednio eksponowane. Istniejąca i wciąż unowocześniana baza sportowa daje szerokie możliwości ich uprawiania, zarówno wyczynowo, jak i rekreacyjnie. W oparciu o obiekty sportowe prowadzone jest zarówno szkolenie sportowe, jak i zyskuje się bazę</w:t>
      </w:r>
      <w:r w:rsidR="0009386E">
        <w:rPr>
          <w:rFonts w:ascii="Times New Roman" w:hAnsi="Times New Roman" w:cs="Times New Roman"/>
          <w:sz w:val="24"/>
          <w:szCs w:val="24"/>
        </w:rPr>
        <w:br/>
      </w:r>
      <w:r w:rsidRPr="00C151A3">
        <w:rPr>
          <w:rFonts w:ascii="Times New Roman" w:hAnsi="Times New Roman" w:cs="Times New Roman"/>
          <w:sz w:val="24"/>
          <w:szCs w:val="24"/>
        </w:rPr>
        <w:t>do upowszechniania masowej rekreacji. Stworzony system administrowania posiadanymi obiektami sportowymi powoduje, iż na terenie Miasta Jarosławia można organizować imprezy o znaczeniu sportowym. Obecnie istniejąca baza jest zadowalająca pod względem przydatności, jednak w perspektywie dalszego rozwoju może okazać się niezadowalająca</w:t>
      </w:r>
      <w:r w:rsidR="0009386E">
        <w:rPr>
          <w:rFonts w:ascii="Times New Roman" w:hAnsi="Times New Roman" w:cs="Times New Roman"/>
          <w:sz w:val="24"/>
          <w:szCs w:val="24"/>
        </w:rPr>
        <w:br/>
      </w:r>
      <w:r w:rsidRPr="00C151A3">
        <w:rPr>
          <w:rFonts w:ascii="Times New Roman" w:hAnsi="Times New Roman" w:cs="Times New Roman"/>
          <w:sz w:val="24"/>
          <w:szCs w:val="24"/>
        </w:rPr>
        <w:t>i ograniczać tendencje rozwojowe, dlatego też należy ją w dalszym ciągu rozwijać</w:t>
      </w:r>
      <w:r w:rsidR="0009386E">
        <w:rPr>
          <w:rFonts w:ascii="Times New Roman" w:hAnsi="Times New Roman" w:cs="Times New Roman"/>
          <w:sz w:val="24"/>
          <w:szCs w:val="24"/>
        </w:rPr>
        <w:br/>
      </w:r>
      <w:r w:rsidRPr="00C151A3">
        <w:rPr>
          <w:rFonts w:ascii="Times New Roman" w:hAnsi="Times New Roman" w:cs="Times New Roman"/>
          <w:sz w:val="24"/>
          <w:szCs w:val="24"/>
        </w:rPr>
        <w:t xml:space="preserve">i udoskonalać. </w:t>
      </w:r>
    </w:p>
    <w:p w14:paraId="706708A1" w14:textId="5FE116F1" w:rsidR="000B0E0C" w:rsidRPr="00C151A3" w:rsidRDefault="000B0E0C" w:rsidP="003009D6">
      <w:pPr>
        <w:spacing w:after="0" w:line="360" w:lineRule="auto"/>
        <w:ind w:firstLine="709"/>
        <w:jc w:val="both"/>
        <w:rPr>
          <w:rFonts w:ascii="Times New Roman" w:hAnsi="Times New Roman" w:cs="Times New Roman"/>
          <w:sz w:val="24"/>
          <w:szCs w:val="24"/>
        </w:rPr>
      </w:pPr>
      <w:r w:rsidRPr="00C151A3">
        <w:rPr>
          <w:rFonts w:ascii="Times New Roman" w:hAnsi="Times New Roman" w:cs="Times New Roman"/>
          <w:sz w:val="24"/>
          <w:szCs w:val="24"/>
        </w:rPr>
        <w:t>System edukacji w Jarosławiu, w tym sieć przedszkoli i szkół dostosowana jest</w:t>
      </w:r>
      <w:r w:rsidR="0009386E">
        <w:rPr>
          <w:rFonts w:ascii="Times New Roman" w:hAnsi="Times New Roman" w:cs="Times New Roman"/>
          <w:sz w:val="24"/>
          <w:szCs w:val="24"/>
        </w:rPr>
        <w:br/>
      </w:r>
      <w:r w:rsidRPr="00C151A3">
        <w:rPr>
          <w:rFonts w:ascii="Times New Roman" w:hAnsi="Times New Roman" w:cs="Times New Roman"/>
          <w:sz w:val="24"/>
          <w:szCs w:val="24"/>
        </w:rPr>
        <w:t>do potrzeb dzieci, uczniów oraz ich rodziców i w pełni zaspok</w:t>
      </w:r>
      <w:r w:rsidR="003009D6">
        <w:rPr>
          <w:rFonts w:ascii="Times New Roman" w:hAnsi="Times New Roman" w:cs="Times New Roman"/>
          <w:sz w:val="24"/>
          <w:szCs w:val="24"/>
        </w:rPr>
        <w:t>ajają</w:t>
      </w:r>
      <w:r w:rsidRPr="00C151A3">
        <w:rPr>
          <w:rFonts w:ascii="Times New Roman" w:hAnsi="Times New Roman" w:cs="Times New Roman"/>
          <w:sz w:val="24"/>
          <w:szCs w:val="24"/>
        </w:rPr>
        <w:t xml:space="preserve"> potrzeby w tym zakresie</w:t>
      </w:r>
      <w:r w:rsidR="0009386E">
        <w:rPr>
          <w:rFonts w:ascii="Times New Roman" w:hAnsi="Times New Roman" w:cs="Times New Roman"/>
          <w:sz w:val="24"/>
          <w:szCs w:val="24"/>
        </w:rPr>
        <w:br/>
      </w:r>
      <w:r w:rsidRPr="00C151A3">
        <w:rPr>
          <w:rFonts w:ascii="Times New Roman" w:hAnsi="Times New Roman" w:cs="Times New Roman"/>
          <w:sz w:val="24"/>
          <w:szCs w:val="24"/>
        </w:rPr>
        <w:t>w mieście. Analiza sytuacji społecznej uczniów uczęszczających do jarosławskich szkół spowodowała, że priorytetowymi działaniami wychowawczymi w obszarze edukacji stało się: tworzenie przyjaznego i bezpiecznego środowiska wychowawczego w szkołach, przeciwdziałanie wykluczeniu społecznemu, wyrównywanie szans edukacyjnych i rozwoju różnorodnych zainteresowań uczniów (tworzenie klas integracyjnych) oraz poprawa stosunków rodzinnych.</w:t>
      </w:r>
    </w:p>
    <w:p w14:paraId="3BC2FEE0" w14:textId="7EEC7CCE" w:rsidR="000B0E0C" w:rsidRPr="00C151A3" w:rsidRDefault="000B0E0C" w:rsidP="00431A39">
      <w:pPr>
        <w:pStyle w:val="Standard"/>
        <w:spacing w:line="360" w:lineRule="auto"/>
        <w:ind w:firstLine="708"/>
        <w:jc w:val="both"/>
        <w:rPr>
          <w:sz w:val="24"/>
          <w:szCs w:val="24"/>
        </w:rPr>
      </w:pPr>
      <w:r w:rsidRPr="00C151A3">
        <w:rPr>
          <w:color w:val="000000"/>
          <w:sz w:val="24"/>
          <w:szCs w:val="24"/>
        </w:rPr>
        <w:t>Pomoc społeczną w mieście Jarosławiu świadczy Miejski Ośrodek Pomocy Społecznej, który realizuje zadania określone w ustawie o pomocy społecznej, świadczeniach rodzinnych, dodatkach mieszkaniowych oraz z zakresu funduszu alimentacyjnego, a także wynikające</w:t>
      </w:r>
      <w:r w:rsidR="0009386E">
        <w:rPr>
          <w:color w:val="000000"/>
          <w:sz w:val="24"/>
          <w:szCs w:val="24"/>
        </w:rPr>
        <w:t xml:space="preserve"> </w:t>
      </w:r>
      <w:r w:rsidRPr="00C151A3">
        <w:rPr>
          <w:color w:val="000000"/>
          <w:sz w:val="24"/>
          <w:szCs w:val="24"/>
        </w:rPr>
        <w:t>z ustawy o wspieraniu rodziny i systemie pieczy zastępczej. Ważnym elementem prowadzonej działalności pomocowej jest wprowadzenie takich usprawnień w systemie,</w:t>
      </w:r>
      <w:r w:rsidR="0009386E">
        <w:rPr>
          <w:color w:val="000000"/>
          <w:sz w:val="24"/>
          <w:szCs w:val="24"/>
        </w:rPr>
        <w:br/>
      </w:r>
      <w:r w:rsidRPr="00C151A3">
        <w:rPr>
          <w:color w:val="000000"/>
          <w:sz w:val="24"/>
          <w:szCs w:val="24"/>
        </w:rPr>
        <w:t>by podmiotowość i wpływ na przezwyciężenie trudnej sytuacji życiowej przez beneficjenta zwiększały się,  wpływając w ten sposób na świadomość możliwości wyboru odpowiednich usług socjalnych oferowanych przez tutejszy Ośrodek.</w:t>
      </w:r>
    </w:p>
    <w:p w14:paraId="42B8B0EA" w14:textId="2271B2FE" w:rsidR="000B0E0C" w:rsidRPr="00C151A3" w:rsidRDefault="000B0E0C" w:rsidP="00431A39">
      <w:pPr>
        <w:pStyle w:val="Standard"/>
        <w:spacing w:line="360" w:lineRule="auto"/>
        <w:jc w:val="both"/>
        <w:rPr>
          <w:color w:val="000000"/>
          <w:sz w:val="24"/>
          <w:szCs w:val="24"/>
        </w:rPr>
      </w:pPr>
      <w:r w:rsidRPr="00C151A3">
        <w:rPr>
          <w:color w:val="000000"/>
          <w:sz w:val="24"/>
          <w:szCs w:val="24"/>
        </w:rPr>
        <w:tab/>
        <w:t>W ostatnich latach, tj. 2017</w:t>
      </w:r>
      <w:r w:rsidR="00432C6F">
        <w:rPr>
          <w:color w:val="000000"/>
          <w:sz w:val="24"/>
          <w:szCs w:val="24"/>
        </w:rPr>
        <w:t>-</w:t>
      </w:r>
      <w:r w:rsidRPr="00C151A3">
        <w:rPr>
          <w:color w:val="000000"/>
          <w:sz w:val="24"/>
          <w:szCs w:val="24"/>
        </w:rPr>
        <w:t>2019 oraz do 30 września 2020 r</w:t>
      </w:r>
      <w:r w:rsidR="00432C6F">
        <w:rPr>
          <w:color w:val="000000"/>
          <w:sz w:val="24"/>
          <w:szCs w:val="24"/>
        </w:rPr>
        <w:t>.</w:t>
      </w:r>
      <w:r w:rsidRPr="00C151A3">
        <w:rPr>
          <w:color w:val="000000"/>
          <w:sz w:val="24"/>
          <w:szCs w:val="24"/>
        </w:rPr>
        <w:t>, najczęstszymi powodami przyznawania pomocy społecznej były niepełnosprawność, długotrwała lub ciężka choroba oraz bezrobocie, a więc beneficjentami Miejskiego Ośrodka Pomocy Społecznej</w:t>
      </w:r>
      <w:r w:rsidR="0009386E">
        <w:rPr>
          <w:color w:val="000000"/>
          <w:sz w:val="24"/>
          <w:szCs w:val="24"/>
        </w:rPr>
        <w:br/>
      </w:r>
      <w:r w:rsidRPr="00C151A3">
        <w:rPr>
          <w:color w:val="000000"/>
          <w:sz w:val="24"/>
          <w:szCs w:val="24"/>
        </w:rPr>
        <w:t>w Jarosławiu były w przeważającej części rodziny borykające się z trudną sytuacją zdrowotną, co jest wynikiem rosnącej liczby osób starszych w mieście, a więc i starzenia się społeczeństwa. Wzrastająca populacja osób w wieku poprodukcyjnym motywuje popyt</w:t>
      </w:r>
      <w:r w:rsidR="0009386E">
        <w:rPr>
          <w:color w:val="000000"/>
          <w:sz w:val="24"/>
          <w:szCs w:val="24"/>
        </w:rPr>
        <w:br/>
      </w:r>
      <w:r w:rsidRPr="00C151A3">
        <w:rPr>
          <w:color w:val="000000"/>
          <w:sz w:val="24"/>
          <w:szCs w:val="24"/>
        </w:rPr>
        <w:t xml:space="preserve">na świadczenia pielęgnacyjne i zdrowotne. Zjawisko starzenia się społeczeństwa może </w:t>
      </w:r>
      <w:r w:rsidRPr="00C151A3">
        <w:rPr>
          <w:color w:val="000000"/>
          <w:sz w:val="24"/>
          <w:szCs w:val="24"/>
        </w:rPr>
        <w:lastRenderedPageBreak/>
        <w:t>przyczynić się do wzrostu liczby osób posiadających orzeczenie o stopniu niepełnosprawności. Osoby starsze są w większym stopniu</w:t>
      </w:r>
      <w:r w:rsidRPr="00C151A3">
        <w:rPr>
          <w:color w:val="FF6600"/>
          <w:sz w:val="24"/>
          <w:szCs w:val="24"/>
        </w:rPr>
        <w:t xml:space="preserve"> </w:t>
      </w:r>
      <w:r w:rsidRPr="00C151A3">
        <w:rPr>
          <w:color w:val="000000"/>
          <w:sz w:val="24"/>
          <w:szCs w:val="24"/>
        </w:rPr>
        <w:t>narażone na ryzyko niepełnosprawności. W związku z powyższym, należy podejmować działania, mające na celu łagodzenie skutków niepełnosprawności (np. likwidowanie barier architektonicznych, technicznych i komunikacyjnych) oraz umożliwienie powrotu osób niepełnosprawnych</w:t>
      </w:r>
      <w:r w:rsidR="0009386E">
        <w:rPr>
          <w:color w:val="000000"/>
          <w:sz w:val="24"/>
          <w:szCs w:val="24"/>
        </w:rPr>
        <w:br/>
      </w:r>
      <w:r w:rsidRPr="00C151A3">
        <w:rPr>
          <w:color w:val="000000"/>
          <w:sz w:val="24"/>
          <w:szCs w:val="24"/>
        </w:rPr>
        <w:t>na rynek pracy. Działania na rzecz osób starszych i osób niepełnosprawnych wiążą się</w:t>
      </w:r>
      <w:r w:rsidR="0009386E">
        <w:rPr>
          <w:color w:val="000000"/>
          <w:sz w:val="24"/>
          <w:szCs w:val="24"/>
        </w:rPr>
        <w:br/>
      </w:r>
      <w:r w:rsidRPr="00C151A3">
        <w:rPr>
          <w:color w:val="000000"/>
          <w:sz w:val="24"/>
          <w:szCs w:val="24"/>
        </w:rPr>
        <w:t>z potrzebą wsparcia w formie pobytu w Domach Pomocy Społecznej dla osób przewlekle somatycznie chorych. Kolejnym problemem jest bezradność w sprawach opiekuńczo-wychowawczych</w:t>
      </w:r>
      <w:r w:rsidR="0009386E">
        <w:rPr>
          <w:color w:val="000000"/>
          <w:sz w:val="24"/>
          <w:szCs w:val="24"/>
        </w:rPr>
        <w:t xml:space="preserve"> </w:t>
      </w:r>
      <w:r w:rsidRPr="00C151A3">
        <w:rPr>
          <w:color w:val="000000"/>
          <w:sz w:val="24"/>
          <w:szCs w:val="24"/>
        </w:rPr>
        <w:t xml:space="preserve">i prowadzeniu gospodarstwa domowego. Jednym z zadań ustawowych gminy jest wprowadzenie asystenta do bezpośredniej pracy z rodziną, której celem jest osiągniecie stabilizacji życiowej rodziny i nabycie umiejętności odpowiedniego wychowywania dzieci. Efektywne funkcjonowanie systemu wspierania rodziny i pieczy zastępczej uzależnione jest od realizacji działań w zakresie, formie i stopniu dostosowanym do potrzeb rodzin z problemami opiekuńczo-wychowawczymi, rodzin zastępczych oraz wychowanków pieczy zastępczej. Problemami, które odciskają piętno na kondycji mieszkańców Jarosławia są także uzależnienia i przemoc w rodzinie. </w:t>
      </w:r>
    </w:p>
    <w:p w14:paraId="4267DD2B" w14:textId="42069CB9" w:rsidR="000B0E0C" w:rsidRPr="00C151A3" w:rsidRDefault="000B0E0C" w:rsidP="00431A39">
      <w:pPr>
        <w:pStyle w:val="Standard"/>
        <w:spacing w:line="360" w:lineRule="auto"/>
        <w:ind w:firstLine="708"/>
        <w:jc w:val="both"/>
        <w:rPr>
          <w:color w:val="000000"/>
          <w:sz w:val="24"/>
          <w:szCs w:val="24"/>
        </w:rPr>
      </w:pPr>
      <w:r w:rsidRPr="00C151A3">
        <w:rPr>
          <w:color w:val="000000"/>
          <w:sz w:val="24"/>
          <w:szCs w:val="24"/>
        </w:rPr>
        <w:t>W Jarosławiu pomoc w zakresie uzależnień, współuzależnienia oraz przemocy</w:t>
      </w:r>
      <w:r w:rsidR="0009386E">
        <w:rPr>
          <w:color w:val="000000"/>
          <w:sz w:val="24"/>
          <w:szCs w:val="24"/>
        </w:rPr>
        <w:br/>
        <w:t xml:space="preserve">w </w:t>
      </w:r>
      <w:r w:rsidRPr="00C151A3">
        <w:rPr>
          <w:color w:val="000000"/>
          <w:sz w:val="24"/>
          <w:szCs w:val="24"/>
        </w:rPr>
        <w:t xml:space="preserve">rodzinie świadczą takie instytucje jak Miejski Ośrodek Pomocy Społecznej, Miejska Komisja Rozwiązywania Problemów Alkoholowych, Specjalistyczny Psychiatryczny Zespół Opieki Zdrowotnej, Powiatowe Centrum Pomocy Rodzinie w Jarosławiu, Punkt Interwencji Kryzysowej Powiatowego Centrum Pomocy Rodzinie w Jarosławiu czy Powiatowa Poradnia Psychologiczno </w:t>
      </w:r>
      <w:r w:rsidR="00432C6F">
        <w:rPr>
          <w:color w:val="000000"/>
          <w:sz w:val="24"/>
          <w:szCs w:val="24"/>
        </w:rPr>
        <w:t>-</w:t>
      </w:r>
      <w:r w:rsidRPr="00C151A3">
        <w:rPr>
          <w:color w:val="000000"/>
          <w:sz w:val="24"/>
          <w:szCs w:val="24"/>
        </w:rPr>
        <w:t xml:space="preserve"> Pedagogiczna. Działania w zakresie profilaktyki i rozwiązywania problemów uzależnień i współuzależnienia, planowane są każdego roku w Gminnym Programie Profilaktyki, Rozwiązywania Problemów Alkoholowych dla Miasta Jarosławia. Działania dotyczące przeciwdziałania przemocy w rodzinie realizowane są w oparciu</w:t>
      </w:r>
      <w:r w:rsidR="0009386E">
        <w:rPr>
          <w:color w:val="000000"/>
          <w:sz w:val="24"/>
          <w:szCs w:val="24"/>
        </w:rPr>
        <w:br/>
      </w:r>
      <w:r w:rsidRPr="00C151A3">
        <w:rPr>
          <w:color w:val="000000"/>
          <w:sz w:val="24"/>
          <w:szCs w:val="24"/>
        </w:rPr>
        <w:t>o Program Przeciwdziałania Przemocy w Rodzinie oraz Ochrony Ofiar Przemocy w Rodzinie w Gminie Miejskiej Jarosław, który między innymi koordynuje Zespół Interdyscyplinarny</w:t>
      </w:r>
      <w:r w:rsidR="0009386E">
        <w:rPr>
          <w:color w:val="000000"/>
          <w:sz w:val="24"/>
          <w:szCs w:val="24"/>
        </w:rPr>
        <w:br/>
      </w:r>
      <w:r w:rsidRPr="00C151A3">
        <w:rPr>
          <w:color w:val="000000"/>
          <w:sz w:val="24"/>
          <w:szCs w:val="24"/>
        </w:rPr>
        <w:t>ds. Przeciwdziałania Przemocy w Rodzinie.</w:t>
      </w:r>
    </w:p>
    <w:p w14:paraId="259CA47F" w14:textId="42F92AEB" w:rsidR="000B0E0C" w:rsidRPr="00C151A3" w:rsidRDefault="000B0E0C" w:rsidP="00432C6F">
      <w:pPr>
        <w:spacing w:after="0" w:line="360" w:lineRule="auto"/>
        <w:ind w:firstLine="708"/>
        <w:jc w:val="both"/>
        <w:rPr>
          <w:rFonts w:ascii="Times New Roman" w:hAnsi="Times New Roman" w:cs="Times New Roman"/>
          <w:sz w:val="24"/>
          <w:szCs w:val="24"/>
        </w:rPr>
      </w:pPr>
      <w:r w:rsidRPr="00C151A3">
        <w:rPr>
          <w:rFonts w:ascii="Times New Roman" w:hAnsi="Times New Roman" w:cs="Times New Roman"/>
          <w:sz w:val="24"/>
          <w:szCs w:val="24"/>
        </w:rPr>
        <w:t>Przeprowadzona w kilkunastu obszarach diagnoza sytuacji społecznej w Gminie Miejskiej Jarosław pozwoliła na zidentyfikowanie problemów oraz wyzwań, przed którymi</w:t>
      </w:r>
      <w:r w:rsidR="00033317">
        <w:rPr>
          <w:rFonts w:ascii="Times New Roman" w:hAnsi="Times New Roman" w:cs="Times New Roman"/>
          <w:sz w:val="24"/>
          <w:szCs w:val="24"/>
        </w:rPr>
        <w:br/>
      </w:r>
      <w:r w:rsidRPr="00C151A3">
        <w:rPr>
          <w:rFonts w:ascii="Times New Roman" w:hAnsi="Times New Roman" w:cs="Times New Roman"/>
          <w:sz w:val="24"/>
          <w:szCs w:val="24"/>
        </w:rPr>
        <w:t>w najbliższych latach stanie wspólnota samorządowa. Do najważniejszych problemów zaliczono:</w:t>
      </w:r>
    </w:p>
    <w:p w14:paraId="055F68DE" w14:textId="77777777" w:rsidR="000B0E0C" w:rsidRPr="00C151A3" w:rsidRDefault="000B0E0C" w:rsidP="00033317">
      <w:pPr>
        <w:pStyle w:val="Akapitzlist"/>
        <w:numPr>
          <w:ilvl w:val="0"/>
          <w:numId w:val="15"/>
        </w:numPr>
        <w:spacing w:after="0" w:line="360" w:lineRule="auto"/>
        <w:jc w:val="both"/>
        <w:rPr>
          <w:rFonts w:ascii="Times New Roman" w:hAnsi="Times New Roman" w:cs="Times New Roman"/>
          <w:sz w:val="24"/>
          <w:szCs w:val="24"/>
        </w:rPr>
      </w:pPr>
      <w:r w:rsidRPr="00C151A3">
        <w:rPr>
          <w:rFonts w:ascii="Times New Roman" w:hAnsi="Times New Roman" w:cs="Times New Roman"/>
          <w:sz w:val="24"/>
          <w:szCs w:val="24"/>
        </w:rPr>
        <w:t xml:space="preserve">ubóstwo rodzin i osób, zwłaszcza starszych,  </w:t>
      </w:r>
    </w:p>
    <w:p w14:paraId="3846C020" w14:textId="77777777" w:rsidR="000B0E0C" w:rsidRPr="00C151A3" w:rsidRDefault="000B0E0C" w:rsidP="00033317">
      <w:pPr>
        <w:pStyle w:val="Akapitzlist"/>
        <w:numPr>
          <w:ilvl w:val="0"/>
          <w:numId w:val="15"/>
        </w:numPr>
        <w:spacing w:after="0" w:line="360" w:lineRule="auto"/>
        <w:jc w:val="both"/>
        <w:rPr>
          <w:rFonts w:ascii="Times New Roman" w:hAnsi="Times New Roman" w:cs="Times New Roman"/>
          <w:sz w:val="24"/>
          <w:szCs w:val="24"/>
        </w:rPr>
      </w:pPr>
      <w:r w:rsidRPr="00C151A3">
        <w:rPr>
          <w:rFonts w:ascii="Times New Roman" w:hAnsi="Times New Roman" w:cs="Times New Roman"/>
          <w:sz w:val="24"/>
          <w:szCs w:val="24"/>
        </w:rPr>
        <w:t>bezrobocie,</w:t>
      </w:r>
    </w:p>
    <w:p w14:paraId="0D455D4D" w14:textId="77777777" w:rsidR="000B0E0C" w:rsidRPr="00C151A3" w:rsidRDefault="000B0E0C" w:rsidP="00033317">
      <w:pPr>
        <w:pStyle w:val="Akapitzlist"/>
        <w:numPr>
          <w:ilvl w:val="0"/>
          <w:numId w:val="15"/>
        </w:numPr>
        <w:spacing w:after="0" w:line="360" w:lineRule="auto"/>
        <w:jc w:val="both"/>
        <w:rPr>
          <w:rFonts w:ascii="Times New Roman" w:hAnsi="Times New Roman" w:cs="Times New Roman"/>
          <w:sz w:val="24"/>
          <w:szCs w:val="24"/>
        </w:rPr>
      </w:pPr>
      <w:r w:rsidRPr="00C151A3">
        <w:rPr>
          <w:rFonts w:ascii="Times New Roman" w:hAnsi="Times New Roman" w:cs="Times New Roman"/>
          <w:sz w:val="24"/>
          <w:szCs w:val="24"/>
        </w:rPr>
        <w:lastRenderedPageBreak/>
        <w:t xml:space="preserve">problemy egzystencji osób samotnych, starszych i niepełnosprawnych, których liczba rok rocznie rośnie, </w:t>
      </w:r>
    </w:p>
    <w:p w14:paraId="39190600" w14:textId="77777777" w:rsidR="000B0E0C" w:rsidRPr="00C151A3" w:rsidRDefault="000B0E0C" w:rsidP="00033317">
      <w:pPr>
        <w:pStyle w:val="Akapitzlist"/>
        <w:numPr>
          <w:ilvl w:val="0"/>
          <w:numId w:val="15"/>
        </w:numPr>
        <w:spacing w:after="0" w:line="360" w:lineRule="auto"/>
        <w:jc w:val="both"/>
        <w:rPr>
          <w:rFonts w:ascii="Times New Roman" w:hAnsi="Times New Roman" w:cs="Times New Roman"/>
          <w:sz w:val="24"/>
          <w:szCs w:val="24"/>
        </w:rPr>
      </w:pPr>
      <w:r w:rsidRPr="00C151A3">
        <w:rPr>
          <w:rFonts w:ascii="Times New Roman" w:hAnsi="Times New Roman" w:cs="Times New Roman"/>
          <w:sz w:val="24"/>
          <w:szCs w:val="24"/>
        </w:rPr>
        <w:t>uzależnienia,</w:t>
      </w:r>
    </w:p>
    <w:p w14:paraId="1007FC3A" w14:textId="77777777" w:rsidR="000B0E0C" w:rsidRPr="00C151A3" w:rsidRDefault="000B0E0C" w:rsidP="00033317">
      <w:pPr>
        <w:pStyle w:val="Akapitzlist"/>
        <w:numPr>
          <w:ilvl w:val="0"/>
          <w:numId w:val="15"/>
        </w:numPr>
        <w:spacing w:after="0" w:line="360" w:lineRule="auto"/>
        <w:jc w:val="both"/>
        <w:rPr>
          <w:rFonts w:ascii="Times New Roman" w:hAnsi="Times New Roman" w:cs="Times New Roman"/>
          <w:sz w:val="24"/>
          <w:szCs w:val="24"/>
        </w:rPr>
      </w:pPr>
      <w:r w:rsidRPr="00C151A3">
        <w:rPr>
          <w:rFonts w:ascii="Times New Roman" w:hAnsi="Times New Roman" w:cs="Times New Roman"/>
          <w:sz w:val="24"/>
          <w:szCs w:val="24"/>
        </w:rPr>
        <w:t>przemoc w rodzinie.</w:t>
      </w:r>
    </w:p>
    <w:p w14:paraId="21B352A2" w14:textId="77777777" w:rsidR="000B0E0C" w:rsidRPr="00C151A3" w:rsidRDefault="000B0E0C" w:rsidP="00432C6F">
      <w:pPr>
        <w:pStyle w:val="Akapitzlist"/>
        <w:spacing w:after="0" w:line="360" w:lineRule="auto"/>
        <w:ind w:left="0" w:firstLine="708"/>
        <w:jc w:val="both"/>
        <w:rPr>
          <w:rFonts w:ascii="Times New Roman" w:hAnsi="Times New Roman" w:cs="Times New Roman"/>
          <w:sz w:val="24"/>
          <w:szCs w:val="24"/>
        </w:rPr>
      </w:pPr>
      <w:r w:rsidRPr="00C151A3">
        <w:rPr>
          <w:rFonts w:ascii="Times New Roman" w:hAnsi="Times New Roman" w:cs="Times New Roman"/>
          <w:sz w:val="24"/>
          <w:szCs w:val="24"/>
        </w:rPr>
        <w:t>Wyniki diagnozy, po ich nałożeniu na kompetencje samorządu gminnego, posłużyły do sformułowania misji oraz wyznaczenia celów strategicznych oraz kierunków działań niezbędnych do podjęcia w latach 2021-2027. Wdrożenie zaplanowanych przedsięwzięć powinno przyczynić się do poprawy jakości życia mieszkańców Miasta Jarosławia, zmniejszenia skali występujących w nim problemów społecznych oraz zminimalizowania ich skutków społecznych. Inicjatywy te zostały ujęte w poniżej przedstawionych obszarach:</w:t>
      </w:r>
    </w:p>
    <w:p w14:paraId="15F3F956" w14:textId="77777777" w:rsidR="00432C6F" w:rsidRDefault="000B0E0C" w:rsidP="00432C6F">
      <w:pPr>
        <w:pStyle w:val="Akapitzlist"/>
        <w:numPr>
          <w:ilvl w:val="0"/>
          <w:numId w:val="74"/>
        </w:numPr>
        <w:spacing w:after="0" w:line="360" w:lineRule="auto"/>
        <w:jc w:val="both"/>
        <w:rPr>
          <w:rFonts w:ascii="Times New Roman" w:hAnsi="Times New Roman" w:cs="Times New Roman"/>
          <w:sz w:val="24"/>
          <w:szCs w:val="24"/>
        </w:rPr>
      </w:pPr>
      <w:r w:rsidRPr="00C151A3">
        <w:rPr>
          <w:rFonts w:ascii="Times New Roman" w:hAnsi="Times New Roman" w:cs="Times New Roman"/>
          <w:sz w:val="24"/>
          <w:szCs w:val="24"/>
        </w:rPr>
        <w:t>wsparcie osób i rodzin znajdujących się w trudnej sytuacji życiowej oraz podejmowania działań zmierzających do ograniczenia tego zjawiska,</w:t>
      </w:r>
    </w:p>
    <w:p w14:paraId="2028C9A8" w14:textId="77777777" w:rsidR="00432C6F" w:rsidRDefault="000B0E0C" w:rsidP="00432C6F">
      <w:pPr>
        <w:pStyle w:val="Akapitzlist"/>
        <w:numPr>
          <w:ilvl w:val="0"/>
          <w:numId w:val="74"/>
        </w:numPr>
        <w:spacing w:after="0" w:line="360" w:lineRule="auto"/>
        <w:jc w:val="both"/>
        <w:rPr>
          <w:rFonts w:ascii="Times New Roman" w:hAnsi="Times New Roman" w:cs="Times New Roman"/>
          <w:sz w:val="24"/>
          <w:szCs w:val="24"/>
        </w:rPr>
      </w:pPr>
      <w:r w:rsidRPr="00432C6F">
        <w:rPr>
          <w:rFonts w:ascii="Times New Roman" w:hAnsi="Times New Roman" w:cs="Times New Roman"/>
          <w:sz w:val="24"/>
          <w:szCs w:val="24"/>
        </w:rPr>
        <w:t>wsparcie osób i rodzin dotkniętych bezrobociem,</w:t>
      </w:r>
    </w:p>
    <w:p w14:paraId="0146EBF8" w14:textId="77777777" w:rsidR="00432C6F" w:rsidRDefault="000B0E0C" w:rsidP="00432C6F">
      <w:pPr>
        <w:pStyle w:val="Akapitzlist"/>
        <w:numPr>
          <w:ilvl w:val="0"/>
          <w:numId w:val="74"/>
        </w:numPr>
        <w:spacing w:after="0" w:line="360" w:lineRule="auto"/>
        <w:jc w:val="both"/>
        <w:rPr>
          <w:rFonts w:ascii="Times New Roman" w:hAnsi="Times New Roman" w:cs="Times New Roman"/>
          <w:sz w:val="24"/>
          <w:szCs w:val="24"/>
        </w:rPr>
      </w:pPr>
      <w:r w:rsidRPr="00432C6F">
        <w:rPr>
          <w:rFonts w:ascii="Times New Roman" w:hAnsi="Times New Roman" w:cs="Times New Roman"/>
          <w:sz w:val="24"/>
          <w:szCs w:val="24"/>
        </w:rPr>
        <w:t>działania zmierzające do aktywizacji i integracji społecznej osób starszych</w:t>
      </w:r>
      <w:r w:rsidR="00033317" w:rsidRPr="00432C6F">
        <w:rPr>
          <w:rFonts w:ascii="Times New Roman" w:hAnsi="Times New Roman" w:cs="Times New Roman"/>
          <w:sz w:val="24"/>
          <w:szCs w:val="24"/>
        </w:rPr>
        <w:br/>
      </w:r>
      <w:r w:rsidRPr="00432C6F">
        <w:rPr>
          <w:rFonts w:ascii="Times New Roman" w:hAnsi="Times New Roman" w:cs="Times New Roman"/>
          <w:sz w:val="24"/>
          <w:szCs w:val="24"/>
        </w:rPr>
        <w:t>i niepełnosprawnych,</w:t>
      </w:r>
    </w:p>
    <w:p w14:paraId="09CB8B83" w14:textId="77777777" w:rsidR="00432C6F" w:rsidRDefault="000B0E0C" w:rsidP="00432C6F">
      <w:pPr>
        <w:pStyle w:val="Akapitzlist"/>
        <w:numPr>
          <w:ilvl w:val="0"/>
          <w:numId w:val="74"/>
        </w:numPr>
        <w:spacing w:after="0" w:line="360" w:lineRule="auto"/>
        <w:jc w:val="both"/>
        <w:rPr>
          <w:rFonts w:ascii="Times New Roman" w:hAnsi="Times New Roman" w:cs="Times New Roman"/>
          <w:sz w:val="24"/>
          <w:szCs w:val="24"/>
        </w:rPr>
      </w:pPr>
      <w:r w:rsidRPr="00432C6F">
        <w:rPr>
          <w:rFonts w:ascii="Times New Roman" w:hAnsi="Times New Roman" w:cs="Times New Roman"/>
          <w:sz w:val="24"/>
          <w:szCs w:val="24"/>
        </w:rPr>
        <w:t xml:space="preserve">działania gminy zmierzające do rozwiązywania problemów związanych </w:t>
      </w:r>
      <w:r w:rsidR="00432C6F">
        <w:rPr>
          <w:rFonts w:ascii="Times New Roman" w:hAnsi="Times New Roman" w:cs="Times New Roman"/>
          <w:sz w:val="24"/>
          <w:szCs w:val="24"/>
        </w:rPr>
        <w:br/>
      </w:r>
      <w:r w:rsidRPr="00432C6F">
        <w:rPr>
          <w:rFonts w:ascii="Times New Roman" w:hAnsi="Times New Roman" w:cs="Times New Roman"/>
          <w:sz w:val="24"/>
          <w:szCs w:val="24"/>
        </w:rPr>
        <w:t>z uzależnieniami,</w:t>
      </w:r>
    </w:p>
    <w:p w14:paraId="0D0957D6" w14:textId="55E33DED" w:rsidR="000B0E0C" w:rsidRPr="00432C6F" w:rsidRDefault="000B0E0C" w:rsidP="00432C6F">
      <w:pPr>
        <w:pStyle w:val="Akapitzlist"/>
        <w:numPr>
          <w:ilvl w:val="0"/>
          <w:numId w:val="74"/>
        </w:numPr>
        <w:spacing w:after="0" w:line="360" w:lineRule="auto"/>
        <w:jc w:val="both"/>
        <w:rPr>
          <w:rFonts w:ascii="Times New Roman" w:hAnsi="Times New Roman" w:cs="Times New Roman"/>
          <w:sz w:val="24"/>
          <w:szCs w:val="24"/>
        </w:rPr>
      </w:pPr>
      <w:r w:rsidRPr="00432C6F">
        <w:rPr>
          <w:rFonts w:ascii="Times New Roman" w:hAnsi="Times New Roman" w:cs="Times New Roman"/>
          <w:sz w:val="24"/>
          <w:szCs w:val="24"/>
        </w:rPr>
        <w:t>działania gminy zmierzające do przeciwdziałania przemocy w rodzinie.</w:t>
      </w:r>
    </w:p>
    <w:p w14:paraId="1478C128" w14:textId="341F6C49" w:rsidR="000B0E0C" w:rsidRPr="007B6672" w:rsidRDefault="00033317" w:rsidP="00AA39EB">
      <w:pPr>
        <w:pStyle w:val="Nagwek1"/>
        <w:rPr>
          <w:rFonts w:ascii="Times New Roman" w:hAnsi="Times New Roman"/>
          <w:sz w:val="24"/>
          <w:szCs w:val="24"/>
        </w:rPr>
      </w:pPr>
      <w:r>
        <w:br w:type="page"/>
      </w:r>
      <w:bookmarkStart w:id="74" w:name="_Toc64463429"/>
      <w:r w:rsidR="000B0E0C" w:rsidRPr="007B6672">
        <w:rPr>
          <w:rFonts w:ascii="Times New Roman" w:hAnsi="Times New Roman"/>
          <w:sz w:val="24"/>
          <w:szCs w:val="24"/>
        </w:rPr>
        <w:lastRenderedPageBreak/>
        <w:t>2.16 ANALIZA SWOT</w:t>
      </w:r>
      <w:bookmarkEnd w:id="74"/>
    </w:p>
    <w:p w14:paraId="7796E688" w14:textId="77777777" w:rsidR="000B0E0C" w:rsidRPr="00C151A3" w:rsidRDefault="000B0E0C" w:rsidP="00033317">
      <w:pPr>
        <w:jc w:val="both"/>
        <w:rPr>
          <w:rFonts w:ascii="Times New Roman" w:hAnsi="Times New Roman" w:cs="Times New Roman"/>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1"/>
        <w:gridCol w:w="4531"/>
      </w:tblGrid>
      <w:tr w:rsidR="000B0E0C" w:rsidRPr="00F04FAE" w14:paraId="450F8C5F" w14:textId="77777777">
        <w:tc>
          <w:tcPr>
            <w:tcW w:w="4531" w:type="dxa"/>
            <w:tcBorders>
              <w:top w:val="single" w:sz="4" w:space="0" w:color="auto"/>
              <w:left w:val="single" w:sz="4" w:space="0" w:color="auto"/>
              <w:bottom w:val="single" w:sz="4" w:space="0" w:color="auto"/>
              <w:right w:val="single" w:sz="4" w:space="0" w:color="auto"/>
            </w:tcBorders>
          </w:tcPr>
          <w:p w14:paraId="7316E8CA" w14:textId="77777777" w:rsidR="000B0E0C" w:rsidRPr="003A431A" w:rsidRDefault="000B0E0C" w:rsidP="00033317">
            <w:pPr>
              <w:spacing w:after="0" w:line="240" w:lineRule="auto"/>
              <w:jc w:val="center"/>
              <w:rPr>
                <w:rFonts w:ascii="Times New Roman" w:hAnsi="Times New Roman" w:cs="Times New Roman"/>
                <w:b/>
                <w:bCs/>
                <w:lang w:eastAsia="pl-PL"/>
              </w:rPr>
            </w:pPr>
            <w:r w:rsidRPr="003A431A">
              <w:rPr>
                <w:rFonts w:ascii="Times New Roman" w:hAnsi="Times New Roman" w:cs="Times New Roman"/>
                <w:b/>
                <w:bCs/>
                <w:lang w:eastAsia="pl-PL"/>
              </w:rPr>
              <w:t>MOCNE STRONY</w:t>
            </w:r>
          </w:p>
        </w:tc>
        <w:tc>
          <w:tcPr>
            <w:tcW w:w="4531" w:type="dxa"/>
            <w:tcBorders>
              <w:top w:val="single" w:sz="4" w:space="0" w:color="auto"/>
              <w:left w:val="single" w:sz="4" w:space="0" w:color="auto"/>
              <w:bottom w:val="single" w:sz="4" w:space="0" w:color="auto"/>
              <w:right w:val="single" w:sz="4" w:space="0" w:color="auto"/>
            </w:tcBorders>
          </w:tcPr>
          <w:p w14:paraId="50ED711D" w14:textId="77777777" w:rsidR="000B0E0C" w:rsidRPr="003A431A" w:rsidRDefault="000B0E0C" w:rsidP="00033317">
            <w:pPr>
              <w:spacing w:after="0" w:line="240" w:lineRule="auto"/>
              <w:jc w:val="center"/>
              <w:rPr>
                <w:rFonts w:ascii="Times New Roman" w:hAnsi="Times New Roman" w:cs="Times New Roman"/>
                <w:b/>
                <w:bCs/>
                <w:lang w:eastAsia="pl-PL"/>
              </w:rPr>
            </w:pPr>
            <w:r w:rsidRPr="003A431A">
              <w:rPr>
                <w:rFonts w:ascii="Times New Roman" w:hAnsi="Times New Roman" w:cs="Times New Roman"/>
                <w:b/>
                <w:bCs/>
                <w:lang w:eastAsia="pl-PL"/>
              </w:rPr>
              <w:t>SŁABE STRONY</w:t>
            </w:r>
          </w:p>
          <w:p w14:paraId="22482711" w14:textId="77777777" w:rsidR="000B0E0C" w:rsidRPr="003A431A" w:rsidRDefault="000B0E0C" w:rsidP="00033317">
            <w:pPr>
              <w:spacing w:after="0" w:line="240" w:lineRule="auto"/>
              <w:jc w:val="center"/>
              <w:rPr>
                <w:rFonts w:ascii="Times New Roman" w:hAnsi="Times New Roman" w:cs="Times New Roman"/>
                <w:b/>
                <w:bCs/>
                <w:lang w:eastAsia="pl-PL"/>
              </w:rPr>
            </w:pPr>
          </w:p>
        </w:tc>
      </w:tr>
      <w:tr w:rsidR="000B0E0C" w:rsidRPr="00F04FAE" w14:paraId="6F4ECAB4" w14:textId="77777777">
        <w:tc>
          <w:tcPr>
            <w:tcW w:w="4531" w:type="dxa"/>
            <w:tcBorders>
              <w:top w:val="single" w:sz="4" w:space="0" w:color="auto"/>
              <w:left w:val="single" w:sz="4" w:space="0" w:color="auto"/>
              <w:bottom w:val="single" w:sz="4" w:space="0" w:color="auto"/>
              <w:right w:val="single" w:sz="4" w:space="0" w:color="auto"/>
            </w:tcBorders>
          </w:tcPr>
          <w:p w14:paraId="1E0BB7CC" w14:textId="7159D3B5" w:rsidR="000B0E0C" w:rsidRPr="003A431A" w:rsidRDefault="000B0E0C" w:rsidP="00287BFE">
            <w:pPr>
              <w:pStyle w:val="Akapitzlist"/>
              <w:numPr>
                <w:ilvl w:val="0"/>
                <w:numId w:val="37"/>
              </w:numPr>
              <w:spacing w:after="0" w:line="240" w:lineRule="auto"/>
              <w:rPr>
                <w:rFonts w:ascii="Times New Roman" w:hAnsi="Times New Roman" w:cs="Times New Roman"/>
              </w:rPr>
            </w:pPr>
            <w:r w:rsidRPr="003A431A">
              <w:rPr>
                <w:rFonts w:ascii="Times New Roman" w:hAnsi="Times New Roman" w:cs="Times New Roman"/>
              </w:rPr>
              <w:t>wysokie kwalifikacje i doświadczenie pracowników ośrodka,</w:t>
            </w:r>
          </w:p>
          <w:p w14:paraId="4296C41C" w14:textId="0555C9A9" w:rsidR="000B0E0C" w:rsidRPr="003A431A" w:rsidRDefault="000B0E0C" w:rsidP="00287BFE">
            <w:pPr>
              <w:pStyle w:val="Akapitzlist"/>
              <w:numPr>
                <w:ilvl w:val="0"/>
                <w:numId w:val="37"/>
              </w:numPr>
              <w:spacing w:after="0"/>
              <w:rPr>
                <w:rFonts w:ascii="Times New Roman" w:hAnsi="Times New Roman" w:cs="Times New Roman"/>
              </w:rPr>
            </w:pPr>
            <w:r w:rsidRPr="003A431A">
              <w:rPr>
                <w:rFonts w:ascii="Times New Roman" w:hAnsi="Times New Roman" w:cs="Times New Roman"/>
              </w:rPr>
              <w:t>dobrze zdiagnozowane problemy społeczne na poziomie gminy</w:t>
            </w:r>
            <w:r w:rsidR="00287BFE">
              <w:rPr>
                <w:rFonts w:ascii="Times New Roman" w:hAnsi="Times New Roman" w:cs="Times New Roman"/>
              </w:rPr>
              <w:t>,</w:t>
            </w:r>
          </w:p>
          <w:p w14:paraId="2CEE3197" w14:textId="1738377E" w:rsidR="000B0E0C" w:rsidRPr="003A431A" w:rsidRDefault="000B0E0C" w:rsidP="00287BFE">
            <w:pPr>
              <w:pStyle w:val="Akapitzlist"/>
              <w:numPr>
                <w:ilvl w:val="0"/>
                <w:numId w:val="37"/>
              </w:numPr>
              <w:spacing w:after="0"/>
              <w:rPr>
                <w:rFonts w:ascii="Times New Roman" w:hAnsi="Times New Roman" w:cs="Times New Roman"/>
              </w:rPr>
            </w:pPr>
            <w:r w:rsidRPr="003A431A">
              <w:rPr>
                <w:rFonts w:ascii="Times New Roman" w:hAnsi="Times New Roman" w:cs="Times New Roman"/>
              </w:rPr>
              <w:t xml:space="preserve">wsparcie </w:t>
            </w:r>
            <w:r w:rsidR="00033317" w:rsidRPr="003A431A">
              <w:rPr>
                <w:rFonts w:ascii="Times New Roman" w:hAnsi="Times New Roman" w:cs="Times New Roman"/>
              </w:rPr>
              <w:t>a</w:t>
            </w:r>
            <w:r w:rsidRPr="003A431A">
              <w:rPr>
                <w:rFonts w:ascii="Times New Roman" w:hAnsi="Times New Roman" w:cs="Times New Roman"/>
              </w:rPr>
              <w:t xml:space="preserve">systenta </w:t>
            </w:r>
            <w:r w:rsidR="00033317" w:rsidRPr="003A431A">
              <w:rPr>
                <w:rFonts w:ascii="Times New Roman" w:hAnsi="Times New Roman" w:cs="Times New Roman"/>
              </w:rPr>
              <w:t>r</w:t>
            </w:r>
            <w:r w:rsidRPr="003A431A">
              <w:rPr>
                <w:rFonts w:ascii="Times New Roman" w:hAnsi="Times New Roman" w:cs="Times New Roman"/>
              </w:rPr>
              <w:t>odziny</w:t>
            </w:r>
            <w:r w:rsidR="00287BFE">
              <w:rPr>
                <w:rFonts w:ascii="Times New Roman" w:hAnsi="Times New Roman" w:cs="Times New Roman"/>
              </w:rPr>
              <w:t>,</w:t>
            </w:r>
          </w:p>
          <w:p w14:paraId="48F12DB2" w14:textId="62B59378" w:rsidR="000B0E0C" w:rsidRPr="003A431A" w:rsidRDefault="000B0E0C" w:rsidP="00287BFE">
            <w:pPr>
              <w:pStyle w:val="Akapitzlist"/>
              <w:numPr>
                <w:ilvl w:val="0"/>
                <w:numId w:val="37"/>
              </w:numPr>
              <w:spacing w:after="0"/>
              <w:rPr>
                <w:rFonts w:ascii="Times New Roman" w:hAnsi="Times New Roman" w:cs="Times New Roman"/>
              </w:rPr>
            </w:pPr>
            <w:r w:rsidRPr="003A431A">
              <w:rPr>
                <w:rFonts w:ascii="Times New Roman" w:hAnsi="Times New Roman" w:cs="Times New Roman"/>
              </w:rPr>
              <w:t>dobra współpraca i zaangażowanie poszczególnych instytucji pracujących na rzecz rodziny</w:t>
            </w:r>
            <w:r w:rsidR="00287BFE">
              <w:rPr>
                <w:rFonts w:ascii="Times New Roman" w:hAnsi="Times New Roman" w:cs="Times New Roman"/>
              </w:rPr>
              <w:t>,</w:t>
            </w:r>
          </w:p>
          <w:p w14:paraId="6772D636" w14:textId="6AE7535C" w:rsidR="000B0E0C" w:rsidRPr="003A431A" w:rsidRDefault="000B0E0C" w:rsidP="00287BFE">
            <w:pPr>
              <w:pStyle w:val="Akapitzlist"/>
              <w:numPr>
                <w:ilvl w:val="0"/>
                <w:numId w:val="37"/>
              </w:numPr>
              <w:spacing w:after="0"/>
              <w:rPr>
                <w:rFonts w:ascii="Times New Roman" w:hAnsi="Times New Roman" w:cs="Times New Roman"/>
              </w:rPr>
            </w:pPr>
            <w:r w:rsidRPr="003A431A">
              <w:rPr>
                <w:rFonts w:ascii="Times New Roman" w:hAnsi="Times New Roman" w:cs="Times New Roman"/>
              </w:rPr>
              <w:t>prorodzinna polityka np. w ramach prowadzenia programu Jarosławska Karta Dużej Rodziny</w:t>
            </w:r>
            <w:r w:rsidR="00287BFE">
              <w:rPr>
                <w:rFonts w:ascii="Times New Roman" w:hAnsi="Times New Roman" w:cs="Times New Roman"/>
              </w:rPr>
              <w:t>,</w:t>
            </w:r>
          </w:p>
          <w:p w14:paraId="3B90B992" w14:textId="0EFC8593" w:rsidR="000B0E0C" w:rsidRPr="003A431A" w:rsidRDefault="000B0E0C" w:rsidP="00287BFE">
            <w:pPr>
              <w:pStyle w:val="Akapitzlist"/>
              <w:numPr>
                <w:ilvl w:val="0"/>
                <w:numId w:val="37"/>
              </w:numPr>
              <w:spacing w:after="0"/>
              <w:rPr>
                <w:rFonts w:ascii="Times New Roman" w:hAnsi="Times New Roman" w:cs="Times New Roman"/>
              </w:rPr>
            </w:pPr>
            <w:r w:rsidRPr="003A431A">
              <w:rPr>
                <w:rFonts w:ascii="Times New Roman" w:hAnsi="Times New Roman" w:cs="Times New Roman"/>
              </w:rPr>
              <w:t>współpraca z organizacjami pozarządowymi działającymi na rzecz osób zagrożonych wykluczeniem społecznym</w:t>
            </w:r>
            <w:r w:rsidR="00287BFE">
              <w:rPr>
                <w:rFonts w:ascii="Times New Roman" w:hAnsi="Times New Roman" w:cs="Times New Roman"/>
              </w:rPr>
              <w:t>,</w:t>
            </w:r>
          </w:p>
          <w:p w14:paraId="3A2BFBB8" w14:textId="77A58061" w:rsidR="000B0E0C" w:rsidRPr="003A431A" w:rsidRDefault="000B0E0C" w:rsidP="00287BFE">
            <w:pPr>
              <w:pStyle w:val="Akapitzlist"/>
              <w:numPr>
                <w:ilvl w:val="0"/>
                <w:numId w:val="37"/>
              </w:numPr>
              <w:spacing w:after="0"/>
              <w:rPr>
                <w:rFonts w:ascii="Times New Roman" w:hAnsi="Times New Roman" w:cs="Times New Roman"/>
                <w:b/>
                <w:bCs/>
              </w:rPr>
            </w:pPr>
            <w:r w:rsidRPr="003A431A">
              <w:rPr>
                <w:rFonts w:ascii="Times New Roman" w:hAnsi="Times New Roman" w:cs="Times New Roman"/>
              </w:rPr>
              <w:t>współdziałanie instytucji publicznych</w:t>
            </w:r>
            <w:r w:rsidR="00287BFE">
              <w:rPr>
                <w:rFonts w:ascii="Times New Roman" w:hAnsi="Times New Roman" w:cs="Times New Roman"/>
              </w:rPr>
              <w:t xml:space="preserve"> </w:t>
            </w:r>
            <w:r w:rsidR="00287BFE">
              <w:rPr>
                <w:rFonts w:ascii="Times New Roman" w:hAnsi="Times New Roman" w:cs="Times New Roman"/>
              </w:rPr>
              <w:br/>
            </w:r>
            <w:r w:rsidRPr="003A431A">
              <w:rPr>
                <w:rFonts w:ascii="Times New Roman" w:hAnsi="Times New Roman" w:cs="Times New Roman"/>
              </w:rPr>
              <w:t>z placówkami oświatowymi i organizacjami pozarządowymi</w:t>
            </w:r>
            <w:r w:rsidR="00287BFE">
              <w:rPr>
                <w:rFonts w:ascii="Times New Roman" w:hAnsi="Times New Roman" w:cs="Times New Roman"/>
              </w:rPr>
              <w:t>,</w:t>
            </w:r>
          </w:p>
          <w:p w14:paraId="446487FA" w14:textId="0A0EBD3C" w:rsidR="000B0E0C" w:rsidRPr="003A431A" w:rsidRDefault="000B0E0C" w:rsidP="00287BFE">
            <w:pPr>
              <w:pStyle w:val="Akapitzlist"/>
              <w:numPr>
                <w:ilvl w:val="0"/>
                <w:numId w:val="37"/>
              </w:numPr>
              <w:spacing w:after="0"/>
              <w:rPr>
                <w:rFonts w:ascii="Times New Roman" w:hAnsi="Times New Roman" w:cs="Times New Roman"/>
                <w:b/>
                <w:bCs/>
              </w:rPr>
            </w:pPr>
            <w:r w:rsidRPr="003A431A">
              <w:rPr>
                <w:rFonts w:ascii="Times New Roman" w:hAnsi="Times New Roman" w:cs="Times New Roman"/>
              </w:rPr>
              <w:t>organizacja akcji i kampanii społecznych szerzących świadomość wśród rodziców</w:t>
            </w:r>
            <w:r w:rsidR="00033317" w:rsidRPr="003A431A">
              <w:rPr>
                <w:rFonts w:ascii="Times New Roman" w:hAnsi="Times New Roman" w:cs="Times New Roman"/>
              </w:rPr>
              <w:br/>
            </w:r>
            <w:r w:rsidRPr="003A431A">
              <w:rPr>
                <w:rFonts w:ascii="Times New Roman" w:hAnsi="Times New Roman" w:cs="Times New Roman"/>
              </w:rPr>
              <w:t>i opiekunów prawnych dzieci i młodzieży</w:t>
            </w:r>
            <w:r w:rsidR="00033317" w:rsidRPr="003A431A">
              <w:rPr>
                <w:rFonts w:ascii="Times New Roman" w:hAnsi="Times New Roman" w:cs="Times New Roman"/>
              </w:rPr>
              <w:br/>
            </w:r>
            <w:r w:rsidRPr="003A431A">
              <w:rPr>
                <w:rFonts w:ascii="Times New Roman" w:hAnsi="Times New Roman" w:cs="Times New Roman"/>
              </w:rPr>
              <w:t>w zakresie zagrożeń, takich jak alkohol</w:t>
            </w:r>
            <w:r w:rsidR="00033317" w:rsidRPr="003A431A">
              <w:rPr>
                <w:rFonts w:ascii="Times New Roman" w:hAnsi="Times New Roman" w:cs="Times New Roman"/>
              </w:rPr>
              <w:br/>
            </w:r>
            <w:r w:rsidRPr="003A431A">
              <w:rPr>
                <w:rFonts w:ascii="Times New Roman" w:hAnsi="Times New Roman" w:cs="Times New Roman"/>
              </w:rPr>
              <w:t>i narkotyki</w:t>
            </w:r>
            <w:r w:rsidR="00287BFE">
              <w:rPr>
                <w:rFonts w:ascii="Times New Roman" w:hAnsi="Times New Roman" w:cs="Times New Roman"/>
              </w:rPr>
              <w:t>,</w:t>
            </w:r>
          </w:p>
          <w:p w14:paraId="5FC15C42" w14:textId="727E6522" w:rsidR="000B0E0C" w:rsidRPr="003A431A" w:rsidRDefault="000B0E0C" w:rsidP="00287BFE">
            <w:pPr>
              <w:pStyle w:val="Akapitzlist"/>
              <w:numPr>
                <w:ilvl w:val="0"/>
                <w:numId w:val="37"/>
              </w:numPr>
              <w:spacing w:after="0"/>
              <w:rPr>
                <w:rFonts w:ascii="Times New Roman" w:hAnsi="Times New Roman" w:cs="Times New Roman"/>
                <w:b/>
                <w:bCs/>
              </w:rPr>
            </w:pPr>
            <w:r w:rsidRPr="003A431A">
              <w:rPr>
                <w:rFonts w:ascii="Times New Roman" w:hAnsi="Times New Roman" w:cs="Times New Roman"/>
              </w:rPr>
              <w:t>praca socjalna</w:t>
            </w:r>
            <w:r w:rsidR="00287BFE">
              <w:rPr>
                <w:rFonts w:ascii="Times New Roman" w:hAnsi="Times New Roman" w:cs="Times New Roman"/>
              </w:rPr>
              <w:t>,</w:t>
            </w:r>
          </w:p>
          <w:p w14:paraId="17FD3309" w14:textId="75FACE59" w:rsidR="000B0E0C" w:rsidRPr="003A431A" w:rsidRDefault="000B0E0C" w:rsidP="00287BFE">
            <w:pPr>
              <w:pStyle w:val="Akapitzlist"/>
              <w:numPr>
                <w:ilvl w:val="0"/>
                <w:numId w:val="37"/>
              </w:numPr>
              <w:spacing w:after="0"/>
              <w:rPr>
                <w:rFonts w:ascii="Times New Roman" w:hAnsi="Times New Roman" w:cs="Times New Roman"/>
                <w:b/>
                <w:bCs/>
              </w:rPr>
            </w:pPr>
            <w:r w:rsidRPr="003A431A">
              <w:rPr>
                <w:rFonts w:ascii="Times New Roman" w:hAnsi="Times New Roman" w:cs="Times New Roman"/>
              </w:rPr>
              <w:t>stale rozwijająca się opieka przedszkolna, szkolnictwo podstawowe oraz ponadpodstawowe</w:t>
            </w:r>
            <w:r w:rsidR="00287BFE">
              <w:rPr>
                <w:rFonts w:ascii="Times New Roman" w:hAnsi="Times New Roman" w:cs="Times New Roman"/>
              </w:rPr>
              <w:t>,</w:t>
            </w:r>
          </w:p>
          <w:p w14:paraId="7BBE03B6" w14:textId="31CB160F" w:rsidR="000B0E0C" w:rsidRPr="003A431A" w:rsidRDefault="000B0E0C" w:rsidP="00287BFE">
            <w:pPr>
              <w:pStyle w:val="Akapitzlist"/>
              <w:numPr>
                <w:ilvl w:val="0"/>
                <w:numId w:val="37"/>
              </w:numPr>
              <w:spacing w:after="0" w:line="240" w:lineRule="auto"/>
              <w:rPr>
                <w:rFonts w:ascii="Times New Roman" w:hAnsi="Times New Roman" w:cs="Times New Roman"/>
              </w:rPr>
            </w:pPr>
            <w:r w:rsidRPr="003A431A">
              <w:rPr>
                <w:rFonts w:ascii="Times New Roman" w:hAnsi="Times New Roman" w:cs="Times New Roman"/>
              </w:rPr>
              <w:t>wspomaganie rozwoju dzieci w ramach specjalnego kształcenia w szkołach</w:t>
            </w:r>
            <w:r w:rsidR="00033317" w:rsidRPr="003A431A">
              <w:rPr>
                <w:rFonts w:ascii="Times New Roman" w:hAnsi="Times New Roman" w:cs="Times New Roman"/>
              </w:rPr>
              <w:br/>
            </w:r>
            <w:r w:rsidRPr="003A431A">
              <w:rPr>
                <w:rFonts w:ascii="Times New Roman" w:hAnsi="Times New Roman" w:cs="Times New Roman"/>
              </w:rPr>
              <w:t>i przedszkolach, tworzenie oddziałów integracyjnych, zapewnienie indywidualnego nauczania i zajęć rewalidacyjno-wychowawczych</w:t>
            </w:r>
            <w:r w:rsidR="00287BFE">
              <w:rPr>
                <w:rFonts w:ascii="Times New Roman" w:hAnsi="Times New Roman" w:cs="Times New Roman"/>
              </w:rPr>
              <w:t>,</w:t>
            </w:r>
          </w:p>
          <w:p w14:paraId="1E190079" w14:textId="5719FC50" w:rsidR="000B0E0C" w:rsidRPr="003A431A" w:rsidRDefault="000B0E0C" w:rsidP="00287BFE">
            <w:pPr>
              <w:pStyle w:val="Akapitzlist"/>
              <w:numPr>
                <w:ilvl w:val="0"/>
                <w:numId w:val="37"/>
              </w:numPr>
              <w:spacing w:after="0" w:line="240" w:lineRule="auto"/>
              <w:rPr>
                <w:rFonts w:ascii="Times New Roman" w:hAnsi="Times New Roman" w:cs="Times New Roman"/>
                <w:b/>
                <w:bCs/>
              </w:rPr>
            </w:pPr>
            <w:r w:rsidRPr="003A431A">
              <w:rPr>
                <w:rFonts w:ascii="Times New Roman" w:hAnsi="Times New Roman" w:cs="Times New Roman"/>
              </w:rPr>
              <w:t>pomoc pedagogiczno-psychologiczna dla dzieci i młodzieży</w:t>
            </w:r>
            <w:r w:rsidR="00287BFE">
              <w:rPr>
                <w:rFonts w:ascii="Times New Roman" w:hAnsi="Times New Roman" w:cs="Times New Roman"/>
              </w:rPr>
              <w:t>,</w:t>
            </w:r>
          </w:p>
          <w:p w14:paraId="4033E3BF" w14:textId="1AF1721D" w:rsidR="000B0E0C" w:rsidRPr="003A431A" w:rsidRDefault="000B0E0C" w:rsidP="00287BFE">
            <w:pPr>
              <w:pStyle w:val="Akapitzlist"/>
              <w:numPr>
                <w:ilvl w:val="0"/>
                <w:numId w:val="37"/>
              </w:numPr>
              <w:spacing w:after="0"/>
              <w:rPr>
                <w:rFonts w:ascii="Times New Roman" w:hAnsi="Times New Roman" w:cs="Times New Roman"/>
              </w:rPr>
            </w:pPr>
            <w:r w:rsidRPr="003A431A">
              <w:rPr>
                <w:rFonts w:ascii="Times New Roman" w:hAnsi="Times New Roman" w:cs="Times New Roman"/>
              </w:rPr>
              <w:t>poszerzanie oferty spędzania wolnego czasu dla dzieci i młodzieży</w:t>
            </w:r>
            <w:r w:rsidR="00287BFE">
              <w:rPr>
                <w:rFonts w:ascii="Times New Roman" w:hAnsi="Times New Roman" w:cs="Times New Roman"/>
              </w:rPr>
              <w:t>,</w:t>
            </w:r>
          </w:p>
          <w:p w14:paraId="21B4DC4C" w14:textId="3BB38F56" w:rsidR="000B0E0C" w:rsidRPr="003A431A" w:rsidRDefault="000B0E0C" w:rsidP="00287BFE">
            <w:pPr>
              <w:pStyle w:val="Akapitzlist"/>
              <w:numPr>
                <w:ilvl w:val="0"/>
                <w:numId w:val="37"/>
              </w:numPr>
              <w:spacing w:after="0"/>
              <w:rPr>
                <w:rFonts w:ascii="Times New Roman" w:hAnsi="Times New Roman" w:cs="Times New Roman"/>
              </w:rPr>
            </w:pPr>
            <w:r w:rsidRPr="003A431A">
              <w:rPr>
                <w:rFonts w:ascii="Times New Roman" w:hAnsi="Times New Roman" w:cs="Times New Roman"/>
              </w:rPr>
              <w:t>aktywizacja zawodowa bezrobotnych</w:t>
            </w:r>
            <w:r w:rsidR="00033317" w:rsidRPr="003A431A">
              <w:rPr>
                <w:rFonts w:ascii="Times New Roman" w:hAnsi="Times New Roman" w:cs="Times New Roman"/>
              </w:rPr>
              <w:br/>
            </w:r>
            <w:r w:rsidRPr="003A431A">
              <w:rPr>
                <w:rFonts w:ascii="Times New Roman" w:hAnsi="Times New Roman" w:cs="Times New Roman"/>
              </w:rPr>
              <w:t>w ramach działań PUP</w:t>
            </w:r>
            <w:r w:rsidR="00287BFE">
              <w:rPr>
                <w:rFonts w:ascii="Times New Roman" w:hAnsi="Times New Roman" w:cs="Times New Roman"/>
              </w:rPr>
              <w:t>,</w:t>
            </w:r>
          </w:p>
          <w:p w14:paraId="2A5BF580" w14:textId="728EB70C" w:rsidR="000B0E0C" w:rsidRPr="003A431A" w:rsidRDefault="000B0E0C" w:rsidP="00287BFE">
            <w:pPr>
              <w:pStyle w:val="Akapitzlist"/>
              <w:numPr>
                <w:ilvl w:val="0"/>
                <w:numId w:val="37"/>
              </w:numPr>
              <w:spacing w:after="0"/>
              <w:rPr>
                <w:rFonts w:ascii="Times New Roman" w:hAnsi="Times New Roman" w:cs="Times New Roman"/>
              </w:rPr>
            </w:pPr>
            <w:r w:rsidRPr="003A431A">
              <w:rPr>
                <w:rFonts w:ascii="Times New Roman" w:hAnsi="Times New Roman" w:cs="Times New Roman"/>
              </w:rPr>
              <w:t>skuteczna polityka miasta na rzecz osób starszych m.in. poprzez realizację programu Jarosławska Karta Seniora</w:t>
            </w:r>
            <w:r w:rsidR="00033317" w:rsidRPr="003A431A">
              <w:rPr>
                <w:rFonts w:ascii="Times New Roman" w:hAnsi="Times New Roman" w:cs="Times New Roman"/>
              </w:rPr>
              <w:t xml:space="preserve"> </w:t>
            </w:r>
            <w:r w:rsidRPr="003A431A">
              <w:rPr>
                <w:rFonts w:ascii="Times New Roman" w:hAnsi="Times New Roman" w:cs="Times New Roman"/>
              </w:rPr>
              <w:t>oraz tworzenie ośrodków wsparcia dla seniorów</w:t>
            </w:r>
            <w:r w:rsidR="00287BFE">
              <w:rPr>
                <w:rFonts w:ascii="Times New Roman" w:hAnsi="Times New Roman" w:cs="Times New Roman"/>
              </w:rPr>
              <w:t>,</w:t>
            </w:r>
          </w:p>
          <w:p w14:paraId="24E5E6CD" w14:textId="68113B45" w:rsidR="000B0E0C" w:rsidRPr="003A431A" w:rsidRDefault="000B0E0C" w:rsidP="00287BFE">
            <w:pPr>
              <w:pStyle w:val="Akapitzlist"/>
              <w:numPr>
                <w:ilvl w:val="0"/>
                <w:numId w:val="37"/>
              </w:numPr>
              <w:spacing w:after="0"/>
              <w:rPr>
                <w:rFonts w:ascii="Times New Roman" w:hAnsi="Times New Roman" w:cs="Times New Roman"/>
              </w:rPr>
            </w:pPr>
            <w:r w:rsidRPr="003A431A">
              <w:rPr>
                <w:rFonts w:ascii="Times New Roman" w:hAnsi="Times New Roman" w:cs="Times New Roman"/>
              </w:rPr>
              <w:t xml:space="preserve">organizowanie i świadczenie </w:t>
            </w:r>
            <w:r w:rsidRPr="003A431A">
              <w:rPr>
                <w:rFonts w:ascii="Times New Roman" w:hAnsi="Times New Roman" w:cs="Times New Roman"/>
              </w:rPr>
              <w:lastRenderedPageBreak/>
              <w:t>specjalistycznych usług opiekuńczych dla osób starszych i niepełnosprawnych w tym</w:t>
            </w:r>
            <w:r w:rsidR="00033317" w:rsidRPr="003A431A">
              <w:rPr>
                <w:rFonts w:ascii="Times New Roman" w:hAnsi="Times New Roman" w:cs="Times New Roman"/>
              </w:rPr>
              <w:br/>
            </w:r>
            <w:r w:rsidRPr="003A431A">
              <w:rPr>
                <w:rFonts w:ascii="Times New Roman" w:hAnsi="Times New Roman" w:cs="Times New Roman"/>
              </w:rPr>
              <w:t>z zaburzeniami psychicznymi</w:t>
            </w:r>
            <w:r w:rsidR="00287BFE">
              <w:rPr>
                <w:rFonts w:ascii="Times New Roman" w:hAnsi="Times New Roman" w:cs="Times New Roman"/>
              </w:rPr>
              <w:t>,</w:t>
            </w:r>
          </w:p>
          <w:p w14:paraId="5CA01A9E" w14:textId="0D4BE24A" w:rsidR="000B0E0C" w:rsidRPr="003A431A" w:rsidRDefault="000B0E0C" w:rsidP="00287BFE">
            <w:pPr>
              <w:pStyle w:val="Akapitzlist"/>
              <w:numPr>
                <w:ilvl w:val="0"/>
                <w:numId w:val="37"/>
              </w:numPr>
              <w:spacing w:after="0"/>
              <w:rPr>
                <w:rFonts w:ascii="Times New Roman" w:hAnsi="Times New Roman" w:cs="Times New Roman"/>
              </w:rPr>
            </w:pPr>
            <w:r w:rsidRPr="003A431A">
              <w:rPr>
                <w:rFonts w:ascii="Times New Roman" w:hAnsi="Times New Roman" w:cs="Times New Roman"/>
              </w:rPr>
              <w:t>działania inicjujące wolontariat na rzecz</w:t>
            </w:r>
            <w:r w:rsidR="00033317" w:rsidRPr="003A431A">
              <w:rPr>
                <w:rFonts w:ascii="Times New Roman" w:hAnsi="Times New Roman" w:cs="Times New Roman"/>
              </w:rPr>
              <w:br/>
            </w:r>
            <w:r w:rsidRPr="003A431A">
              <w:rPr>
                <w:rFonts w:ascii="Times New Roman" w:hAnsi="Times New Roman" w:cs="Times New Roman"/>
              </w:rPr>
              <w:t>i wśród osób starszych realizacja działań prozdrowotnych na rzecz osób starszych</w:t>
            </w:r>
            <w:r w:rsidR="00287BFE">
              <w:rPr>
                <w:rFonts w:ascii="Times New Roman" w:hAnsi="Times New Roman" w:cs="Times New Roman"/>
              </w:rPr>
              <w:t>,</w:t>
            </w:r>
          </w:p>
        </w:tc>
        <w:tc>
          <w:tcPr>
            <w:tcW w:w="4531" w:type="dxa"/>
            <w:tcBorders>
              <w:top w:val="single" w:sz="4" w:space="0" w:color="auto"/>
              <w:left w:val="single" w:sz="4" w:space="0" w:color="auto"/>
              <w:bottom w:val="single" w:sz="4" w:space="0" w:color="auto"/>
              <w:right w:val="single" w:sz="4" w:space="0" w:color="auto"/>
            </w:tcBorders>
          </w:tcPr>
          <w:p w14:paraId="37B59A8A" w14:textId="48BAEA62" w:rsidR="000B0E0C" w:rsidRPr="003A431A" w:rsidRDefault="000B0E0C" w:rsidP="00AA39EB">
            <w:pPr>
              <w:pStyle w:val="Akapitzlist"/>
              <w:numPr>
                <w:ilvl w:val="0"/>
                <w:numId w:val="37"/>
              </w:numPr>
              <w:spacing w:after="0" w:line="240" w:lineRule="auto"/>
              <w:jc w:val="both"/>
              <w:rPr>
                <w:rFonts w:ascii="Times New Roman" w:hAnsi="Times New Roman" w:cs="Times New Roman"/>
              </w:rPr>
            </w:pPr>
            <w:r w:rsidRPr="003A431A">
              <w:rPr>
                <w:rFonts w:ascii="Times New Roman" w:hAnsi="Times New Roman" w:cs="Times New Roman"/>
              </w:rPr>
              <w:lastRenderedPageBreak/>
              <w:t>dziedziczenie ubóstwa i niezaradności życiowej,</w:t>
            </w:r>
          </w:p>
          <w:p w14:paraId="4CF664FE" w14:textId="4A47EEFC" w:rsidR="000B0E0C" w:rsidRPr="003A431A" w:rsidRDefault="000B0E0C" w:rsidP="00033317">
            <w:pPr>
              <w:pStyle w:val="Akapitzlist"/>
              <w:numPr>
                <w:ilvl w:val="0"/>
                <w:numId w:val="37"/>
              </w:numPr>
              <w:spacing w:after="0"/>
              <w:jc w:val="both"/>
              <w:rPr>
                <w:rFonts w:ascii="Times New Roman" w:hAnsi="Times New Roman" w:cs="Times New Roman"/>
              </w:rPr>
            </w:pPr>
            <w:r w:rsidRPr="003A431A">
              <w:rPr>
                <w:rFonts w:ascii="Times New Roman" w:hAnsi="Times New Roman" w:cs="Times New Roman"/>
              </w:rPr>
              <w:t>uzależnienie rodzin od pomocy społecznej,</w:t>
            </w:r>
          </w:p>
          <w:p w14:paraId="238D3B58" w14:textId="44A8164F" w:rsidR="000B0E0C" w:rsidRPr="003A431A" w:rsidRDefault="000B0E0C" w:rsidP="00033317">
            <w:pPr>
              <w:pStyle w:val="Akapitzlist"/>
              <w:numPr>
                <w:ilvl w:val="0"/>
                <w:numId w:val="37"/>
              </w:numPr>
              <w:spacing w:after="0"/>
              <w:jc w:val="both"/>
              <w:rPr>
                <w:rFonts w:ascii="Times New Roman" w:hAnsi="Times New Roman" w:cs="Times New Roman"/>
              </w:rPr>
            </w:pPr>
            <w:r w:rsidRPr="003A431A">
              <w:rPr>
                <w:rFonts w:ascii="Times New Roman" w:hAnsi="Times New Roman" w:cs="Times New Roman"/>
              </w:rPr>
              <w:t>mała aktywność społeczna oraz wyuczona bezradność osób bezrobotnych,</w:t>
            </w:r>
          </w:p>
          <w:p w14:paraId="7C2A54FD" w14:textId="77777777" w:rsidR="000B0E0C" w:rsidRPr="003A431A" w:rsidRDefault="000B0E0C" w:rsidP="00033317">
            <w:pPr>
              <w:pStyle w:val="Akapitzlist"/>
              <w:numPr>
                <w:ilvl w:val="0"/>
                <w:numId w:val="37"/>
              </w:numPr>
              <w:spacing w:after="0"/>
              <w:jc w:val="both"/>
              <w:rPr>
                <w:rFonts w:ascii="Times New Roman" w:hAnsi="Times New Roman" w:cs="Times New Roman"/>
              </w:rPr>
            </w:pPr>
            <w:r w:rsidRPr="003A431A">
              <w:rPr>
                <w:rFonts w:ascii="Times New Roman" w:hAnsi="Times New Roman" w:cs="Times New Roman"/>
              </w:rPr>
              <w:t>wysoka stopa bezrobocia,</w:t>
            </w:r>
          </w:p>
          <w:p w14:paraId="7F0B6CAF" w14:textId="06B2FE58" w:rsidR="000B0E0C" w:rsidRPr="003A431A" w:rsidRDefault="000B0E0C" w:rsidP="00033317">
            <w:pPr>
              <w:pStyle w:val="Akapitzlist"/>
              <w:numPr>
                <w:ilvl w:val="0"/>
                <w:numId w:val="37"/>
              </w:numPr>
              <w:spacing w:after="0"/>
              <w:jc w:val="both"/>
              <w:rPr>
                <w:rFonts w:ascii="Times New Roman" w:hAnsi="Times New Roman" w:cs="Times New Roman"/>
              </w:rPr>
            </w:pPr>
            <w:r w:rsidRPr="003A431A">
              <w:rPr>
                <w:rFonts w:ascii="Times New Roman" w:hAnsi="Times New Roman" w:cs="Times New Roman"/>
              </w:rPr>
              <w:t>problemy opiekuńczo-wychowawcze</w:t>
            </w:r>
            <w:r w:rsidR="00033317" w:rsidRPr="003A431A">
              <w:rPr>
                <w:rFonts w:ascii="Times New Roman" w:hAnsi="Times New Roman" w:cs="Times New Roman"/>
              </w:rPr>
              <w:br/>
            </w:r>
            <w:r w:rsidRPr="003A431A">
              <w:rPr>
                <w:rFonts w:ascii="Times New Roman" w:hAnsi="Times New Roman" w:cs="Times New Roman"/>
              </w:rPr>
              <w:t>i dysfunkcje w rodzinach,</w:t>
            </w:r>
          </w:p>
          <w:p w14:paraId="745582A9" w14:textId="3334DCDE" w:rsidR="000B0E0C" w:rsidRPr="003A431A" w:rsidRDefault="000B0E0C" w:rsidP="00033317">
            <w:pPr>
              <w:pStyle w:val="Akapitzlist"/>
              <w:numPr>
                <w:ilvl w:val="0"/>
                <w:numId w:val="37"/>
              </w:numPr>
              <w:spacing w:after="0"/>
              <w:jc w:val="both"/>
              <w:rPr>
                <w:rFonts w:ascii="Times New Roman" w:hAnsi="Times New Roman" w:cs="Times New Roman"/>
              </w:rPr>
            </w:pPr>
            <w:r w:rsidRPr="003A431A">
              <w:rPr>
                <w:rFonts w:ascii="Times New Roman" w:hAnsi="Times New Roman" w:cs="Times New Roman"/>
              </w:rPr>
              <w:t>roszczeniowość członków rodzin</w:t>
            </w:r>
            <w:r w:rsidR="00287BFE">
              <w:rPr>
                <w:rFonts w:ascii="Times New Roman" w:hAnsi="Times New Roman" w:cs="Times New Roman"/>
              </w:rPr>
              <w:t>,</w:t>
            </w:r>
          </w:p>
          <w:p w14:paraId="0F828ECD" w14:textId="77777777" w:rsidR="000B0E0C" w:rsidRPr="003A431A" w:rsidRDefault="000B0E0C" w:rsidP="00033317">
            <w:pPr>
              <w:pStyle w:val="Akapitzlist"/>
              <w:numPr>
                <w:ilvl w:val="0"/>
                <w:numId w:val="37"/>
              </w:numPr>
              <w:spacing w:after="0"/>
              <w:jc w:val="both"/>
              <w:rPr>
                <w:rFonts w:ascii="Times New Roman" w:hAnsi="Times New Roman" w:cs="Times New Roman"/>
              </w:rPr>
            </w:pPr>
            <w:r w:rsidRPr="003A431A">
              <w:rPr>
                <w:rFonts w:ascii="Times New Roman" w:hAnsi="Times New Roman" w:cs="Times New Roman"/>
              </w:rPr>
              <w:t>uzależnienia od alkoholu, narkotyków, papierosów wśród rodziców i opiekunów prawnych,</w:t>
            </w:r>
          </w:p>
          <w:p w14:paraId="1EACF643" w14:textId="77777777" w:rsidR="000B0E0C" w:rsidRPr="003A431A" w:rsidRDefault="000B0E0C" w:rsidP="00033317">
            <w:pPr>
              <w:pStyle w:val="Akapitzlist"/>
              <w:numPr>
                <w:ilvl w:val="0"/>
                <w:numId w:val="37"/>
              </w:numPr>
              <w:spacing w:after="0"/>
              <w:jc w:val="both"/>
              <w:rPr>
                <w:rFonts w:ascii="Times New Roman" w:hAnsi="Times New Roman" w:cs="Times New Roman"/>
              </w:rPr>
            </w:pPr>
            <w:r w:rsidRPr="003A431A">
              <w:rPr>
                <w:rFonts w:ascii="Times New Roman" w:hAnsi="Times New Roman" w:cs="Times New Roman"/>
              </w:rPr>
              <w:t>przejmowanie funkcji rodziny przez instytucje,</w:t>
            </w:r>
          </w:p>
          <w:p w14:paraId="267FF4BA" w14:textId="53836F89" w:rsidR="000B0E0C" w:rsidRPr="003A431A" w:rsidRDefault="000B0E0C" w:rsidP="00AA39EB">
            <w:pPr>
              <w:pStyle w:val="Akapitzlist"/>
              <w:numPr>
                <w:ilvl w:val="0"/>
                <w:numId w:val="37"/>
              </w:numPr>
              <w:spacing w:after="0" w:line="240" w:lineRule="auto"/>
              <w:jc w:val="both"/>
              <w:rPr>
                <w:rFonts w:ascii="Times New Roman" w:hAnsi="Times New Roman" w:cs="Times New Roman"/>
              </w:rPr>
            </w:pPr>
            <w:r w:rsidRPr="003A431A">
              <w:rPr>
                <w:rFonts w:ascii="Times New Roman" w:hAnsi="Times New Roman" w:cs="Times New Roman"/>
              </w:rPr>
              <w:t>brak wystarczającej ilości lokali mieszkalnych typu socjalnego</w:t>
            </w:r>
            <w:r w:rsidR="00033317" w:rsidRPr="003A431A">
              <w:rPr>
                <w:rFonts w:ascii="Times New Roman" w:hAnsi="Times New Roman" w:cs="Times New Roman"/>
              </w:rPr>
              <w:br/>
            </w:r>
            <w:r w:rsidRPr="003A431A">
              <w:rPr>
                <w:rFonts w:ascii="Times New Roman" w:hAnsi="Times New Roman" w:cs="Times New Roman"/>
              </w:rPr>
              <w:t>i komunalnego,</w:t>
            </w:r>
          </w:p>
          <w:p w14:paraId="15DC3DCB" w14:textId="77777777" w:rsidR="000B0E0C" w:rsidRPr="003A431A" w:rsidRDefault="000B0E0C" w:rsidP="00033317">
            <w:pPr>
              <w:pStyle w:val="Akapitzlist"/>
              <w:numPr>
                <w:ilvl w:val="0"/>
                <w:numId w:val="37"/>
              </w:numPr>
              <w:spacing w:after="0"/>
              <w:jc w:val="both"/>
              <w:rPr>
                <w:rFonts w:ascii="Times New Roman" w:hAnsi="Times New Roman" w:cs="Times New Roman"/>
              </w:rPr>
            </w:pPr>
            <w:r w:rsidRPr="003A431A">
              <w:rPr>
                <w:rFonts w:ascii="Times New Roman" w:hAnsi="Times New Roman" w:cs="Times New Roman"/>
              </w:rPr>
              <w:t>starzenie się społeczeństwa,</w:t>
            </w:r>
          </w:p>
          <w:p w14:paraId="3D3B4D64" w14:textId="77777777" w:rsidR="000B0E0C" w:rsidRPr="003A431A" w:rsidRDefault="000B0E0C" w:rsidP="00033317">
            <w:pPr>
              <w:pStyle w:val="Akapitzlist"/>
              <w:numPr>
                <w:ilvl w:val="0"/>
                <w:numId w:val="37"/>
              </w:numPr>
              <w:spacing w:after="0"/>
              <w:jc w:val="both"/>
              <w:rPr>
                <w:rFonts w:ascii="Times New Roman" w:hAnsi="Times New Roman" w:cs="Times New Roman"/>
              </w:rPr>
            </w:pPr>
            <w:r w:rsidRPr="003A431A">
              <w:rPr>
                <w:rFonts w:ascii="Times New Roman" w:hAnsi="Times New Roman" w:cs="Times New Roman"/>
              </w:rPr>
              <w:t>narastający problem braku opieki nad osobami starszymi i niepełnosprawnymi ze strony rodziny,</w:t>
            </w:r>
          </w:p>
          <w:p w14:paraId="6633E115" w14:textId="55E1C1BA" w:rsidR="000B0E0C" w:rsidRPr="003A431A" w:rsidRDefault="000B0E0C" w:rsidP="00033317">
            <w:pPr>
              <w:pStyle w:val="Akapitzlist"/>
              <w:numPr>
                <w:ilvl w:val="0"/>
                <w:numId w:val="37"/>
              </w:numPr>
              <w:spacing w:after="0"/>
              <w:jc w:val="both"/>
              <w:rPr>
                <w:rFonts w:ascii="Times New Roman" w:hAnsi="Times New Roman" w:cs="Times New Roman"/>
              </w:rPr>
            </w:pPr>
            <w:r w:rsidRPr="003A431A">
              <w:rPr>
                <w:rFonts w:ascii="Times New Roman" w:hAnsi="Times New Roman" w:cs="Times New Roman"/>
              </w:rPr>
              <w:t>ograniczenie możliwości działań w zakresie zapobiegania problemowi pogłębiającego się ubóstwa osób starszych, chorych</w:t>
            </w:r>
            <w:r w:rsidR="00033317" w:rsidRPr="003A431A">
              <w:rPr>
                <w:rFonts w:ascii="Times New Roman" w:hAnsi="Times New Roman" w:cs="Times New Roman"/>
              </w:rPr>
              <w:br/>
            </w:r>
            <w:r w:rsidRPr="003A431A">
              <w:rPr>
                <w:rFonts w:ascii="Times New Roman" w:hAnsi="Times New Roman" w:cs="Times New Roman"/>
              </w:rPr>
              <w:t>i niepełnosprawnych,</w:t>
            </w:r>
          </w:p>
        </w:tc>
      </w:tr>
      <w:tr w:rsidR="000B0E0C" w:rsidRPr="00F04FAE" w14:paraId="091E3867" w14:textId="77777777">
        <w:tc>
          <w:tcPr>
            <w:tcW w:w="4531" w:type="dxa"/>
            <w:tcBorders>
              <w:top w:val="single" w:sz="4" w:space="0" w:color="auto"/>
              <w:left w:val="single" w:sz="4" w:space="0" w:color="auto"/>
              <w:bottom w:val="single" w:sz="4" w:space="0" w:color="auto"/>
              <w:right w:val="single" w:sz="4" w:space="0" w:color="auto"/>
            </w:tcBorders>
          </w:tcPr>
          <w:p w14:paraId="3CC340B2" w14:textId="77777777" w:rsidR="000B0E0C" w:rsidRPr="003A431A" w:rsidRDefault="000B0E0C" w:rsidP="00F04FAE">
            <w:pPr>
              <w:spacing w:after="0" w:line="240" w:lineRule="auto"/>
              <w:jc w:val="center"/>
              <w:rPr>
                <w:rFonts w:ascii="Times New Roman" w:hAnsi="Times New Roman" w:cs="Times New Roman"/>
                <w:b/>
                <w:bCs/>
                <w:lang w:eastAsia="pl-PL"/>
              </w:rPr>
            </w:pPr>
            <w:r w:rsidRPr="003A431A">
              <w:rPr>
                <w:rFonts w:ascii="Times New Roman" w:hAnsi="Times New Roman" w:cs="Times New Roman"/>
                <w:b/>
                <w:bCs/>
                <w:lang w:eastAsia="pl-PL"/>
              </w:rPr>
              <w:t>SZANSE</w:t>
            </w:r>
          </w:p>
        </w:tc>
        <w:tc>
          <w:tcPr>
            <w:tcW w:w="4531" w:type="dxa"/>
            <w:tcBorders>
              <w:top w:val="single" w:sz="4" w:space="0" w:color="auto"/>
              <w:left w:val="single" w:sz="4" w:space="0" w:color="auto"/>
              <w:bottom w:val="single" w:sz="4" w:space="0" w:color="auto"/>
              <w:right w:val="single" w:sz="4" w:space="0" w:color="auto"/>
            </w:tcBorders>
          </w:tcPr>
          <w:p w14:paraId="2995B652" w14:textId="77777777" w:rsidR="000B0E0C" w:rsidRPr="003A431A" w:rsidRDefault="000B0E0C" w:rsidP="00F04FAE">
            <w:pPr>
              <w:spacing w:after="0" w:line="240" w:lineRule="auto"/>
              <w:jc w:val="center"/>
              <w:rPr>
                <w:rFonts w:ascii="Times New Roman" w:hAnsi="Times New Roman" w:cs="Times New Roman"/>
                <w:b/>
                <w:bCs/>
                <w:lang w:eastAsia="pl-PL"/>
              </w:rPr>
            </w:pPr>
            <w:r w:rsidRPr="003A431A">
              <w:rPr>
                <w:rFonts w:ascii="Times New Roman" w:hAnsi="Times New Roman" w:cs="Times New Roman"/>
                <w:b/>
                <w:bCs/>
                <w:lang w:eastAsia="pl-PL"/>
              </w:rPr>
              <w:t>ZAGROŻENIA</w:t>
            </w:r>
          </w:p>
          <w:p w14:paraId="23D04CC7" w14:textId="77777777" w:rsidR="000B0E0C" w:rsidRPr="003A431A" w:rsidRDefault="000B0E0C" w:rsidP="00F04FAE">
            <w:pPr>
              <w:spacing w:after="0" w:line="240" w:lineRule="auto"/>
              <w:jc w:val="both"/>
              <w:rPr>
                <w:rFonts w:ascii="Times New Roman" w:hAnsi="Times New Roman" w:cs="Times New Roman"/>
                <w:b/>
                <w:bCs/>
                <w:lang w:eastAsia="pl-PL"/>
              </w:rPr>
            </w:pPr>
          </w:p>
        </w:tc>
      </w:tr>
      <w:tr w:rsidR="000B0E0C" w:rsidRPr="00F04FAE" w14:paraId="6DCB0AA7" w14:textId="77777777">
        <w:tc>
          <w:tcPr>
            <w:tcW w:w="4531" w:type="dxa"/>
            <w:tcBorders>
              <w:top w:val="single" w:sz="4" w:space="0" w:color="auto"/>
              <w:left w:val="single" w:sz="4" w:space="0" w:color="auto"/>
              <w:bottom w:val="single" w:sz="4" w:space="0" w:color="auto"/>
              <w:right w:val="single" w:sz="4" w:space="0" w:color="auto"/>
            </w:tcBorders>
          </w:tcPr>
          <w:p w14:paraId="2A13DA52" w14:textId="53323F2D" w:rsidR="00033317" w:rsidRPr="003A431A" w:rsidRDefault="000B0E0C" w:rsidP="00287BFE">
            <w:pPr>
              <w:pStyle w:val="Akapitzlist"/>
              <w:numPr>
                <w:ilvl w:val="0"/>
                <w:numId w:val="73"/>
              </w:numPr>
              <w:spacing w:after="0"/>
              <w:rPr>
                <w:rFonts w:ascii="Times New Roman" w:hAnsi="Times New Roman" w:cs="Times New Roman"/>
              </w:rPr>
            </w:pPr>
            <w:r w:rsidRPr="003A431A">
              <w:rPr>
                <w:rFonts w:ascii="Times New Roman" w:hAnsi="Times New Roman" w:cs="Times New Roman"/>
              </w:rPr>
              <w:t xml:space="preserve">możliwość pozyskiwania funduszy ze środków </w:t>
            </w:r>
            <w:r w:rsidR="003009D6">
              <w:rPr>
                <w:rFonts w:ascii="Times New Roman" w:hAnsi="Times New Roman" w:cs="Times New Roman"/>
              </w:rPr>
              <w:t>zewnętrznych,</w:t>
            </w:r>
          </w:p>
          <w:p w14:paraId="5F776C87" w14:textId="790FA0E8" w:rsidR="000B0E0C" w:rsidRPr="003A431A" w:rsidRDefault="000B0E0C" w:rsidP="00287BFE">
            <w:pPr>
              <w:pStyle w:val="Akapitzlist"/>
              <w:numPr>
                <w:ilvl w:val="0"/>
                <w:numId w:val="73"/>
              </w:numPr>
              <w:spacing w:after="0"/>
              <w:rPr>
                <w:rFonts w:ascii="Times New Roman" w:hAnsi="Times New Roman" w:cs="Times New Roman"/>
              </w:rPr>
            </w:pPr>
            <w:r w:rsidRPr="003A431A">
              <w:rPr>
                <w:rFonts w:ascii="Times New Roman" w:hAnsi="Times New Roman" w:cs="Times New Roman"/>
              </w:rPr>
              <w:t>możliwość budowania, zintegrowanego systemu pomocy społecznej przy włączaniu partnerów publicznych</w:t>
            </w:r>
            <w:r w:rsidR="00287BFE">
              <w:rPr>
                <w:rFonts w:ascii="Times New Roman" w:hAnsi="Times New Roman" w:cs="Times New Roman"/>
              </w:rPr>
              <w:t xml:space="preserve"> </w:t>
            </w:r>
            <w:r w:rsidRPr="003A431A">
              <w:rPr>
                <w:rFonts w:ascii="Times New Roman" w:hAnsi="Times New Roman" w:cs="Times New Roman"/>
              </w:rPr>
              <w:t>i społecznych,</w:t>
            </w:r>
          </w:p>
          <w:p w14:paraId="038B69B0" w14:textId="29BF3796" w:rsidR="000B0E0C" w:rsidRPr="003A431A" w:rsidRDefault="000B0E0C" w:rsidP="00287BFE">
            <w:pPr>
              <w:pStyle w:val="Akapitzlist"/>
              <w:numPr>
                <w:ilvl w:val="0"/>
                <w:numId w:val="38"/>
              </w:numPr>
              <w:spacing w:after="0"/>
              <w:rPr>
                <w:rFonts w:ascii="Times New Roman" w:hAnsi="Times New Roman" w:cs="Times New Roman"/>
                <w:b/>
                <w:bCs/>
              </w:rPr>
            </w:pPr>
            <w:r w:rsidRPr="003A431A">
              <w:rPr>
                <w:rFonts w:ascii="Times New Roman" w:hAnsi="Times New Roman" w:cs="Times New Roman"/>
              </w:rPr>
              <w:t xml:space="preserve">możliwość </w:t>
            </w:r>
            <w:r w:rsidR="003009D6" w:rsidRPr="003A431A">
              <w:rPr>
                <w:rFonts w:ascii="Times New Roman" w:hAnsi="Times New Roman" w:cs="Times New Roman"/>
              </w:rPr>
              <w:t xml:space="preserve">systematycznego </w:t>
            </w:r>
            <w:r w:rsidRPr="003A431A">
              <w:rPr>
                <w:rFonts w:ascii="Times New Roman" w:hAnsi="Times New Roman" w:cs="Times New Roman"/>
              </w:rPr>
              <w:t>dokształcania dla pracowników MOPS</w:t>
            </w:r>
            <w:r w:rsidR="003009D6">
              <w:rPr>
                <w:rFonts w:ascii="Times New Roman" w:hAnsi="Times New Roman" w:cs="Times New Roman"/>
              </w:rPr>
              <w:t xml:space="preserve"> i innych jednostek związanych z rozwiązywaniem problemów społecznych</w:t>
            </w:r>
            <w:r w:rsidRPr="003A431A">
              <w:rPr>
                <w:rFonts w:ascii="Times New Roman" w:hAnsi="Times New Roman" w:cs="Times New Roman"/>
              </w:rPr>
              <w:t>,</w:t>
            </w:r>
          </w:p>
          <w:p w14:paraId="626B005E" w14:textId="77777777" w:rsidR="00033317" w:rsidRPr="003A431A" w:rsidRDefault="000B0E0C" w:rsidP="00287BFE">
            <w:pPr>
              <w:pStyle w:val="Akapitzlist"/>
              <w:numPr>
                <w:ilvl w:val="0"/>
                <w:numId w:val="38"/>
              </w:numPr>
              <w:spacing w:after="0"/>
              <w:rPr>
                <w:rFonts w:ascii="Times New Roman" w:hAnsi="Times New Roman" w:cs="Times New Roman"/>
                <w:b/>
                <w:bCs/>
              </w:rPr>
            </w:pPr>
            <w:r w:rsidRPr="003A431A">
              <w:rPr>
                <w:rFonts w:ascii="Times New Roman" w:hAnsi="Times New Roman" w:cs="Times New Roman"/>
              </w:rPr>
              <w:t>pozyskiwanie środków na programy dla osób bezrobotnych przez PUP,</w:t>
            </w:r>
          </w:p>
          <w:p w14:paraId="2AB854E1" w14:textId="77777777" w:rsidR="00033317" w:rsidRPr="003A431A" w:rsidRDefault="000B0E0C" w:rsidP="00287BFE">
            <w:pPr>
              <w:pStyle w:val="Akapitzlist"/>
              <w:numPr>
                <w:ilvl w:val="0"/>
                <w:numId w:val="38"/>
              </w:numPr>
              <w:spacing w:after="0"/>
              <w:ind w:right="-75"/>
              <w:rPr>
                <w:rFonts w:ascii="Times New Roman" w:hAnsi="Times New Roman" w:cs="Times New Roman"/>
                <w:b/>
                <w:bCs/>
              </w:rPr>
            </w:pPr>
            <w:r w:rsidRPr="003A431A">
              <w:rPr>
                <w:rFonts w:ascii="Times New Roman" w:hAnsi="Times New Roman" w:cs="Times New Roman"/>
              </w:rPr>
              <w:t>wsparcie i poradnictwo</w:t>
            </w:r>
            <w:r w:rsidR="00033317" w:rsidRPr="003A431A">
              <w:rPr>
                <w:rFonts w:ascii="Times New Roman" w:hAnsi="Times New Roman" w:cs="Times New Roman"/>
              </w:rPr>
              <w:t xml:space="preserve"> </w:t>
            </w:r>
            <w:r w:rsidRPr="003A431A">
              <w:rPr>
                <w:rFonts w:ascii="Times New Roman" w:hAnsi="Times New Roman" w:cs="Times New Roman"/>
              </w:rPr>
              <w:t>w rozwiązywaniu problemów</w:t>
            </w:r>
            <w:r w:rsidR="00033317" w:rsidRPr="003A431A">
              <w:rPr>
                <w:rFonts w:ascii="Times New Roman" w:hAnsi="Times New Roman" w:cs="Times New Roman"/>
              </w:rPr>
              <w:t xml:space="preserve"> </w:t>
            </w:r>
            <w:r w:rsidRPr="003A431A">
              <w:rPr>
                <w:rFonts w:ascii="Times New Roman" w:hAnsi="Times New Roman" w:cs="Times New Roman"/>
              </w:rPr>
              <w:t>w rodzinie,</w:t>
            </w:r>
          </w:p>
          <w:p w14:paraId="1BDEDD52" w14:textId="77777777" w:rsidR="00033317" w:rsidRPr="003A431A" w:rsidRDefault="000B0E0C" w:rsidP="00287BFE">
            <w:pPr>
              <w:pStyle w:val="Akapitzlist"/>
              <w:numPr>
                <w:ilvl w:val="0"/>
                <w:numId w:val="38"/>
              </w:numPr>
              <w:spacing w:after="0"/>
              <w:ind w:right="-75"/>
              <w:rPr>
                <w:rFonts w:ascii="Times New Roman" w:hAnsi="Times New Roman" w:cs="Times New Roman"/>
                <w:b/>
                <w:bCs/>
              </w:rPr>
            </w:pPr>
            <w:r w:rsidRPr="003A431A">
              <w:rPr>
                <w:rFonts w:ascii="Times New Roman" w:hAnsi="Times New Roman" w:cs="Times New Roman"/>
              </w:rPr>
              <w:t>wspieranie integracji rodziny z jej środowiskiem,</w:t>
            </w:r>
          </w:p>
          <w:p w14:paraId="742E7636" w14:textId="77777777" w:rsidR="00033317" w:rsidRPr="003A431A" w:rsidRDefault="000B0E0C" w:rsidP="00287BFE">
            <w:pPr>
              <w:pStyle w:val="Akapitzlist"/>
              <w:numPr>
                <w:ilvl w:val="0"/>
                <w:numId w:val="38"/>
              </w:numPr>
              <w:spacing w:after="0"/>
              <w:ind w:right="-75"/>
              <w:rPr>
                <w:rFonts w:ascii="Times New Roman" w:hAnsi="Times New Roman" w:cs="Times New Roman"/>
                <w:b/>
                <w:bCs/>
              </w:rPr>
            </w:pPr>
            <w:r w:rsidRPr="003A431A">
              <w:rPr>
                <w:rFonts w:ascii="Times New Roman" w:hAnsi="Times New Roman" w:cs="Times New Roman"/>
              </w:rPr>
              <w:t>nowe formy aktywizacji zawodowej,</w:t>
            </w:r>
          </w:p>
          <w:p w14:paraId="789FE35C" w14:textId="77777777" w:rsidR="00033317" w:rsidRPr="003A431A" w:rsidRDefault="000B0E0C" w:rsidP="00287BFE">
            <w:pPr>
              <w:pStyle w:val="Akapitzlist"/>
              <w:numPr>
                <w:ilvl w:val="0"/>
                <w:numId w:val="38"/>
              </w:numPr>
              <w:spacing w:after="0"/>
              <w:ind w:right="-75"/>
              <w:rPr>
                <w:rFonts w:ascii="Times New Roman" w:hAnsi="Times New Roman" w:cs="Times New Roman"/>
                <w:b/>
                <w:bCs/>
              </w:rPr>
            </w:pPr>
            <w:r w:rsidRPr="003A431A">
              <w:rPr>
                <w:rFonts w:ascii="Times New Roman" w:hAnsi="Times New Roman" w:cs="Times New Roman"/>
              </w:rPr>
              <w:t>utrzymanie wsparcia materialnego dla rodzin,</w:t>
            </w:r>
          </w:p>
          <w:p w14:paraId="40B3F0D5" w14:textId="77777777" w:rsidR="00033317" w:rsidRPr="003A431A" w:rsidRDefault="000B0E0C" w:rsidP="00287BFE">
            <w:pPr>
              <w:pStyle w:val="Akapitzlist"/>
              <w:numPr>
                <w:ilvl w:val="0"/>
                <w:numId w:val="38"/>
              </w:numPr>
              <w:spacing w:after="0"/>
              <w:ind w:right="-75"/>
              <w:rPr>
                <w:rFonts w:ascii="Times New Roman" w:hAnsi="Times New Roman" w:cs="Times New Roman"/>
                <w:b/>
                <w:bCs/>
              </w:rPr>
            </w:pPr>
            <w:r w:rsidRPr="003A431A">
              <w:rPr>
                <w:rFonts w:ascii="Times New Roman" w:hAnsi="Times New Roman" w:cs="Times New Roman"/>
              </w:rPr>
              <w:t>propagowanie idei wolontariatu,</w:t>
            </w:r>
          </w:p>
          <w:p w14:paraId="21070799" w14:textId="2C39368A" w:rsidR="00033317" w:rsidRPr="003A431A" w:rsidRDefault="000B0E0C" w:rsidP="00287BFE">
            <w:pPr>
              <w:pStyle w:val="Akapitzlist"/>
              <w:numPr>
                <w:ilvl w:val="0"/>
                <w:numId w:val="38"/>
              </w:numPr>
              <w:spacing w:after="0"/>
              <w:ind w:right="-75"/>
              <w:rPr>
                <w:rFonts w:ascii="Times New Roman" w:hAnsi="Times New Roman" w:cs="Times New Roman"/>
                <w:b/>
                <w:bCs/>
              </w:rPr>
            </w:pPr>
            <w:r w:rsidRPr="003A431A">
              <w:rPr>
                <w:rFonts w:ascii="Times New Roman" w:hAnsi="Times New Roman" w:cs="Times New Roman"/>
              </w:rPr>
              <w:t>pomoc w konstruktywnym rozwiązywaniu konfliktów i kryzysów</w:t>
            </w:r>
            <w:r w:rsidR="00287BFE">
              <w:rPr>
                <w:rFonts w:ascii="Times New Roman" w:hAnsi="Times New Roman" w:cs="Times New Roman"/>
              </w:rPr>
              <w:t xml:space="preserve"> </w:t>
            </w:r>
            <w:r w:rsidRPr="003A431A">
              <w:rPr>
                <w:rFonts w:ascii="Times New Roman" w:hAnsi="Times New Roman" w:cs="Times New Roman"/>
              </w:rPr>
              <w:t>w rodzinie,</w:t>
            </w:r>
          </w:p>
          <w:p w14:paraId="1717DE06" w14:textId="2D4B14A0" w:rsidR="00033317" w:rsidRPr="003A431A" w:rsidRDefault="000B0E0C" w:rsidP="00287BFE">
            <w:pPr>
              <w:pStyle w:val="Akapitzlist"/>
              <w:numPr>
                <w:ilvl w:val="0"/>
                <w:numId w:val="38"/>
              </w:numPr>
              <w:spacing w:after="0"/>
              <w:ind w:right="-75"/>
              <w:rPr>
                <w:rFonts w:ascii="Times New Roman" w:hAnsi="Times New Roman" w:cs="Times New Roman"/>
                <w:b/>
                <w:bCs/>
              </w:rPr>
            </w:pPr>
            <w:r w:rsidRPr="003A431A">
              <w:rPr>
                <w:rFonts w:ascii="Times New Roman" w:hAnsi="Times New Roman" w:cs="Times New Roman"/>
              </w:rPr>
              <w:t>dostępność dodatkowych środków skierowanych do osób starszych</w:t>
            </w:r>
            <w:r w:rsidR="00287BFE">
              <w:rPr>
                <w:rFonts w:ascii="Times New Roman" w:hAnsi="Times New Roman" w:cs="Times New Roman"/>
              </w:rPr>
              <w:t xml:space="preserve"> </w:t>
            </w:r>
            <w:r w:rsidRPr="003A431A">
              <w:rPr>
                <w:rFonts w:ascii="Times New Roman" w:hAnsi="Times New Roman" w:cs="Times New Roman"/>
              </w:rPr>
              <w:t>i przewlekle chorych,</w:t>
            </w:r>
          </w:p>
          <w:p w14:paraId="037B5E50" w14:textId="68B5EF39" w:rsidR="000B0E0C" w:rsidRPr="003A431A" w:rsidRDefault="000B0E0C" w:rsidP="00287BFE">
            <w:pPr>
              <w:pStyle w:val="Akapitzlist"/>
              <w:numPr>
                <w:ilvl w:val="0"/>
                <w:numId w:val="38"/>
              </w:numPr>
              <w:spacing w:after="0"/>
              <w:ind w:right="-75"/>
              <w:rPr>
                <w:rFonts w:ascii="Times New Roman" w:hAnsi="Times New Roman" w:cs="Times New Roman"/>
                <w:b/>
                <w:bCs/>
              </w:rPr>
            </w:pPr>
            <w:r w:rsidRPr="003A431A">
              <w:rPr>
                <w:rFonts w:ascii="Times New Roman" w:hAnsi="Times New Roman" w:cs="Times New Roman"/>
              </w:rPr>
              <w:t>poszerzanie działań podnoszących aktywne formy spędzania wolnego czasu przez osoby starsze,</w:t>
            </w:r>
          </w:p>
        </w:tc>
        <w:tc>
          <w:tcPr>
            <w:tcW w:w="4531" w:type="dxa"/>
            <w:tcBorders>
              <w:top w:val="single" w:sz="4" w:space="0" w:color="auto"/>
              <w:left w:val="single" w:sz="4" w:space="0" w:color="auto"/>
              <w:bottom w:val="single" w:sz="4" w:space="0" w:color="auto"/>
              <w:right w:val="single" w:sz="4" w:space="0" w:color="auto"/>
            </w:tcBorders>
          </w:tcPr>
          <w:p w14:paraId="268817EE" w14:textId="57845CF2" w:rsidR="000B0E0C" w:rsidRPr="003A431A" w:rsidRDefault="000B0E0C" w:rsidP="00287BFE">
            <w:pPr>
              <w:pStyle w:val="Akapitzlist"/>
              <w:numPr>
                <w:ilvl w:val="0"/>
                <w:numId w:val="39"/>
              </w:numPr>
              <w:spacing w:after="0"/>
              <w:rPr>
                <w:rFonts w:ascii="Times New Roman" w:hAnsi="Times New Roman" w:cs="Times New Roman"/>
              </w:rPr>
            </w:pPr>
            <w:r w:rsidRPr="003A431A">
              <w:rPr>
                <w:rFonts w:ascii="Times New Roman" w:hAnsi="Times New Roman" w:cs="Times New Roman"/>
              </w:rPr>
              <w:t>wzrost zapotrzebowania na skierowania do DPS,</w:t>
            </w:r>
          </w:p>
          <w:p w14:paraId="4E0AC393" w14:textId="0BEE996B" w:rsidR="000B0E0C" w:rsidRPr="003A431A" w:rsidRDefault="000B0E0C" w:rsidP="00287BFE">
            <w:pPr>
              <w:pStyle w:val="Akapitzlist"/>
              <w:numPr>
                <w:ilvl w:val="0"/>
                <w:numId w:val="39"/>
              </w:numPr>
              <w:spacing w:after="0"/>
              <w:rPr>
                <w:rFonts w:ascii="Times New Roman" w:hAnsi="Times New Roman" w:cs="Times New Roman"/>
              </w:rPr>
            </w:pPr>
            <w:r w:rsidRPr="003A431A">
              <w:rPr>
                <w:rFonts w:ascii="Times New Roman" w:hAnsi="Times New Roman" w:cs="Times New Roman"/>
              </w:rPr>
              <w:t>roszczeniowa postawa osób objętych pomocą społeczną,</w:t>
            </w:r>
          </w:p>
          <w:p w14:paraId="0DFDCE80" w14:textId="290E48FD" w:rsidR="000B0E0C" w:rsidRPr="003A431A" w:rsidRDefault="000B0E0C" w:rsidP="00287BFE">
            <w:pPr>
              <w:pStyle w:val="Akapitzlist"/>
              <w:numPr>
                <w:ilvl w:val="0"/>
                <w:numId w:val="39"/>
              </w:numPr>
              <w:spacing w:after="0"/>
              <w:rPr>
                <w:rFonts w:ascii="Times New Roman" w:hAnsi="Times New Roman" w:cs="Times New Roman"/>
              </w:rPr>
            </w:pPr>
            <w:r w:rsidRPr="003A431A">
              <w:rPr>
                <w:rFonts w:ascii="Times New Roman" w:hAnsi="Times New Roman" w:cs="Times New Roman"/>
              </w:rPr>
              <w:t>dziedziczenie bezrobocia, ubóstwa</w:t>
            </w:r>
            <w:r w:rsidR="00033317" w:rsidRPr="003A431A">
              <w:rPr>
                <w:rFonts w:ascii="Times New Roman" w:hAnsi="Times New Roman" w:cs="Times New Roman"/>
              </w:rPr>
              <w:br/>
            </w:r>
            <w:r w:rsidRPr="003A431A">
              <w:rPr>
                <w:rFonts w:ascii="Times New Roman" w:hAnsi="Times New Roman" w:cs="Times New Roman"/>
              </w:rPr>
              <w:t>i wykluczenia społecznego,</w:t>
            </w:r>
          </w:p>
          <w:p w14:paraId="5CE7ADC9" w14:textId="77777777" w:rsidR="000B0E0C" w:rsidRPr="003A431A" w:rsidRDefault="000B0E0C" w:rsidP="00287BFE">
            <w:pPr>
              <w:pStyle w:val="Akapitzlist"/>
              <w:numPr>
                <w:ilvl w:val="0"/>
                <w:numId w:val="39"/>
              </w:numPr>
              <w:spacing w:after="0"/>
              <w:rPr>
                <w:rFonts w:ascii="Times New Roman" w:hAnsi="Times New Roman" w:cs="Times New Roman"/>
              </w:rPr>
            </w:pPr>
            <w:r w:rsidRPr="003A431A">
              <w:rPr>
                <w:rFonts w:ascii="Times New Roman" w:hAnsi="Times New Roman" w:cs="Times New Roman"/>
              </w:rPr>
              <w:t>odpływ ludzi w wieku produkcyjnym,</w:t>
            </w:r>
          </w:p>
          <w:p w14:paraId="3F02D515" w14:textId="77777777" w:rsidR="000B0E0C" w:rsidRPr="003A431A" w:rsidRDefault="000B0E0C" w:rsidP="00287BFE">
            <w:pPr>
              <w:pStyle w:val="Akapitzlist"/>
              <w:numPr>
                <w:ilvl w:val="0"/>
                <w:numId w:val="39"/>
              </w:numPr>
              <w:spacing w:after="0"/>
              <w:rPr>
                <w:rFonts w:ascii="Times New Roman" w:hAnsi="Times New Roman" w:cs="Times New Roman"/>
              </w:rPr>
            </w:pPr>
            <w:r w:rsidRPr="003A431A">
              <w:rPr>
                <w:rFonts w:ascii="Times New Roman" w:hAnsi="Times New Roman" w:cs="Times New Roman"/>
              </w:rPr>
              <w:t>niekorzystne tendencje demograficzne (migracje zarobkowe, starzenie się społeczeństwa),</w:t>
            </w:r>
          </w:p>
          <w:p w14:paraId="6AB55108" w14:textId="634DA58E" w:rsidR="000B0E0C" w:rsidRPr="003A431A" w:rsidRDefault="000B0E0C" w:rsidP="00287BFE">
            <w:pPr>
              <w:pStyle w:val="Akapitzlist"/>
              <w:numPr>
                <w:ilvl w:val="0"/>
                <w:numId w:val="39"/>
              </w:numPr>
              <w:spacing w:after="0"/>
              <w:rPr>
                <w:rFonts w:ascii="Times New Roman" w:hAnsi="Times New Roman" w:cs="Times New Roman"/>
              </w:rPr>
            </w:pPr>
            <w:r w:rsidRPr="003A431A">
              <w:rPr>
                <w:rFonts w:ascii="Times New Roman" w:hAnsi="Times New Roman" w:cs="Times New Roman"/>
              </w:rPr>
              <w:t>kryzys rodziny i jej roli</w:t>
            </w:r>
            <w:r w:rsidR="00287BFE">
              <w:rPr>
                <w:rFonts w:ascii="Times New Roman" w:hAnsi="Times New Roman" w:cs="Times New Roman"/>
              </w:rPr>
              <w:t xml:space="preserve"> </w:t>
            </w:r>
            <w:r w:rsidRPr="003A431A">
              <w:rPr>
                <w:rFonts w:ascii="Times New Roman" w:hAnsi="Times New Roman" w:cs="Times New Roman"/>
              </w:rPr>
              <w:t>w społeczeństwie,</w:t>
            </w:r>
          </w:p>
          <w:p w14:paraId="48F287E8" w14:textId="77777777" w:rsidR="000B0E0C" w:rsidRPr="003A431A" w:rsidRDefault="000B0E0C" w:rsidP="00287BFE">
            <w:pPr>
              <w:pStyle w:val="Akapitzlist"/>
              <w:numPr>
                <w:ilvl w:val="0"/>
                <w:numId w:val="39"/>
              </w:numPr>
              <w:spacing w:after="0"/>
              <w:rPr>
                <w:rFonts w:ascii="Times New Roman" w:hAnsi="Times New Roman" w:cs="Times New Roman"/>
              </w:rPr>
            </w:pPr>
            <w:r w:rsidRPr="003A431A">
              <w:rPr>
                <w:rFonts w:ascii="Times New Roman" w:hAnsi="Times New Roman" w:cs="Times New Roman"/>
              </w:rPr>
              <w:t>znieczulenie otoczenia sąsiedzkiego na problem przemocy w rodzinie,</w:t>
            </w:r>
          </w:p>
          <w:p w14:paraId="1B54AD9E" w14:textId="716F4062" w:rsidR="000B0E0C" w:rsidRPr="003A431A" w:rsidRDefault="000B0E0C" w:rsidP="00287BFE">
            <w:pPr>
              <w:pStyle w:val="Akapitzlist"/>
              <w:numPr>
                <w:ilvl w:val="0"/>
                <w:numId w:val="39"/>
              </w:numPr>
              <w:spacing w:after="0"/>
              <w:rPr>
                <w:rFonts w:ascii="Times New Roman" w:hAnsi="Times New Roman" w:cs="Times New Roman"/>
              </w:rPr>
            </w:pPr>
            <w:r w:rsidRPr="003A431A">
              <w:rPr>
                <w:rFonts w:ascii="Times New Roman" w:hAnsi="Times New Roman" w:cs="Times New Roman"/>
              </w:rPr>
              <w:t>zrzucanie odpowiedzialności za opiekę nad osobą starszą, niepełnosprawną na</w:t>
            </w:r>
            <w:r w:rsidR="00287BFE">
              <w:rPr>
                <w:rFonts w:ascii="Times New Roman" w:hAnsi="Times New Roman" w:cs="Times New Roman"/>
              </w:rPr>
              <w:t xml:space="preserve"> </w:t>
            </w:r>
            <w:r w:rsidRPr="003A431A">
              <w:rPr>
                <w:rFonts w:ascii="Times New Roman" w:hAnsi="Times New Roman" w:cs="Times New Roman"/>
              </w:rPr>
              <w:t>instytucje,</w:t>
            </w:r>
          </w:p>
          <w:p w14:paraId="1A95542D" w14:textId="5405D820" w:rsidR="000B0E0C" w:rsidRPr="003A431A" w:rsidRDefault="000B0E0C" w:rsidP="00287BFE">
            <w:pPr>
              <w:pStyle w:val="Akapitzlist"/>
              <w:numPr>
                <w:ilvl w:val="0"/>
                <w:numId w:val="39"/>
              </w:numPr>
              <w:spacing w:after="0"/>
              <w:rPr>
                <w:rFonts w:ascii="Times New Roman" w:hAnsi="Times New Roman" w:cs="Times New Roman"/>
              </w:rPr>
            </w:pPr>
            <w:r w:rsidRPr="003A431A">
              <w:rPr>
                <w:rFonts w:ascii="Times New Roman" w:hAnsi="Times New Roman" w:cs="Times New Roman"/>
              </w:rPr>
              <w:t>zwiększająca się liczba usług opiekuńczych na rzecz osób starszych, niepełnosprawnych w tym</w:t>
            </w:r>
            <w:r w:rsidR="00287BFE">
              <w:rPr>
                <w:rFonts w:ascii="Times New Roman" w:hAnsi="Times New Roman" w:cs="Times New Roman"/>
              </w:rPr>
              <w:t xml:space="preserve"> </w:t>
            </w:r>
            <w:r w:rsidRPr="003A431A">
              <w:rPr>
                <w:rFonts w:ascii="Times New Roman" w:hAnsi="Times New Roman" w:cs="Times New Roman"/>
              </w:rPr>
              <w:t>z zaburzeniami psychicznymi</w:t>
            </w:r>
            <w:r w:rsidR="00287BFE">
              <w:rPr>
                <w:rFonts w:ascii="Times New Roman" w:hAnsi="Times New Roman" w:cs="Times New Roman"/>
              </w:rPr>
              <w:t>,</w:t>
            </w:r>
          </w:p>
        </w:tc>
      </w:tr>
    </w:tbl>
    <w:p w14:paraId="21648D60" w14:textId="50AF281F" w:rsidR="00033317" w:rsidRDefault="00033317" w:rsidP="00431A39">
      <w:pPr>
        <w:pStyle w:val="Akapitzlist"/>
        <w:ind w:left="0"/>
        <w:jc w:val="both"/>
        <w:rPr>
          <w:rFonts w:ascii="Times New Roman" w:hAnsi="Times New Roman" w:cs="Times New Roman"/>
          <w:sz w:val="24"/>
          <w:szCs w:val="24"/>
        </w:rPr>
      </w:pPr>
    </w:p>
    <w:p w14:paraId="20F8F918" w14:textId="0E4B1FFA" w:rsidR="000B0E0C" w:rsidRPr="007B6672" w:rsidRDefault="00033317" w:rsidP="00AA39EB">
      <w:pPr>
        <w:pStyle w:val="Nagwek1"/>
        <w:rPr>
          <w:rFonts w:ascii="Times New Roman" w:hAnsi="Times New Roman"/>
          <w:sz w:val="24"/>
          <w:szCs w:val="24"/>
        </w:rPr>
      </w:pPr>
      <w:r>
        <w:br w:type="page"/>
      </w:r>
      <w:bookmarkStart w:id="75" w:name="_Toc64463430"/>
      <w:r w:rsidR="000B0E0C" w:rsidRPr="007B6672">
        <w:rPr>
          <w:rFonts w:ascii="Times New Roman" w:hAnsi="Times New Roman"/>
          <w:sz w:val="24"/>
          <w:szCs w:val="24"/>
        </w:rPr>
        <w:lastRenderedPageBreak/>
        <w:t>Rozdział III</w:t>
      </w:r>
      <w:bookmarkEnd w:id="75"/>
      <w:r w:rsidR="000B0E0C" w:rsidRPr="007B6672">
        <w:rPr>
          <w:rFonts w:ascii="Times New Roman" w:hAnsi="Times New Roman"/>
          <w:sz w:val="24"/>
          <w:szCs w:val="24"/>
        </w:rPr>
        <w:t xml:space="preserve"> </w:t>
      </w:r>
    </w:p>
    <w:p w14:paraId="0A78C58B" w14:textId="77777777" w:rsidR="000B0E0C" w:rsidRPr="007B6672" w:rsidRDefault="000B0E0C" w:rsidP="00AA39EB">
      <w:pPr>
        <w:pStyle w:val="Nagwek1"/>
        <w:rPr>
          <w:rFonts w:ascii="Times New Roman" w:hAnsi="Times New Roman"/>
          <w:sz w:val="24"/>
          <w:szCs w:val="24"/>
        </w:rPr>
      </w:pPr>
    </w:p>
    <w:p w14:paraId="563F2555" w14:textId="77777777" w:rsidR="000B0E0C" w:rsidRPr="007B6672" w:rsidRDefault="000B0E0C" w:rsidP="00AA39EB">
      <w:pPr>
        <w:pStyle w:val="Nagwek1"/>
        <w:rPr>
          <w:rFonts w:ascii="Times New Roman" w:hAnsi="Times New Roman"/>
          <w:sz w:val="24"/>
          <w:szCs w:val="24"/>
        </w:rPr>
      </w:pPr>
      <w:bookmarkStart w:id="76" w:name="_Toc64463431"/>
      <w:r w:rsidRPr="007B6672">
        <w:rPr>
          <w:rFonts w:ascii="Times New Roman" w:hAnsi="Times New Roman"/>
          <w:sz w:val="24"/>
          <w:szCs w:val="24"/>
        </w:rPr>
        <w:t>CZĘŚĆ PROGRAMOWA</w:t>
      </w:r>
      <w:bookmarkEnd w:id="76"/>
    </w:p>
    <w:p w14:paraId="4F8824CA" w14:textId="77777777" w:rsidR="000B0E0C" w:rsidRPr="007B6672" w:rsidRDefault="000B0E0C" w:rsidP="00AA39EB">
      <w:pPr>
        <w:pStyle w:val="Nagwek1"/>
        <w:rPr>
          <w:rFonts w:ascii="Times New Roman" w:hAnsi="Times New Roman"/>
          <w:sz w:val="24"/>
          <w:szCs w:val="24"/>
        </w:rPr>
      </w:pPr>
    </w:p>
    <w:p w14:paraId="34F83D57" w14:textId="78788256" w:rsidR="000B0E0C" w:rsidRDefault="000B0E0C" w:rsidP="00AA39EB">
      <w:pPr>
        <w:pStyle w:val="Nagwek1"/>
        <w:rPr>
          <w:rFonts w:ascii="Times New Roman" w:hAnsi="Times New Roman"/>
          <w:sz w:val="24"/>
          <w:szCs w:val="24"/>
        </w:rPr>
      </w:pPr>
      <w:bookmarkStart w:id="77" w:name="_Toc64463432"/>
      <w:r w:rsidRPr="007B6672">
        <w:rPr>
          <w:rFonts w:ascii="Times New Roman" w:hAnsi="Times New Roman"/>
          <w:sz w:val="24"/>
          <w:szCs w:val="24"/>
        </w:rPr>
        <w:t xml:space="preserve">3.1. </w:t>
      </w:r>
      <w:r w:rsidR="00AE1022">
        <w:rPr>
          <w:rFonts w:ascii="Times New Roman" w:hAnsi="Times New Roman"/>
          <w:sz w:val="24"/>
          <w:szCs w:val="24"/>
        </w:rPr>
        <w:t xml:space="preserve">Wizja i </w:t>
      </w:r>
      <w:r w:rsidRPr="007B6672">
        <w:rPr>
          <w:rFonts w:ascii="Times New Roman" w:hAnsi="Times New Roman"/>
          <w:sz w:val="24"/>
          <w:szCs w:val="24"/>
        </w:rPr>
        <w:t xml:space="preserve">Misja </w:t>
      </w:r>
      <w:r w:rsidR="00407DA5">
        <w:rPr>
          <w:rFonts w:ascii="Times New Roman" w:hAnsi="Times New Roman"/>
          <w:sz w:val="24"/>
          <w:szCs w:val="24"/>
        </w:rPr>
        <w:t xml:space="preserve">Strategii </w:t>
      </w:r>
      <w:r w:rsidRPr="007B6672">
        <w:rPr>
          <w:rFonts w:ascii="Times New Roman" w:hAnsi="Times New Roman"/>
          <w:sz w:val="24"/>
          <w:szCs w:val="24"/>
        </w:rPr>
        <w:t>rozwiązywania problemów społecznych</w:t>
      </w:r>
      <w:bookmarkEnd w:id="77"/>
    </w:p>
    <w:p w14:paraId="422D1BCC" w14:textId="77777777" w:rsidR="00AE1022" w:rsidRPr="00AE1022" w:rsidRDefault="00AE1022" w:rsidP="00AE1022"/>
    <w:p w14:paraId="3255F1EC" w14:textId="7F7E0650" w:rsidR="000B0E0C" w:rsidRPr="00C151A3" w:rsidRDefault="00AE1022" w:rsidP="00A26252">
      <w:pPr>
        <w:pStyle w:val="Akapitzlist"/>
        <w:spacing w:after="0"/>
        <w:ind w:left="0" w:firstLine="708"/>
        <w:jc w:val="both"/>
        <w:rPr>
          <w:rFonts w:ascii="Times New Roman" w:hAnsi="Times New Roman" w:cs="Times New Roman"/>
          <w:sz w:val="24"/>
          <w:szCs w:val="24"/>
        </w:rPr>
      </w:pPr>
      <w:r>
        <w:rPr>
          <w:rFonts w:ascii="Times New Roman" w:hAnsi="Times New Roman" w:cs="Times New Roman"/>
          <w:sz w:val="24"/>
          <w:szCs w:val="24"/>
        </w:rPr>
        <w:t>Gmina Miejska  Jarosław w 2027r to miejsce przyjazne, zapewniające odpowiedni poziom jakości życia mieszkańców w oparciu o lokalną politykę społeczną.</w:t>
      </w:r>
    </w:p>
    <w:p w14:paraId="1603A20D" w14:textId="55E054A3" w:rsidR="000B0E0C" w:rsidRPr="00C151A3" w:rsidRDefault="000B0E0C" w:rsidP="00FC4C9C">
      <w:pPr>
        <w:pStyle w:val="Akapitzlist"/>
        <w:spacing w:after="0" w:line="360" w:lineRule="auto"/>
        <w:ind w:left="0" w:firstLine="708"/>
        <w:jc w:val="both"/>
        <w:rPr>
          <w:rFonts w:ascii="Times New Roman" w:hAnsi="Times New Roman" w:cs="Times New Roman"/>
          <w:sz w:val="24"/>
          <w:szCs w:val="24"/>
        </w:rPr>
      </w:pPr>
      <w:r w:rsidRPr="00CC43C7">
        <w:rPr>
          <w:rFonts w:ascii="Times New Roman" w:hAnsi="Times New Roman" w:cs="Times New Roman"/>
          <w:sz w:val="24"/>
          <w:szCs w:val="24"/>
        </w:rPr>
        <w:t xml:space="preserve">Misją </w:t>
      </w:r>
      <w:r w:rsidR="00FC4C9C" w:rsidRPr="00CC43C7">
        <w:rPr>
          <w:rFonts w:ascii="Times New Roman" w:hAnsi="Times New Roman" w:cs="Times New Roman"/>
          <w:sz w:val="24"/>
          <w:szCs w:val="24"/>
        </w:rPr>
        <w:t xml:space="preserve">Strategii Rozwiązywania Problemów Społecznych </w:t>
      </w:r>
      <w:r w:rsidR="007B6672" w:rsidRPr="00CC43C7">
        <w:rPr>
          <w:rFonts w:ascii="Times New Roman" w:hAnsi="Times New Roman" w:cs="Times New Roman"/>
          <w:sz w:val="24"/>
          <w:szCs w:val="24"/>
        </w:rPr>
        <w:t xml:space="preserve">w Gminie Miejskiej </w:t>
      </w:r>
      <w:r w:rsidRPr="00CC43C7">
        <w:rPr>
          <w:rFonts w:ascii="Times New Roman" w:hAnsi="Times New Roman" w:cs="Times New Roman"/>
          <w:sz w:val="24"/>
          <w:szCs w:val="24"/>
        </w:rPr>
        <w:t>Jarosław na lata 2021-2027</w:t>
      </w:r>
      <w:r w:rsidRPr="00C151A3">
        <w:rPr>
          <w:rFonts w:ascii="Times New Roman" w:hAnsi="Times New Roman" w:cs="Times New Roman"/>
          <w:sz w:val="24"/>
          <w:szCs w:val="24"/>
        </w:rPr>
        <w:t xml:space="preserve"> jest przeciwdziałanie różnym formom marginalizacji</w:t>
      </w:r>
      <w:r w:rsidR="00FC4C9C">
        <w:rPr>
          <w:rFonts w:ascii="Times New Roman" w:hAnsi="Times New Roman" w:cs="Times New Roman"/>
          <w:sz w:val="24"/>
          <w:szCs w:val="24"/>
        </w:rPr>
        <w:t xml:space="preserve"> </w:t>
      </w:r>
      <w:r w:rsidRPr="00C151A3">
        <w:rPr>
          <w:rFonts w:ascii="Times New Roman" w:hAnsi="Times New Roman" w:cs="Times New Roman"/>
          <w:sz w:val="24"/>
          <w:szCs w:val="24"/>
        </w:rPr>
        <w:t>i wykluczenia społecznego, podniesienie jakości życia mieszkańców i stwarzanie im warunków do rozwoju oraz integrowanie społeczności lokalnej. Wypełnienie tak sformułowanej misji wymaga wdrożenia wyznaczonych celów oraz kierunków działań.</w:t>
      </w:r>
    </w:p>
    <w:p w14:paraId="246C8525" w14:textId="77777777" w:rsidR="000B0E0C" w:rsidRPr="00C151A3" w:rsidRDefault="000B0E0C" w:rsidP="00FC4C9C">
      <w:pPr>
        <w:pStyle w:val="Akapitzlist"/>
        <w:spacing w:after="0"/>
        <w:ind w:left="0"/>
        <w:jc w:val="both"/>
        <w:rPr>
          <w:rFonts w:ascii="Times New Roman" w:hAnsi="Times New Roman" w:cs="Times New Roman"/>
          <w:sz w:val="24"/>
          <w:szCs w:val="24"/>
        </w:rPr>
      </w:pPr>
    </w:p>
    <w:p w14:paraId="723CADA9" w14:textId="77777777" w:rsidR="000B0E0C" w:rsidRPr="007B6672" w:rsidRDefault="000B0E0C" w:rsidP="00AA39EB">
      <w:pPr>
        <w:pStyle w:val="Nagwek1"/>
        <w:rPr>
          <w:rFonts w:ascii="Times New Roman" w:hAnsi="Times New Roman"/>
          <w:sz w:val="24"/>
          <w:szCs w:val="24"/>
        </w:rPr>
      </w:pPr>
      <w:bookmarkStart w:id="78" w:name="_Toc64463433"/>
      <w:r w:rsidRPr="007B6672">
        <w:rPr>
          <w:rFonts w:ascii="Times New Roman" w:hAnsi="Times New Roman"/>
          <w:sz w:val="24"/>
          <w:szCs w:val="24"/>
        </w:rPr>
        <w:t>3.2  Cele Strategii rozwiązywania problemów społecznych w Jarosławiu</w:t>
      </w:r>
      <w:bookmarkEnd w:id="78"/>
    </w:p>
    <w:p w14:paraId="1CDF28B4" w14:textId="77777777" w:rsidR="000B0E0C" w:rsidRPr="00FC4C9C" w:rsidRDefault="000B0E0C" w:rsidP="00FC4C9C">
      <w:pPr>
        <w:pStyle w:val="Akapitzlist"/>
        <w:spacing w:after="0"/>
        <w:ind w:left="0"/>
        <w:jc w:val="both"/>
        <w:rPr>
          <w:rFonts w:ascii="Times New Roman" w:hAnsi="Times New Roman" w:cs="Times New Roman"/>
          <w:b/>
          <w:bCs/>
          <w:sz w:val="24"/>
          <w:szCs w:val="24"/>
        </w:rPr>
      </w:pPr>
    </w:p>
    <w:p w14:paraId="3829420E" w14:textId="1FCE93F4" w:rsidR="000B0E0C" w:rsidRPr="00FC4C9C" w:rsidRDefault="000B0E0C" w:rsidP="00431A39">
      <w:pPr>
        <w:jc w:val="both"/>
        <w:rPr>
          <w:rFonts w:ascii="Times New Roman" w:hAnsi="Times New Roman" w:cs="Times New Roman"/>
          <w:b/>
          <w:bCs/>
          <w:sz w:val="24"/>
          <w:szCs w:val="24"/>
        </w:rPr>
      </w:pPr>
      <w:bookmarkStart w:id="79" w:name="_Hlk61383332"/>
      <w:r w:rsidRPr="00FC4C9C">
        <w:rPr>
          <w:rFonts w:ascii="Times New Roman" w:hAnsi="Times New Roman" w:cs="Times New Roman"/>
          <w:b/>
          <w:bCs/>
          <w:sz w:val="24"/>
          <w:szCs w:val="24"/>
        </w:rPr>
        <w:t>Cel I: Wsparcie osób i rodzin znajdujących się w trudnej sytuacji życiowej oraz podejmowanie działań zmierzających do ograniczenia tego zjawiska</w:t>
      </w:r>
      <w:r w:rsidR="00FC4C9C" w:rsidRPr="00FC4C9C">
        <w:rPr>
          <w:rFonts w:ascii="Times New Roman" w:hAnsi="Times New Roman" w:cs="Times New Roman"/>
          <w:b/>
          <w:bCs/>
          <w:sz w:val="24"/>
          <w:szCs w:val="24"/>
        </w:rPr>
        <w:t>.</w:t>
      </w:r>
    </w:p>
    <w:p w14:paraId="21D7E390" w14:textId="77777777" w:rsidR="000B0E0C" w:rsidRPr="00FC4C9C" w:rsidRDefault="000B0E0C" w:rsidP="00660EFA">
      <w:pPr>
        <w:spacing w:after="0" w:line="240" w:lineRule="auto"/>
        <w:jc w:val="both"/>
        <w:rPr>
          <w:rFonts w:ascii="Times New Roman" w:hAnsi="Times New Roman" w:cs="Times New Roman"/>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2"/>
        <w:gridCol w:w="2976"/>
        <w:gridCol w:w="1418"/>
        <w:gridCol w:w="1484"/>
        <w:gridCol w:w="1412"/>
        <w:gridCol w:w="1464"/>
      </w:tblGrid>
      <w:tr w:rsidR="000B0E0C" w:rsidRPr="00FC4C9C" w14:paraId="6429243D" w14:textId="77777777" w:rsidTr="00287BFE">
        <w:tc>
          <w:tcPr>
            <w:tcW w:w="532" w:type="dxa"/>
          </w:tcPr>
          <w:bookmarkEnd w:id="79"/>
          <w:p w14:paraId="7241C1EF" w14:textId="77777777" w:rsidR="000B0E0C" w:rsidRPr="00287BFE" w:rsidRDefault="000B0E0C" w:rsidP="00FC4C9C">
            <w:pPr>
              <w:spacing w:after="0" w:line="240" w:lineRule="auto"/>
              <w:ind w:right="-106"/>
              <w:jc w:val="both"/>
              <w:rPr>
                <w:rFonts w:ascii="Times New Roman" w:hAnsi="Times New Roman" w:cs="Times New Roman"/>
                <w:b/>
                <w:bCs/>
              </w:rPr>
            </w:pPr>
            <w:r w:rsidRPr="00287BFE">
              <w:rPr>
                <w:rFonts w:ascii="Times New Roman" w:hAnsi="Times New Roman" w:cs="Times New Roman"/>
                <w:b/>
                <w:bCs/>
              </w:rPr>
              <w:t>Lp.</w:t>
            </w:r>
          </w:p>
        </w:tc>
        <w:tc>
          <w:tcPr>
            <w:tcW w:w="2976" w:type="dxa"/>
          </w:tcPr>
          <w:p w14:paraId="5FB9D79F" w14:textId="77777777" w:rsidR="000B0E0C" w:rsidRPr="00287BFE" w:rsidRDefault="000B0E0C" w:rsidP="00287BFE">
            <w:pPr>
              <w:spacing w:after="0" w:line="240" w:lineRule="auto"/>
              <w:jc w:val="center"/>
              <w:rPr>
                <w:rFonts w:ascii="Times New Roman" w:hAnsi="Times New Roman" w:cs="Times New Roman"/>
                <w:b/>
                <w:bCs/>
              </w:rPr>
            </w:pPr>
            <w:r w:rsidRPr="00287BFE">
              <w:rPr>
                <w:rFonts w:ascii="Times New Roman" w:hAnsi="Times New Roman" w:cs="Times New Roman"/>
                <w:b/>
                <w:bCs/>
              </w:rPr>
              <w:t>Działania</w:t>
            </w:r>
          </w:p>
        </w:tc>
        <w:tc>
          <w:tcPr>
            <w:tcW w:w="1418" w:type="dxa"/>
          </w:tcPr>
          <w:p w14:paraId="7791DAE1" w14:textId="77777777" w:rsidR="000B0E0C" w:rsidRPr="00287BFE" w:rsidRDefault="000B0E0C" w:rsidP="00287BFE">
            <w:pPr>
              <w:spacing w:after="0" w:line="240" w:lineRule="auto"/>
              <w:ind w:left="-109" w:right="-170"/>
              <w:jc w:val="center"/>
              <w:rPr>
                <w:rFonts w:ascii="Times New Roman" w:hAnsi="Times New Roman" w:cs="Times New Roman"/>
                <w:b/>
                <w:bCs/>
              </w:rPr>
            </w:pPr>
            <w:r w:rsidRPr="00287BFE">
              <w:rPr>
                <w:rFonts w:ascii="Times New Roman" w:hAnsi="Times New Roman" w:cs="Times New Roman"/>
                <w:b/>
                <w:bCs/>
              </w:rPr>
              <w:t>Harmonogram realizacji</w:t>
            </w:r>
          </w:p>
        </w:tc>
        <w:tc>
          <w:tcPr>
            <w:tcW w:w="1484" w:type="dxa"/>
          </w:tcPr>
          <w:p w14:paraId="3186EE10" w14:textId="77777777" w:rsidR="000B0E0C" w:rsidRPr="00287BFE" w:rsidRDefault="000B0E0C" w:rsidP="00287BFE">
            <w:pPr>
              <w:spacing w:after="0" w:line="240" w:lineRule="auto"/>
              <w:jc w:val="center"/>
              <w:rPr>
                <w:rFonts w:ascii="Times New Roman" w:hAnsi="Times New Roman" w:cs="Times New Roman"/>
                <w:b/>
                <w:bCs/>
              </w:rPr>
            </w:pPr>
            <w:r w:rsidRPr="00287BFE">
              <w:rPr>
                <w:rFonts w:ascii="Times New Roman" w:hAnsi="Times New Roman" w:cs="Times New Roman"/>
                <w:b/>
                <w:bCs/>
              </w:rPr>
              <w:t>Realizatorzy</w:t>
            </w:r>
          </w:p>
        </w:tc>
        <w:tc>
          <w:tcPr>
            <w:tcW w:w="1412" w:type="dxa"/>
          </w:tcPr>
          <w:p w14:paraId="2067AD43" w14:textId="2DA76C97" w:rsidR="000B0E0C" w:rsidRPr="00287BFE" w:rsidRDefault="000B0E0C" w:rsidP="00287BFE">
            <w:pPr>
              <w:spacing w:after="0" w:line="240" w:lineRule="auto"/>
              <w:jc w:val="center"/>
              <w:rPr>
                <w:rFonts w:ascii="Times New Roman" w:hAnsi="Times New Roman" w:cs="Times New Roman"/>
                <w:b/>
                <w:bCs/>
              </w:rPr>
            </w:pPr>
            <w:r w:rsidRPr="00287BFE">
              <w:rPr>
                <w:rFonts w:ascii="Times New Roman" w:hAnsi="Times New Roman" w:cs="Times New Roman"/>
                <w:b/>
                <w:bCs/>
              </w:rPr>
              <w:t>Wskaźnik</w:t>
            </w:r>
            <w:r w:rsidR="00407DA5">
              <w:rPr>
                <w:rFonts w:ascii="Times New Roman" w:hAnsi="Times New Roman" w:cs="Times New Roman"/>
                <w:b/>
                <w:bCs/>
              </w:rPr>
              <w:t>i</w:t>
            </w:r>
            <w:r w:rsidRPr="00287BFE">
              <w:rPr>
                <w:rFonts w:ascii="Times New Roman" w:hAnsi="Times New Roman" w:cs="Times New Roman"/>
                <w:b/>
                <w:bCs/>
              </w:rPr>
              <w:t xml:space="preserve"> osiągnięcia celu</w:t>
            </w:r>
          </w:p>
        </w:tc>
        <w:tc>
          <w:tcPr>
            <w:tcW w:w="1464" w:type="dxa"/>
          </w:tcPr>
          <w:p w14:paraId="446EA7D3" w14:textId="77777777" w:rsidR="000B0E0C" w:rsidRPr="00287BFE" w:rsidRDefault="000B0E0C" w:rsidP="00287BFE">
            <w:pPr>
              <w:spacing w:after="0" w:line="240" w:lineRule="auto"/>
              <w:jc w:val="center"/>
              <w:rPr>
                <w:rFonts w:ascii="Times New Roman" w:hAnsi="Times New Roman" w:cs="Times New Roman"/>
                <w:b/>
                <w:bCs/>
              </w:rPr>
            </w:pPr>
            <w:r w:rsidRPr="00287BFE">
              <w:rPr>
                <w:rFonts w:ascii="Times New Roman" w:hAnsi="Times New Roman" w:cs="Times New Roman"/>
                <w:b/>
                <w:bCs/>
              </w:rPr>
              <w:t>Źródła finansowania</w:t>
            </w:r>
          </w:p>
        </w:tc>
      </w:tr>
      <w:tr w:rsidR="000B0E0C" w:rsidRPr="00FC4C9C" w14:paraId="2E4B60A5" w14:textId="77777777" w:rsidTr="00287BFE">
        <w:tc>
          <w:tcPr>
            <w:tcW w:w="532" w:type="dxa"/>
          </w:tcPr>
          <w:p w14:paraId="19602928" w14:textId="77777777" w:rsidR="000B0E0C" w:rsidRPr="00287BFE" w:rsidRDefault="000B0E0C" w:rsidP="00F04FAE">
            <w:pPr>
              <w:spacing w:after="0" w:line="240" w:lineRule="auto"/>
              <w:jc w:val="both"/>
              <w:rPr>
                <w:rFonts w:ascii="Times New Roman" w:hAnsi="Times New Roman" w:cs="Times New Roman"/>
                <w:b/>
                <w:bCs/>
              </w:rPr>
            </w:pPr>
            <w:r w:rsidRPr="00287BFE">
              <w:rPr>
                <w:rFonts w:ascii="Times New Roman" w:hAnsi="Times New Roman" w:cs="Times New Roman"/>
                <w:b/>
                <w:bCs/>
              </w:rPr>
              <w:t>1.</w:t>
            </w:r>
          </w:p>
        </w:tc>
        <w:tc>
          <w:tcPr>
            <w:tcW w:w="2976" w:type="dxa"/>
          </w:tcPr>
          <w:p w14:paraId="191793B6" w14:textId="0B1B9CA7" w:rsidR="000B0E0C" w:rsidRPr="00287BFE" w:rsidRDefault="000B0E0C" w:rsidP="00660EFA">
            <w:pPr>
              <w:spacing w:after="0" w:line="240" w:lineRule="auto"/>
              <w:jc w:val="both"/>
              <w:rPr>
                <w:rFonts w:ascii="Times New Roman" w:hAnsi="Times New Roman" w:cs="Times New Roman"/>
              </w:rPr>
            </w:pPr>
            <w:r w:rsidRPr="00287BFE">
              <w:rPr>
                <w:rFonts w:ascii="Times New Roman" w:hAnsi="Times New Roman" w:cs="Times New Roman"/>
              </w:rPr>
              <w:t>Działania polegające na udzielaniu pomocy</w:t>
            </w:r>
            <w:r w:rsidR="00287BFE" w:rsidRPr="00287BFE">
              <w:rPr>
                <w:rFonts w:ascii="Times New Roman" w:hAnsi="Times New Roman" w:cs="Times New Roman"/>
              </w:rPr>
              <w:t xml:space="preserve"> </w:t>
            </w:r>
            <w:r w:rsidRPr="00287BFE">
              <w:rPr>
                <w:rFonts w:ascii="Times New Roman" w:hAnsi="Times New Roman" w:cs="Times New Roman"/>
              </w:rPr>
              <w:t>w formie świadczeń pieniężnych: zasiłki</w:t>
            </w:r>
            <w:r w:rsidR="00287BFE" w:rsidRPr="00287BFE">
              <w:rPr>
                <w:rFonts w:ascii="Times New Roman" w:hAnsi="Times New Roman" w:cs="Times New Roman"/>
              </w:rPr>
              <w:t xml:space="preserve"> </w:t>
            </w:r>
            <w:r w:rsidRPr="00287BFE">
              <w:rPr>
                <w:rFonts w:ascii="Times New Roman" w:hAnsi="Times New Roman" w:cs="Times New Roman"/>
              </w:rPr>
              <w:t>z pomocy społecznej, świadczenia wychowawcze, świadczenia dobry start, świadczenia z funduszu alimentacyjnego, świadczenia rodzinne, stypendia, dodatki mieszkaniowe</w:t>
            </w:r>
          </w:p>
        </w:tc>
        <w:tc>
          <w:tcPr>
            <w:tcW w:w="1418" w:type="dxa"/>
          </w:tcPr>
          <w:p w14:paraId="388A7F17" w14:textId="77777777" w:rsidR="000B0E0C" w:rsidRPr="00287BFE" w:rsidRDefault="000B0E0C" w:rsidP="00287BFE">
            <w:pPr>
              <w:spacing w:after="0" w:line="240" w:lineRule="auto"/>
              <w:jc w:val="center"/>
              <w:rPr>
                <w:rFonts w:ascii="Times New Roman" w:hAnsi="Times New Roman" w:cs="Times New Roman"/>
              </w:rPr>
            </w:pPr>
            <w:r w:rsidRPr="00287BFE">
              <w:rPr>
                <w:rFonts w:ascii="Times New Roman" w:hAnsi="Times New Roman" w:cs="Times New Roman"/>
              </w:rPr>
              <w:t>2021-2027</w:t>
            </w:r>
          </w:p>
        </w:tc>
        <w:tc>
          <w:tcPr>
            <w:tcW w:w="1484" w:type="dxa"/>
          </w:tcPr>
          <w:p w14:paraId="343A6442" w14:textId="77777777" w:rsidR="000B0E0C" w:rsidRPr="00287BFE" w:rsidRDefault="000B0E0C" w:rsidP="00287BFE">
            <w:pPr>
              <w:spacing w:after="0" w:line="240" w:lineRule="auto"/>
              <w:jc w:val="center"/>
              <w:rPr>
                <w:rFonts w:ascii="Times New Roman" w:hAnsi="Times New Roman" w:cs="Times New Roman"/>
              </w:rPr>
            </w:pPr>
            <w:r w:rsidRPr="00287BFE">
              <w:rPr>
                <w:rFonts w:ascii="Times New Roman" w:hAnsi="Times New Roman" w:cs="Times New Roman"/>
              </w:rPr>
              <w:t>MOPS</w:t>
            </w:r>
          </w:p>
        </w:tc>
        <w:tc>
          <w:tcPr>
            <w:tcW w:w="1412" w:type="dxa"/>
          </w:tcPr>
          <w:p w14:paraId="3F24F5B8" w14:textId="12BF2E5A" w:rsidR="000B0E0C" w:rsidRPr="00287BFE" w:rsidRDefault="000B0E0C" w:rsidP="00287BFE">
            <w:pPr>
              <w:spacing w:after="0" w:line="240" w:lineRule="auto"/>
              <w:jc w:val="center"/>
              <w:rPr>
                <w:rFonts w:ascii="Times New Roman" w:hAnsi="Times New Roman" w:cs="Times New Roman"/>
              </w:rPr>
            </w:pPr>
            <w:r w:rsidRPr="00287BFE">
              <w:rPr>
                <w:rFonts w:ascii="Times New Roman" w:hAnsi="Times New Roman" w:cs="Times New Roman"/>
              </w:rPr>
              <w:t>Liczba osób</w:t>
            </w:r>
            <w:r w:rsidR="00407DA5">
              <w:rPr>
                <w:rFonts w:ascii="Times New Roman" w:hAnsi="Times New Roman" w:cs="Times New Roman"/>
              </w:rPr>
              <w:t xml:space="preserve"> i rodzin</w:t>
            </w:r>
            <w:r w:rsidRPr="00287BFE">
              <w:rPr>
                <w:rFonts w:ascii="Times New Roman" w:hAnsi="Times New Roman" w:cs="Times New Roman"/>
              </w:rPr>
              <w:t xml:space="preserve"> objętych wsparciem</w:t>
            </w:r>
          </w:p>
        </w:tc>
        <w:tc>
          <w:tcPr>
            <w:tcW w:w="1464" w:type="dxa"/>
          </w:tcPr>
          <w:p w14:paraId="07F36119" w14:textId="7F412C72" w:rsidR="000B0E0C" w:rsidRPr="00287BFE" w:rsidRDefault="000B0E0C" w:rsidP="00287BFE">
            <w:pPr>
              <w:spacing w:after="0" w:line="240" w:lineRule="auto"/>
              <w:jc w:val="center"/>
              <w:rPr>
                <w:rFonts w:ascii="Times New Roman" w:hAnsi="Times New Roman" w:cs="Times New Roman"/>
              </w:rPr>
            </w:pPr>
            <w:r w:rsidRPr="00287BFE">
              <w:rPr>
                <w:rFonts w:ascii="Times New Roman" w:hAnsi="Times New Roman" w:cs="Times New Roman"/>
              </w:rPr>
              <w:t>Środki własne,</w:t>
            </w:r>
          </w:p>
          <w:p w14:paraId="1EE0B9FA" w14:textId="77777777" w:rsidR="000B0E0C" w:rsidRPr="00287BFE" w:rsidRDefault="000B0E0C" w:rsidP="00287BFE">
            <w:pPr>
              <w:spacing w:after="0" w:line="240" w:lineRule="auto"/>
              <w:jc w:val="center"/>
              <w:rPr>
                <w:rFonts w:ascii="Times New Roman" w:hAnsi="Times New Roman" w:cs="Times New Roman"/>
              </w:rPr>
            </w:pPr>
            <w:r w:rsidRPr="00287BFE">
              <w:rPr>
                <w:rFonts w:ascii="Times New Roman" w:hAnsi="Times New Roman" w:cs="Times New Roman"/>
              </w:rPr>
              <w:t>Budżet państwa</w:t>
            </w:r>
          </w:p>
        </w:tc>
      </w:tr>
      <w:tr w:rsidR="00407DA5" w:rsidRPr="00FC4C9C" w14:paraId="067BAACA" w14:textId="77777777" w:rsidTr="00287BFE">
        <w:tc>
          <w:tcPr>
            <w:tcW w:w="532" w:type="dxa"/>
          </w:tcPr>
          <w:p w14:paraId="1CC775F5" w14:textId="77777777" w:rsidR="00407DA5" w:rsidRPr="00287BFE" w:rsidRDefault="00407DA5" w:rsidP="00407DA5">
            <w:pPr>
              <w:spacing w:after="0" w:line="240" w:lineRule="auto"/>
              <w:jc w:val="both"/>
              <w:rPr>
                <w:rFonts w:ascii="Times New Roman" w:hAnsi="Times New Roman" w:cs="Times New Roman"/>
                <w:b/>
                <w:bCs/>
              </w:rPr>
            </w:pPr>
            <w:r w:rsidRPr="00287BFE">
              <w:rPr>
                <w:rFonts w:ascii="Times New Roman" w:hAnsi="Times New Roman" w:cs="Times New Roman"/>
                <w:b/>
                <w:bCs/>
              </w:rPr>
              <w:t>2.</w:t>
            </w:r>
          </w:p>
        </w:tc>
        <w:tc>
          <w:tcPr>
            <w:tcW w:w="2976" w:type="dxa"/>
          </w:tcPr>
          <w:p w14:paraId="771B1BBB" w14:textId="4D93665B" w:rsidR="00407DA5" w:rsidRPr="00287BFE" w:rsidRDefault="00407DA5" w:rsidP="00407DA5">
            <w:pPr>
              <w:spacing w:after="0" w:line="240" w:lineRule="auto"/>
              <w:jc w:val="both"/>
              <w:rPr>
                <w:rFonts w:ascii="Times New Roman" w:hAnsi="Times New Roman" w:cs="Times New Roman"/>
              </w:rPr>
            </w:pPr>
            <w:r w:rsidRPr="00287BFE">
              <w:rPr>
                <w:rFonts w:ascii="Times New Roman" w:hAnsi="Times New Roman" w:cs="Times New Roman"/>
              </w:rPr>
              <w:t>Działania polegające na udzielaniu świadczeń niepieniężnych: pomoc rzeczowa, świadczenie usług opiekuńczych w miejscu zamieszkania, refundowanie posiłków dla dzieci i młodzież</w:t>
            </w:r>
            <w:r w:rsidRPr="00287BFE">
              <w:rPr>
                <w:rFonts w:ascii="Times New Roman" w:hAnsi="Times New Roman" w:cs="Times New Roman"/>
              </w:rPr>
              <w:br/>
              <w:t>w przedszkolach i świetlicach szkolnych, gorący posiłek</w:t>
            </w:r>
          </w:p>
        </w:tc>
        <w:tc>
          <w:tcPr>
            <w:tcW w:w="1418" w:type="dxa"/>
          </w:tcPr>
          <w:p w14:paraId="6603D462" w14:textId="77777777" w:rsidR="00407DA5" w:rsidRPr="00287BFE" w:rsidRDefault="00407DA5" w:rsidP="00407DA5">
            <w:pPr>
              <w:spacing w:after="0" w:line="240" w:lineRule="auto"/>
              <w:jc w:val="center"/>
              <w:rPr>
                <w:rFonts w:ascii="Times New Roman" w:hAnsi="Times New Roman" w:cs="Times New Roman"/>
              </w:rPr>
            </w:pPr>
            <w:r w:rsidRPr="00287BFE">
              <w:rPr>
                <w:rFonts w:ascii="Times New Roman" w:hAnsi="Times New Roman" w:cs="Times New Roman"/>
              </w:rPr>
              <w:t>2021-2027</w:t>
            </w:r>
          </w:p>
        </w:tc>
        <w:tc>
          <w:tcPr>
            <w:tcW w:w="1484" w:type="dxa"/>
          </w:tcPr>
          <w:p w14:paraId="3BF7B2C1" w14:textId="77777777" w:rsidR="00407DA5" w:rsidRPr="00287BFE" w:rsidRDefault="00407DA5" w:rsidP="00407DA5">
            <w:pPr>
              <w:spacing w:after="0" w:line="240" w:lineRule="auto"/>
              <w:jc w:val="center"/>
              <w:rPr>
                <w:rFonts w:ascii="Times New Roman" w:hAnsi="Times New Roman" w:cs="Times New Roman"/>
              </w:rPr>
            </w:pPr>
            <w:r w:rsidRPr="00287BFE">
              <w:rPr>
                <w:rFonts w:ascii="Times New Roman" w:hAnsi="Times New Roman" w:cs="Times New Roman"/>
              </w:rPr>
              <w:t>MOPS</w:t>
            </w:r>
          </w:p>
          <w:p w14:paraId="28917952" w14:textId="77777777" w:rsidR="00407DA5" w:rsidRPr="00287BFE" w:rsidRDefault="00407DA5" w:rsidP="00407DA5">
            <w:pPr>
              <w:spacing w:after="0" w:line="240" w:lineRule="auto"/>
              <w:jc w:val="center"/>
              <w:rPr>
                <w:rFonts w:ascii="Times New Roman" w:hAnsi="Times New Roman" w:cs="Times New Roman"/>
              </w:rPr>
            </w:pPr>
            <w:r w:rsidRPr="00287BFE">
              <w:rPr>
                <w:rFonts w:ascii="Times New Roman" w:hAnsi="Times New Roman" w:cs="Times New Roman"/>
              </w:rPr>
              <w:t>Szkoły</w:t>
            </w:r>
          </w:p>
          <w:p w14:paraId="6FE80525" w14:textId="2720D6C7" w:rsidR="00407DA5" w:rsidRPr="00287BFE" w:rsidRDefault="00407DA5" w:rsidP="00407DA5">
            <w:pPr>
              <w:spacing w:after="0" w:line="240" w:lineRule="auto"/>
              <w:jc w:val="center"/>
              <w:rPr>
                <w:rFonts w:ascii="Times New Roman" w:hAnsi="Times New Roman" w:cs="Times New Roman"/>
              </w:rPr>
            </w:pPr>
            <w:r>
              <w:rPr>
                <w:rFonts w:ascii="Times New Roman" w:hAnsi="Times New Roman" w:cs="Times New Roman"/>
              </w:rPr>
              <w:t>Organizacje pozarządowe</w:t>
            </w:r>
          </w:p>
          <w:p w14:paraId="331A4BC9" w14:textId="77777777" w:rsidR="00407DA5" w:rsidRPr="00287BFE" w:rsidRDefault="00407DA5" w:rsidP="00407DA5">
            <w:pPr>
              <w:spacing w:after="0" w:line="240" w:lineRule="auto"/>
              <w:jc w:val="center"/>
              <w:rPr>
                <w:rFonts w:ascii="Times New Roman" w:hAnsi="Times New Roman" w:cs="Times New Roman"/>
              </w:rPr>
            </w:pPr>
            <w:r w:rsidRPr="00287BFE">
              <w:rPr>
                <w:rFonts w:ascii="Times New Roman" w:hAnsi="Times New Roman" w:cs="Times New Roman"/>
              </w:rPr>
              <w:t>Sektor prywatny</w:t>
            </w:r>
          </w:p>
        </w:tc>
        <w:tc>
          <w:tcPr>
            <w:tcW w:w="1412" w:type="dxa"/>
          </w:tcPr>
          <w:p w14:paraId="12DA34DD" w14:textId="3485F316" w:rsidR="00407DA5" w:rsidRPr="00287BFE" w:rsidRDefault="00407DA5" w:rsidP="00407DA5">
            <w:pPr>
              <w:spacing w:after="0" w:line="240" w:lineRule="auto"/>
              <w:jc w:val="center"/>
              <w:rPr>
                <w:rFonts w:ascii="Times New Roman" w:hAnsi="Times New Roman" w:cs="Times New Roman"/>
              </w:rPr>
            </w:pPr>
            <w:r w:rsidRPr="008138AA">
              <w:rPr>
                <w:rFonts w:ascii="Times New Roman" w:hAnsi="Times New Roman" w:cs="Times New Roman"/>
              </w:rPr>
              <w:t>Liczba osób i rodzin objętych wsparciem</w:t>
            </w:r>
          </w:p>
        </w:tc>
        <w:tc>
          <w:tcPr>
            <w:tcW w:w="1464" w:type="dxa"/>
          </w:tcPr>
          <w:p w14:paraId="582AC9C4" w14:textId="0253160B" w:rsidR="00407DA5" w:rsidRPr="00287BFE" w:rsidRDefault="00407DA5" w:rsidP="00407DA5">
            <w:pPr>
              <w:spacing w:after="0" w:line="240" w:lineRule="auto"/>
              <w:jc w:val="center"/>
              <w:rPr>
                <w:rFonts w:ascii="Times New Roman" w:hAnsi="Times New Roman" w:cs="Times New Roman"/>
              </w:rPr>
            </w:pPr>
            <w:r w:rsidRPr="00287BFE">
              <w:rPr>
                <w:rFonts w:ascii="Times New Roman" w:hAnsi="Times New Roman" w:cs="Times New Roman"/>
              </w:rPr>
              <w:t>Środki własne,</w:t>
            </w:r>
          </w:p>
          <w:p w14:paraId="7C8B48FA" w14:textId="77777777" w:rsidR="00407DA5" w:rsidRPr="00287BFE" w:rsidRDefault="00407DA5" w:rsidP="00407DA5">
            <w:pPr>
              <w:spacing w:after="0" w:line="240" w:lineRule="auto"/>
              <w:jc w:val="center"/>
              <w:rPr>
                <w:rFonts w:ascii="Times New Roman" w:hAnsi="Times New Roman" w:cs="Times New Roman"/>
              </w:rPr>
            </w:pPr>
            <w:r w:rsidRPr="00287BFE">
              <w:rPr>
                <w:rFonts w:ascii="Times New Roman" w:hAnsi="Times New Roman" w:cs="Times New Roman"/>
              </w:rPr>
              <w:t>Budżet państwa</w:t>
            </w:r>
          </w:p>
        </w:tc>
      </w:tr>
      <w:tr w:rsidR="00407DA5" w:rsidRPr="00FC4C9C" w14:paraId="09C41FD4" w14:textId="77777777" w:rsidTr="00287BFE">
        <w:tc>
          <w:tcPr>
            <w:tcW w:w="532" w:type="dxa"/>
          </w:tcPr>
          <w:p w14:paraId="5153C68C" w14:textId="77777777" w:rsidR="00407DA5" w:rsidRPr="00287BFE" w:rsidRDefault="00407DA5" w:rsidP="00407DA5">
            <w:pPr>
              <w:spacing w:after="0" w:line="240" w:lineRule="auto"/>
              <w:jc w:val="both"/>
              <w:rPr>
                <w:rFonts w:ascii="Times New Roman" w:hAnsi="Times New Roman" w:cs="Times New Roman"/>
                <w:b/>
                <w:bCs/>
              </w:rPr>
            </w:pPr>
            <w:r w:rsidRPr="00287BFE">
              <w:rPr>
                <w:rFonts w:ascii="Times New Roman" w:hAnsi="Times New Roman" w:cs="Times New Roman"/>
                <w:b/>
                <w:bCs/>
              </w:rPr>
              <w:t>3.</w:t>
            </w:r>
          </w:p>
        </w:tc>
        <w:tc>
          <w:tcPr>
            <w:tcW w:w="2976" w:type="dxa"/>
          </w:tcPr>
          <w:p w14:paraId="15F4C76C" w14:textId="77777777" w:rsidR="00407DA5" w:rsidRPr="00287BFE" w:rsidRDefault="00407DA5" w:rsidP="00407DA5">
            <w:pPr>
              <w:spacing w:after="0" w:line="240" w:lineRule="auto"/>
              <w:jc w:val="both"/>
              <w:rPr>
                <w:rFonts w:ascii="Times New Roman" w:hAnsi="Times New Roman" w:cs="Times New Roman"/>
              </w:rPr>
            </w:pPr>
            <w:r w:rsidRPr="00287BFE">
              <w:rPr>
                <w:rFonts w:ascii="Times New Roman" w:hAnsi="Times New Roman" w:cs="Times New Roman"/>
              </w:rPr>
              <w:t xml:space="preserve">Nauczenie umiejętnego </w:t>
            </w:r>
            <w:r w:rsidRPr="00287BFE">
              <w:rPr>
                <w:rFonts w:ascii="Times New Roman" w:hAnsi="Times New Roman" w:cs="Times New Roman"/>
              </w:rPr>
              <w:lastRenderedPageBreak/>
              <w:t>wykorzystania własnych zasobów poprzez pracę socjalną</w:t>
            </w:r>
          </w:p>
        </w:tc>
        <w:tc>
          <w:tcPr>
            <w:tcW w:w="1418" w:type="dxa"/>
          </w:tcPr>
          <w:p w14:paraId="6A93368D" w14:textId="77777777" w:rsidR="00407DA5" w:rsidRPr="00287BFE" w:rsidRDefault="00407DA5" w:rsidP="00407DA5">
            <w:pPr>
              <w:spacing w:after="0" w:line="240" w:lineRule="auto"/>
              <w:jc w:val="center"/>
              <w:rPr>
                <w:rFonts w:ascii="Times New Roman" w:hAnsi="Times New Roman" w:cs="Times New Roman"/>
              </w:rPr>
            </w:pPr>
            <w:r w:rsidRPr="00287BFE">
              <w:rPr>
                <w:rFonts w:ascii="Times New Roman" w:hAnsi="Times New Roman" w:cs="Times New Roman"/>
              </w:rPr>
              <w:lastRenderedPageBreak/>
              <w:t>2021-2027</w:t>
            </w:r>
          </w:p>
        </w:tc>
        <w:tc>
          <w:tcPr>
            <w:tcW w:w="1484" w:type="dxa"/>
          </w:tcPr>
          <w:p w14:paraId="2CA0A188" w14:textId="77777777" w:rsidR="00407DA5" w:rsidRPr="00287BFE" w:rsidRDefault="00407DA5" w:rsidP="00407DA5">
            <w:pPr>
              <w:spacing w:after="0" w:line="240" w:lineRule="auto"/>
              <w:jc w:val="center"/>
              <w:rPr>
                <w:rFonts w:ascii="Times New Roman" w:hAnsi="Times New Roman" w:cs="Times New Roman"/>
              </w:rPr>
            </w:pPr>
            <w:r w:rsidRPr="00287BFE">
              <w:rPr>
                <w:rFonts w:ascii="Times New Roman" w:hAnsi="Times New Roman" w:cs="Times New Roman"/>
              </w:rPr>
              <w:t>MOPS</w:t>
            </w:r>
          </w:p>
        </w:tc>
        <w:tc>
          <w:tcPr>
            <w:tcW w:w="1412" w:type="dxa"/>
          </w:tcPr>
          <w:p w14:paraId="29619DDF" w14:textId="43630154" w:rsidR="00407DA5" w:rsidRPr="00287BFE" w:rsidRDefault="00407DA5" w:rsidP="00407DA5">
            <w:pPr>
              <w:spacing w:after="0" w:line="240" w:lineRule="auto"/>
              <w:jc w:val="center"/>
              <w:rPr>
                <w:rFonts w:ascii="Times New Roman" w:hAnsi="Times New Roman" w:cs="Times New Roman"/>
              </w:rPr>
            </w:pPr>
            <w:r w:rsidRPr="008138AA">
              <w:rPr>
                <w:rFonts w:ascii="Times New Roman" w:hAnsi="Times New Roman" w:cs="Times New Roman"/>
              </w:rPr>
              <w:t xml:space="preserve">Liczba osób i </w:t>
            </w:r>
            <w:r w:rsidRPr="008138AA">
              <w:rPr>
                <w:rFonts w:ascii="Times New Roman" w:hAnsi="Times New Roman" w:cs="Times New Roman"/>
              </w:rPr>
              <w:lastRenderedPageBreak/>
              <w:t>rodzin objętych wsparciem</w:t>
            </w:r>
          </w:p>
        </w:tc>
        <w:tc>
          <w:tcPr>
            <w:tcW w:w="1464" w:type="dxa"/>
          </w:tcPr>
          <w:p w14:paraId="20F24815" w14:textId="77777777" w:rsidR="00407DA5" w:rsidRPr="00287BFE" w:rsidRDefault="00407DA5" w:rsidP="00407DA5">
            <w:pPr>
              <w:spacing w:after="0" w:line="240" w:lineRule="auto"/>
              <w:jc w:val="center"/>
              <w:rPr>
                <w:rFonts w:ascii="Times New Roman" w:hAnsi="Times New Roman" w:cs="Times New Roman"/>
              </w:rPr>
            </w:pPr>
            <w:r w:rsidRPr="00287BFE">
              <w:rPr>
                <w:rFonts w:ascii="Times New Roman" w:hAnsi="Times New Roman" w:cs="Times New Roman"/>
              </w:rPr>
              <w:lastRenderedPageBreak/>
              <w:t xml:space="preserve">Środki </w:t>
            </w:r>
            <w:r w:rsidRPr="00287BFE">
              <w:rPr>
                <w:rFonts w:ascii="Times New Roman" w:hAnsi="Times New Roman" w:cs="Times New Roman"/>
              </w:rPr>
              <w:lastRenderedPageBreak/>
              <w:t>własne</w:t>
            </w:r>
          </w:p>
        </w:tc>
      </w:tr>
      <w:tr w:rsidR="000B0E0C" w:rsidRPr="00FC4C9C" w14:paraId="2858EC6E" w14:textId="77777777" w:rsidTr="00287BFE">
        <w:tc>
          <w:tcPr>
            <w:tcW w:w="532" w:type="dxa"/>
          </w:tcPr>
          <w:p w14:paraId="4405C575" w14:textId="77777777" w:rsidR="000B0E0C" w:rsidRPr="00287BFE" w:rsidRDefault="000B0E0C" w:rsidP="00F04FAE">
            <w:pPr>
              <w:spacing w:after="0" w:line="240" w:lineRule="auto"/>
              <w:jc w:val="both"/>
              <w:rPr>
                <w:rFonts w:ascii="Times New Roman" w:hAnsi="Times New Roman" w:cs="Times New Roman"/>
                <w:b/>
                <w:bCs/>
              </w:rPr>
            </w:pPr>
            <w:r w:rsidRPr="00287BFE">
              <w:rPr>
                <w:rFonts w:ascii="Times New Roman" w:hAnsi="Times New Roman" w:cs="Times New Roman"/>
                <w:b/>
                <w:bCs/>
              </w:rPr>
              <w:lastRenderedPageBreak/>
              <w:t>4.</w:t>
            </w:r>
          </w:p>
        </w:tc>
        <w:tc>
          <w:tcPr>
            <w:tcW w:w="2976" w:type="dxa"/>
          </w:tcPr>
          <w:p w14:paraId="2C74F13F" w14:textId="77777777" w:rsidR="000B0E0C" w:rsidRPr="00287BFE" w:rsidRDefault="000B0E0C" w:rsidP="00660EFA">
            <w:pPr>
              <w:spacing w:after="0" w:line="240" w:lineRule="auto"/>
              <w:jc w:val="both"/>
              <w:rPr>
                <w:rFonts w:ascii="Times New Roman" w:hAnsi="Times New Roman" w:cs="Times New Roman"/>
              </w:rPr>
            </w:pPr>
            <w:r w:rsidRPr="00287BFE">
              <w:rPr>
                <w:rFonts w:ascii="Times New Roman" w:hAnsi="Times New Roman" w:cs="Times New Roman"/>
              </w:rPr>
              <w:t>Wspieranie inicjatyw służących rozwojowi przedsiębiorczości socjalnej na terenie gminy</w:t>
            </w:r>
          </w:p>
        </w:tc>
        <w:tc>
          <w:tcPr>
            <w:tcW w:w="1418" w:type="dxa"/>
          </w:tcPr>
          <w:p w14:paraId="1D57CC44" w14:textId="77777777" w:rsidR="000B0E0C" w:rsidRPr="00287BFE" w:rsidRDefault="000B0E0C" w:rsidP="00287BFE">
            <w:pPr>
              <w:spacing w:after="0" w:line="240" w:lineRule="auto"/>
              <w:jc w:val="center"/>
              <w:rPr>
                <w:rFonts w:ascii="Times New Roman" w:hAnsi="Times New Roman" w:cs="Times New Roman"/>
              </w:rPr>
            </w:pPr>
            <w:r w:rsidRPr="00287BFE">
              <w:rPr>
                <w:rFonts w:ascii="Times New Roman" w:hAnsi="Times New Roman" w:cs="Times New Roman"/>
              </w:rPr>
              <w:t>2021-2027</w:t>
            </w:r>
          </w:p>
        </w:tc>
        <w:tc>
          <w:tcPr>
            <w:tcW w:w="1484" w:type="dxa"/>
          </w:tcPr>
          <w:p w14:paraId="4C440007" w14:textId="77777777" w:rsidR="000B0E0C" w:rsidRPr="00287BFE" w:rsidRDefault="000B0E0C" w:rsidP="00287BFE">
            <w:pPr>
              <w:spacing w:after="0" w:line="240" w:lineRule="auto"/>
              <w:jc w:val="center"/>
              <w:rPr>
                <w:rFonts w:ascii="Times New Roman" w:hAnsi="Times New Roman" w:cs="Times New Roman"/>
              </w:rPr>
            </w:pPr>
            <w:r w:rsidRPr="00287BFE">
              <w:rPr>
                <w:rFonts w:ascii="Times New Roman" w:hAnsi="Times New Roman" w:cs="Times New Roman"/>
              </w:rPr>
              <w:t>MOPS</w:t>
            </w:r>
          </w:p>
          <w:p w14:paraId="67C1F6A4" w14:textId="059FC597" w:rsidR="000B0E0C" w:rsidRPr="00287BFE" w:rsidRDefault="00407DA5" w:rsidP="00287BFE">
            <w:pPr>
              <w:spacing w:after="0" w:line="240" w:lineRule="auto"/>
              <w:jc w:val="center"/>
              <w:rPr>
                <w:rFonts w:ascii="Times New Roman" w:hAnsi="Times New Roman" w:cs="Times New Roman"/>
              </w:rPr>
            </w:pPr>
            <w:r>
              <w:rPr>
                <w:rFonts w:ascii="Times New Roman" w:hAnsi="Times New Roman" w:cs="Times New Roman"/>
              </w:rPr>
              <w:t>Organizacje pozarządowe</w:t>
            </w:r>
          </w:p>
        </w:tc>
        <w:tc>
          <w:tcPr>
            <w:tcW w:w="1412" w:type="dxa"/>
          </w:tcPr>
          <w:p w14:paraId="171FD336" w14:textId="77777777" w:rsidR="000B0E0C" w:rsidRPr="00287BFE" w:rsidRDefault="000B0E0C" w:rsidP="00287BFE">
            <w:pPr>
              <w:spacing w:after="0" w:line="240" w:lineRule="auto"/>
              <w:jc w:val="center"/>
              <w:rPr>
                <w:rFonts w:ascii="Times New Roman" w:hAnsi="Times New Roman" w:cs="Times New Roman"/>
              </w:rPr>
            </w:pPr>
            <w:r w:rsidRPr="00287BFE">
              <w:rPr>
                <w:rFonts w:ascii="Times New Roman" w:hAnsi="Times New Roman" w:cs="Times New Roman"/>
              </w:rPr>
              <w:t>Liczba osób objętych wsparciem</w:t>
            </w:r>
          </w:p>
        </w:tc>
        <w:tc>
          <w:tcPr>
            <w:tcW w:w="1464" w:type="dxa"/>
          </w:tcPr>
          <w:p w14:paraId="3AF68C18" w14:textId="48814497" w:rsidR="000B0E0C" w:rsidRPr="00287BFE" w:rsidRDefault="000B0E0C" w:rsidP="00287BFE">
            <w:pPr>
              <w:spacing w:after="0" w:line="240" w:lineRule="auto"/>
              <w:jc w:val="center"/>
              <w:rPr>
                <w:rFonts w:ascii="Times New Roman" w:hAnsi="Times New Roman" w:cs="Times New Roman"/>
              </w:rPr>
            </w:pPr>
            <w:r w:rsidRPr="00287BFE">
              <w:rPr>
                <w:rFonts w:ascii="Times New Roman" w:hAnsi="Times New Roman" w:cs="Times New Roman"/>
              </w:rPr>
              <w:t>Środki własne,</w:t>
            </w:r>
          </w:p>
          <w:p w14:paraId="1F694784" w14:textId="77777777" w:rsidR="000B0E0C" w:rsidRPr="00287BFE" w:rsidRDefault="000B0E0C" w:rsidP="00287BFE">
            <w:pPr>
              <w:spacing w:after="0" w:line="240" w:lineRule="auto"/>
              <w:jc w:val="center"/>
              <w:rPr>
                <w:rFonts w:ascii="Times New Roman" w:hAnsi="Times New Roman" w:cs="Times New Roman"/>
              </w:rPr>
            </w:pPr>
            <w:r w:rsidRPr="00287BFE">
              <w:rPr>
                <w:rFonts w:ascii="Times New Roman" w:hAnsi="Times New Roman" w:cs="Times New Roman"/>
              </w:rPr>
              <w:t>Budżet państwa,</w:t>
            </w:r>
          </w:p>
          <w:p w14:paraId="24E961C8" w14:textId="77777777" w:rsidR="000B0E0C" w:rsidRPr="00287BFE" w:rsidRDefault="000B0E0C" w:rsidP="00287BFE">
            <w:pPr>
              <w:spacing w:after="0" w:line="240" w:lineRule="auto"/>
              <w:jc w:val="center"/>
              <w:rPr>
                <w:rFonts w:ascii="Times New Roman" w:hAnsi="Times New Roman" w:cs="Times New Roman"/>
              </w:rPr>
            </w:pPr>
            <w:r w:rsidRPr="00287BFE">
              <w:rPr>
                <w:rFonts w:ascii="Times New Roman" w:hAnsi="Times New Roman" w:cs="Times New Roman"/>
              </w:rPr>
              <w:t>Środki z Unii Europejskiej</w:t>
            </w:r>
          </w:p>
        </w:tc>
      </w:tr>
      <w:tr w:rsidR="000B0E0C" w:rsidRPr="00FC4C9C" w14:paraId="1D531322" w14:textId="77777777" w:rsidTr="00287BFE">
        <w:tc>
          <w:tcPr>
            <w:tcW w:w="532" w:type="dxa"/>
          </w:tcPr>
          <w:p w14:paraId="76730954" w14:textId="77777777" w:rsidR="000B0E0C" w:rsidRPr="00287BFE" w:rsidRDefault="000B0E0C" w:rsidP="00F04FAE">
            <w:pPr>
              <w:spacing w:after="0" w:line="240" w:lineRule="auto"/>
              <w:jc w:val="both"/>
              <w:rPr>
                <w:rFonts w:ascii="Times New Roman" w:hAnsi="Times New Roman" w:cs="Times New Roman"/>
                <w:b/>
                <w:bCs/>
              </w:rPr>
            </w:pPr>
            <w:r w:rsidRPr="00287BFE">
              <w:rPr>
                <w:rFonts w:ascii="Times New Roman" w:hAnsi="Times New Roman" w:cs="Times New Roman"/>
                <w:b/>
                <w:bCs/>
              </w:rPr>
              <w:t>5.</w:t>
            </w:r>
          </w:p>
        </w:tc>
        <w:tc>
          <w:tcPr>
            <w:tcW w:w="2976" w:type="dxa"/>
          </w:tcPr>
          <w:p w14:paraId="3639E5C2" w14:textId="77777777" w:rsidR="000B0E0C" w:rsidRPr="00287BFE" w:rsidRDefault="000B0E0C" w:rsidP="00660EFA">
            <w:pPr>
              <w:spacing w:after="0" w:line="240" w:lineRule="auto"/>
              <w:jc w:val="both"/>
              <w:rPr>
                <w:rFonts w:ascii="Times New Roman" w:hAnsi="Times New Roman" w:cs="Times New Roman"/>
              </w:rPr>
            </w:pPr>
            <w:r w:rsidRPr="00287BFE">
              <w:rPr>
                <w:rFonts w:ascii="Times New Roman" w:hAnsi="Times New Roman" w:cs="Times New Roman"/>
              </w:rPr>
              <w:t>Propagowanie działań zmierzających do przekwalifikowania się osób pozostających długotrwale bezrobotnymi</w:t>
            </w:r>
          </w:p>
        </w:tc>
        <w:tc>
          <w:tcPr>
            <w:tcW w:w="1418" w:type="dxa"/>
          </w:tcPr>
          <w:p w14:paraId="66302242" w14:textId="77777777" w:rsidR="000B0E0C" w:rsidRPr="00287BFE" w:rsidRDefault="000B0E0C" w:rsidP="00287BFE">
            <w:pPr>
              <w:spacing w:after="0" w:line="240" w:lineRule="auto"/>
              <w:jc w:val="center"/>
              <w:rPr>
                <w:rFonts w:ascii="Times New Roman" w:hAnsi="Times New Roman" w:cs="Times New Roman"/>
              </w:rPr>
            </w:pPr>
            <w:r w:rsidRPr="00287BFE">
              <w:rPr>
                <w:rFonts w:ascii="Times New Roman" w:hAnsi="Times New Roman" w:cs="Times New Roman"/>
              </w:rPr>
              <w:t>2021-2027</w:t>
            </w:r>
          </w:p>
        </w:tc>
        <w:tc>
          <w:tcPr>
            <w:tcW w:w="1484" w:type="dxa"/>
          </w:tcPr>
          <w:p w14:paraId="5F9F358F" w14:textId="77777777" w:rsidR="000B0E0C" w:rsidRPr="00287BFE" w:rsidRDefault="000B0E0C" w:rsidP="00287BFE">
            <w:pPr>
              <w:spacing w:after="0" w:line="240" w:lineRule="auto"/>
              <w:jc w:val="center"/>
              <w:rPr>
                <w:rFonts w:ascii="Times New Roman" w:hAnsi="Times New Roman" w:cs="Times New Roman"/>
              </w:rPr>
            </w:pPr>
            <w:r w:rsidRPr="00287BFE">
              <w:rPr>
                <w:rFonts w:ascii="Times New Roman" w:hAnsi="Times New Roman" w:cs="Times New Roman"/>
              </w:rPr>
              <w:t>MOPS</w:t>
            </w:r>
          </w:p>
          <w:p w14:paraId="79D6AB41" w14:textId="77777777" w:rsidR="000B0E0C" w:rsidRPr="00287BFE" w:rsidRDefault="000B0E0C" w:rsidP="00287BFE">
            <w:pPr>
              <w:spacing w:after="0" w:line="240" w:lineRule="auto"/>
              <w:jc w:val="center"/>
              <w:rPr>
                <w:rFonts w:ascii="Times New Roman" w:hAnsi="Times New Roman" w:cs="Times New Roman"/>
              </w:rPr>
            </w:pPr>
            <w:r w:rsidRPr="00287BFE">
              <w:rPr>
                <w:rFonts w:ascii="Times New Roman" w:hAnsi="Times New Roman" w:cs="Times New Roman"/>
              </w:rPr>
              <w:t>PUP</w:t>
            </w:r>
          </w:p>
        </w:tc>
        <w:tc>
          <w:tcPr>
            <w:tcW w:w="1412" w:type="dxa"/>
          </w:tcPr>
          <w:p w14:paraId="3B74C391" w14:textId="77777777" w:rsidR="000B0E0C" w:rsidRPr="00287BFE" w:rsidRDefault="000B0E0C" w:rsidP="00287BFE">
            <w:pPr>
              <w:spacing w:after="0" w:line="240" w:lineRule="auto"/>
              <w:jc w:val="center"/>
              <w:rPr>
                <w:rFonts w:ascii="Times New Roman" w:hAnsi="Times New Roman" w:cs="Times New Roman"/>
              </w:rPr>
            </w:pPr>
            <w:r w:rsidRPr="00287BFE">
              <w:rPr>
                <w:rFonts w:ascii="Times New Roman" w:hAnsi="Times New Roman" w:cs="Times New Roman"/>
              </w:rPr>
              <w:t>Liczba osób objętych wsparciem</w:t>
            </w:r>
          </w:p>
        </w:tc>
        <w:tc>
          <w:tcPr>
            <w:tcW w:w="1464" w:type="dxa"/>
          </w:tcPr>
          <w:p w14:paraId="097F5B55" w14:textId="22312F39" w:rsidR="000B0E0C" w:rsidRPr="00287BFE" w:rsidRDefault="000B0E0C" w:rsidP="00287BFE">
            <w:pPr>
              <w:spacing w:after="0" w:line="240" w:lineRule="auto"/>
              <w:jc w:val="center"/>
              <w:rPr>
                <w:rFonts w:ascii="Times New Roman" w:hAnsi="Times New Roman" w:cs="Times New Roman"/>
              </w:rPr>
            </w:pPr>
            <w:r w:rsidRPr="00287BFE">
              <w:rPr>
                <w:rFonts w:ascii="Times New Roman" w:hAnsi="Times New Roman" w:cs="Times New Roman"/>
              </w:rPr>
              <w:t>Środki własne,</w:t>
            </w:r>
          </w:p>
          <w:p w14:paraId="75DF948E" w14:textId="77777777" w:rsidR="000B0E0C" w:rsidRPr="00287BFE" w:rsidRDefault="000B0E0C" w:rsidP="00287BFE">
            <w:pPr>
              <w:spacing w:after="0" w:line="240" w:lineRule="auto"/>
              <w:jc w:val="center"/>
              <w:rPr>
                <w:rFonts w:ascii="Times New Roman" w:hAnsi="Times New Roman" w:cs="Times New Roman"/>
              </w:rPr>
            </w:pPr>
            <w:r w:rsidRPr="00287BFE">
              <w:rPr>
                <w:rFonts w:ascii="Times New Roman" w:hAnsi="Times New Roman" w:cs="Times New Roman"/>
              </w:rPr>
              <w:t>Budżet państwa</w:t>
            </w:r>
          </w:p>
        </w:tc>
      </w:tr>
      <w:tr w:rsidR="000B0E0C" w:rsidRPr="00FC4C9C" w14:paraId="450F89FB" w14:textId="77777777" w:rsidTr="00287BFE">
        <w:tc>
          <w:tcPr>
            <w:tcW w:w="532" w:type="dxa"/>
          </w:tcPr>
          <w:p w14:paraId="1711C975" w14:textId="77777777" w:rsidR="000B0E0C" w:rsidRPr="00287BFE" w:rsidRDefault="000B0E0C" w:rsidP="00F04FAE">
            <w:pPr>
              <w:spacing w:after="0" w:line="240" w:lineRule="auto"/>
              <w:jc w:val="both"/>
              <w:rPr>
                <w:rFonts w:ascii="Times New Roman" w:hAnsi="Times New Roman" w:cs="Times New Roman"/>
                <w:b/>
                <w:bCs/>
              </w:rPr>
            </w:pPr>
            <w:r w:rsidRPr="00287BFE">
              <w:rPr>
                <w:rFonts w:ascii="Times New Roman" w:hAnsi="Times New Roman" w:cs="Times New Roman"/>
                <w:b/>
                <w:bCs/>
              </w:rPr>
              <w:t>7.</w:t>
            </w:r>
          </w:p>
        </w:tc>
        <w:tc>
          <w:tcPr>
            <w:tcW w:w="2976" w:type="dxa"/>
          </w:tcPr>
          <w:p w14:paraId="206A59A2" w14:textId="59644E67" w:rsidR="000B0E0C" w:rsidRPr="00287BFE" w:rsidRDefault="000B0E0C" w:rsidP="00660EFA">
            <w:pPr>
              <w:spacing w:after="0" w:line="240" w:lineRule="auto"/>
              <w:jc w:val="both"/>
              <w:rPr>
                <w:rFonts w:ascii="Times New Roman" w:hAnsi="Times New Roman" w:cs="Times New Roman"/>
              </w:rPr>
            </w:pPr>
            <w:r w:rsidRPr="00287BFE">
              <w:rPr>
                <w:rFonts w:ascii="Times New Roman" w:hAnsi="Times New Roman" w:cs="Times New Roman"/>
              </w:rPr>
              <w:t>Pozyskiwanie środków</w:t>
            </w:r>
            <w:r w:rsidR="00287BFE" w:rsidRPr="00287BFE">
              <w:rPr>
                <w:rFonts w:ascii="Times New Roman" w:hAnsi="Times New Roman" w:cs="Times New Roman"/>
              </w:rPr>
              <w:t xml:space="preserve"> </w:t>
            </w:r>
            <w:r w:rsidR="00287BFE" w:rsidRPr="00287BFE">
              <w:rPr>
                <w:rFonts w:ascii="Times New Roman" w:hAnsi="Times New Roman" w:cs="Times New Roman"/>
              </w:rPr>
              <w:br/>
            </w:r>
            <w:r w:rsidR="00407DA5">
              <w:rPr>
                <w:rFonts w:ascii="Times New Roman" w:hAnsi="Times New Roman" w:cs="Times New Roman"/>
              </w:rPr>
              <w:t>zewnętrznych</w:t>
            </w:r>
            <w:r w:rsidRPr="00287BFE">
              <w:rPr>
                <w:rFonts w:ascii="Times New Roman" w:hAnsi="Times New Roman" w:cs="Times New Roman"/>
              </w:rPr>
              <w:t xml:space="preserve"> pozwalających na realizację projektów aktywizujących osoby zagrożone problemem ubóstwa i wykluczenia społecznego</w:t>
            </w:r>
          </w:p>
        </w:tc>
        <w:tc>
          <w:tcPr>
            <w:tcW w:w="1418" w:type="dxa"/>
          </w:tcPr>
          <w:p w14:paraId="2AFD644F" w14:textId="77777777" w:rsidR="000B0E0C" w:rsidRPr="00287BFE" w:rsidRDefault="000B0E0C" w:rsidP="00287BFE">
            <w:pPr>
              <w:spacing w:after="0" w:line="240" w:lineRule="auto"/>
              <w:jc w:val="center"/>
              <w:rPr>
                <w:rFonts w:ascii="Times New Roman" w:hAnsi="Times New Roman" w:cs="Times New Roman"/>
              </w:rPr>
            </w:pPr>
            <w:r w:rsidRPr="00287BFE">
              <w:rPr>
                <w:rFonts w:ascii="Times New Roman" w:hAnsi="Times New Roman" w:cs="Times New Roman"/>
              </w:rPr>
              <w:t>2021-2027</w:t>
            </w:r>
          </w:p>
        </w:tc>
        <w:tc>
          <w:tcPr>
            <w:tcW w:w="1484" w:type="dxa"/>
          </w:tcPr>
          <w:p w14:paraId="55FDF6FA" w14:textId="77777777" w:rsidR="000B0E0C" w:rsidRPr="00287BFE" w:rsidRDefault="000B0E0C" w:rsidP="00287BFE">
            <w:pPr>
              <w:spacing w:after="0" w:line="240" w:lineRule="auto"/>
              <w:jc w:val="center"/>
              <w:rPr>
                <w:rFonts w:ascii="Times New Roman" w:hAnsi="Times New Roman" w:cs="Times New Roman"/>
              </w:rPr>
            </w:pPr>
            <w:r w:rsidRPr="00287BFE">
              <w:rPr>
                <w:rFonts w:ascii="Times New Roman" w:hAnsi="Times New Roman" w:cs="Times New Roman"/>
              </w:rPr>
              <w:t>MOPS</w:t>
            </w:r>
          </w:p>
          <w:p w14:paraId="0AF8AB37" w14:textId="1CEAA808" w:rsidR="000B0E0C" w:rsidRPr="00287BFE" w:rsidRDefault="00407DA5" w:rsidP="00287BFE">
            <w:pPr>
              <w:spacing w:after="0" w:line="240" w:lineRule="auto"/>
              <w:jc w:val="center"/>
              <w:rPr>
                <w:rFonts w:ascii="Times New Roman" w:hAnsi="Times New Roman" w:cs="Times New Roman"/>
              </w:rPr>
            </w:pPr>
            <w:r>
              <w:rPr>
                <w:rFonts w:ascii="Times New Roman" w:hAnsi="Times New Roman" w:cs="Times New Roman"/>
              </w:rPr>
              <w:t>GMJ</w:t>
            </w:r>
          </w:p>
          <w:p w14:paraId="00CD2105" w14:textId="713D0A1A" w:rsidR="000B0E0C" w:rsidRPr="00287BFE" w:rsidRDefault="000B0E0C" w:rsidP="00287BFE">
            <w:pPr>
              <w:spacing w:after="0" w:line="240" w:lineRule="auto"/>
              <w:jc w:val="center"/>
              <w:rPr>
                <w:rFonts w:ascii="Times New Roman" w:hAnsi="Times New Roman" w:cs="Times New Roman"/>
              </w:rPr>
            </w:pPr>
          </w:p>
        </w:tc>
        <w:tc>
          <w:tcPr>
            <w:tcW w:w="1412" w:type="dxa"/>
          </w:tcPr>
          <w:p w14:paraId="58786D98" w14:textId="77777777" w:rsidR="000B0E0C" w:rsidRPr="00287BFE" w:rsidRDefault="000B0E0C" w:rsidP="00287BFE">
            <w:pPr>
              <w:spacing w:after="0" w:line="240" w:lineRule="auto"/>
              <w:jc w:val="center"/>
              <w:rPr>
                <w:rFonts w:ascii="Times New Roman" w:hAnsi="Times New Roman" w:cs="Times New Roman"/>
              </w:rPr>
            </w:pPr>
            <w:r w:rsidRPr="00287BFE">
              <w:rPr>
                <w:rFonts w:ascii="Times New Roman" w:hAnsi="Times New Roman" w:cs="Times New Roman"/>
              </w:rPr>
              <w:t>Liczba osób objętych wsparciem</w:t>
            </w:r>
          </w:p>
        </w:tc>
        <w:tc>
          <w:tcPr>
            <w:tcW w:w="1464" w:type="dxa"/>
          </w:tcPr>
          <w:p w14:paraId="1F114394" w14:textId="53ED6A6F" w:rsidR="000B0E0C" w:rsidRPr="00287BFE" w:rsidRDefault="000B0E0C" w:rsidP="00287BFE">
            <w:pPr>
              <w:spacing w:after="0" w:line="240" w:lineRule="auto"/>
              <w:jc w:val="center"/>
              <w:rPr>
                <w:rFonts w:ascii="Times New Roman" w:hAnsi="Times New Roman" w:cs="Times New Roman"/>
              </w:rPr>
            </w:pPr>
            <w:r w:rsidRPr="00287BFE">
              <w:rPr>
                <w:rFonts w:ascii="Times New Roman" w:hAnsi="Times New Roman" w:cs="Times New Roman"/>
              </w:rPr>
              <w:t>Środki własne,</w:t>
            </w:r>
          </w:p>
          <w:p w14:paraId="7DAC5E89" w14:textId="77777777" w:rsidR="000B0E0C" w:rsidRDefault="000B0E0C" w:rsidP="00287BFE">
            <w:pPr>
              <w:spacing w:after="0" w:line="240" w:lineRule="auto"/>
              <w:jc w:val="center"/>
              <w:rPr>
                <w:rFonts w:ascii="Times New Roman" w:hAnsi="Times New Roman" w:cs="Times New Roman"/>
              </w:rPr>
            </w:pPr>
            <w:r w:rsidRPr="00287BFE">
              <w:rPr>
                <w:rFonts w:ascii="Times New Roman" w:hAnsi="Times New Roman" w:cs="Times New Roman"/>
              </w:rPr>
              <w:t>Budżet państwa</w:t>
            </w:r>
            <w:r w:rsidR="00407DA5">
              <w:rPr>
                <w:rFonts w:ascii="Times New Roman" w:hAnsi="Times New Roman" w:cs="Times New Roman"/>
              </w:rPr>
              <w:t>,</w:t>
            </w:r>
          </w:p>
          <w:p w14:paraId="745A3E28" w14:textId="0664876A" w:rsidR="00407DA5" w:rsidRPr="00287BFE" w:rsidRDefault="00407DA5" w:rsidP="00287BFE">
            <w:pPr>
              <w:spacing w:after="0" w:line="240" w:lineRule="auto"/>
              <w:jc w:val="center"/>
              <w:rPr>
                <w:rFonts w:ascii="Times New Roman" w:hAnsi="Times New Roman" w:cs="Times New Roman"/>
              </w:rPr>
            </w:pPr>
            <w:r>
              <w:rPr>
                <w:rFonts w:ascii="Times New Roman" w:hAnsi="Times New Roman" w:cs="Times New Roman"/>
              </w:rPr>
              <w:t>Środki zewnętrzne</w:t>
            </w:r>
          </w:p>
        </w:tc>
      </w:tr>
    </w:tbl>
    <w:p w14:paraId="181BB0D5" w14:textId="77777777" w:rsidR="00CC43C7" w:rsidRDefault="00CC43C7" w:rsidP="00431A39">
      <w:pPr>
        <w:jc w:val="both"/>
        <w:rPr>
          <w:rFonts w:ascii="Times New Roman" w:hAnsi="Times New Roman" w:cs="Times New Roman"/>
        </w:rPr>
      </w:pPr>
    </w:p>
    <w:p w14:paraId="292E929A" w14:textId="5831EC91" w:rsidR="000B0E0C" w:rsidRPr="00FC4C9C" w:rsidRDefault="000B0E0C" w:rsidP="00FC4C9C">
      <w:pPr>
        <w:spacing w:after="0"/>
        <w:jc w:val="both"/>
        <w:rPr>
          <w:rFonts w:ascii="Times New Roman" w:hAnsi="Times New Roman" w:cs="Times New Roman"/>
          <w:b/>
          <w:bCs/>
          <w:sz w:val="24"/>
          <w:szCs w:val="24"/>
        </w:rPr>
      </w:pPr>
      <w:r w:rsidRPr="00FC4C9C">
        <w:rPr>
          <w:rFonts w:ascii="Times New Roman" w:hAnsi="Times New Roman" w:cs="Times New Roman"/>
          <w:b/>
          <w:bCs/>
          <w:sz w:val="24"/>
          <w:szCs w:val="24"/>
        </w:rPr>
        <w:t xml:space="preserve">CEL </w:t>
      </w:r>
      <w:r w:rsidR="00FC4C9C" w:rsidRPr="00FC4C9C">
        <w:rPr>
          <w:rFonts w:ascii="Times New Roman" w:hAnsi="Times New Roman" w:cs="Times New Roman"/>
          <w:b/>
          <w:bCs/>
          <w:sz w:val="24"/>
          <w:szCs w:val="24"/>
        </w:rPr>
        <w:t>II</w:t>
      </w:r>
      <w:r w:rsidRPr="00FC4C9C">
        <w:rPr>
          <w:rFonts w:ascii="Times New Roman" w:hAnsi="Times New Roman" w:cs="Times New Roman"/>
          <w:b/>
          <w:bCs/>
          <w:sz w:val="24"/>
          <w:szCs w:val="24"/>
        </w:rPr>
        <w:t xml:space="preserve">: Wsparcie osób i rodzin dotkniętych </w:t>
      </w:r>
      <w:r w:rsidR="00407DA5">
        <w:rPr>
          <w:rFonts w:ascii="Times New Roman" w:hAnsi="Times New Roman" w:cs="Times New Roman"/>
          <w:b/>
          <w:bCs/>
          <w:sz w:val="24"/>
          <w:szCs w:val="24"/>
        </w:rPr>
        <w:t>kryzysem.</w:t>
      </w:r>
    </w:p>
    <w:p w14:paraId="4B9AB5AA" w14:textId="77777777" w:rsidR="00CC43C7" w:rsidRPr="00FC4C9C" w:rsidRDefault="00CC43C7" w:rsidP="00FC4C9C">
      <w:pPr>
        <w:spacing w:after="0"/>
        <w:jc w:val="both"/>
        <w:rPr>
          <w:rFonts w:ascii="Times New Roman" w:hAnsi="Times New Roman" w:cs="Times New Roman"/>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550"/>
        <w:gridCol w:w="1622"/>
        <w:gridCol w:w="1751"/>
        <w:gridCol w:w="1276"/>
        <w:gridCol w:w="1525"/>
      </w:tblGrid>
      <w:tr w:rsidR="000B0E0C" w:rsidRPr="00F04FAE" w14:paraId="565E740E" w14:textId="77777777" w:rsidTr="00660EFA">
        <w:tc>
          <w:tcPr>
            <w:tcW w:w="562" w:type="dxa"/>
          </w:tcPr>
          <w:p w14:paraId="70BDF754" w14:textId="77777777" w:rsidR="000B0E0C" w:rsidRPr="00660EFA" w:rsidRDefault="000B0E0C" w:rsidP="008835BC">
            <w:pPr>
              <w:spacing w:after="0" w:line="240" w:lineRule="auto"/>
              <w:jc w:val="center"/>
              <w:rPr>
                <w:rFonts w:ascii="Times New Roman" w:hAnsi="Times New Roman" w:cs="Times New Roman"/>
                <w:b/>
                <w:bCs/>
              </w:rPr>
            </w:pPr>
            <w:r w:rsidRPr="00660EFA">
              <w:rPr>
                <w:rFonts w:ascii="Times New Roman" w:hAnsi="Times New Roman" w:cs="Times New Roman"/>
                <w:b/>
                <w:bCs/>
              </w:rPr>
              <w:t>Lp.</w:t>
            </w:r>
          </w:p>
        </w:tc>
        <w:tc>
          <w:tcPr>
            <w:tcW w:w="2550" w:type="dxa"/>
          </w:tcPr>
          <w:p w14:paraId="42C64488" w14:textId="77777777" w:rsidR="000B0E0C" w:rsidRPr="00660EFA" w:rsidRDefault="000B0E0C" w:rsidP="008835BC">
            <w:pPr>
              <w:spacing w:after="0" w:line="240" w:lineRule="auto"/>
              <w:jc w:val="center"/>
              <w:rPr>
                <w:rFonts w:ascii="Times New Roman" w:hAnsi="Times New Roman" w:cs="Times New Roman"/>
                <w:b/>
                <w:bCs/>
              </w:rPr>
            </w:pPr>
            <w:r w:rsidRPr="00660EFA">
              <w:rPr>
                <w:rFonts w:ascii="Times New Roman" w:hAnsi="Times New Roman" w:cs="Times New Roman"/>
                <w:b/>
                <w:bCs/>
              </w:rPr>
              <w:t>Działania</w:t>
            </w:r>
          </w:p>
        </w:tc>
        <w:tc>
          <w:tcPr>
            <w:tcW w:w="1622" w:type="dxa"/>
          </w:tcPr>
          <w:p w14:paraId="4B3FE85A" w14:textId="77777777" w:rsidR="000B0E0C" w:rsidRPr="00660EFA" w:rsidRDefault="000B0E0C" w:rsidP="00660EFA">
            <w:pPr>
              <w:spacing w:after="0" w:line="240" w:lineRule="auto"/>
              <w:jc w:val="center"/>
              <w:rPr>
                <w:rFonts w:ascii="Times New Roman" w:hAnsi="Times New Roman" w:cs="Times New Roman"/>
                <w:b/>
                <w:bCs/>
              </w:rPr>
            </w:pPr>
            <w:r w:rsidRPr="00660EFA">
              <w:rPr>
                <w:rFonts w:ascii="Times New Roman" w:hAnsi="Times New Roman" w:cs="Times New Roman"/>
                <w:b/>
                <w:bCs/>
              </w:rPr>
              <w:t>Harmonogram realizacji</w:t>
            </w:r>
          </w:p>
        </w:tc>
        <w:tc>
          <w:tcPr>
            <w:tcW w:w="1751" w:type="dxa"/>
          </w:tcPr>
          <w:p w14:paraId="6DC1A174" w14:textId="77777777" w:rsidR="000B0E0C" w:rsidRPr="00660EFA" w:rsidRDefault="000B0E0C" w:rsidP="00660EFA">
            <w:pPr>
              <w:spacing w:after="0" w:line="240" w:lineRule="auto"/>
              <w:jc w:val="center"/>
              <w:rPr>
                <w:rFonts w:ascii="Times New Roman" w:hAnsi="Times New Roman" w:cs="Times New Roman"/>
                <w:b/>
                <w:bCs/>
              </w:rPr>
            </w:pPr>
            <w:r w:rsidRPr="00660EFA">
              <w:rPr>
                <w:rFonts w:ascii="Times New Roman" w:hAnsi="Times New Roman" w:cs="Times New Roman"/>
                <w:b/>
                <w:bCs/>
              </w:rPr>
              <w:t>Realizatorzy</w:t>
            </w:r>
          </w:p>
        </w:tc>
        <w:tc>
          <w:tcPr>
            <w:tcW w:w="1276" w:type="dxa"/>
          </w:tcPr>
          <w:p w14:paraId="385BDA66" w14:textId="77777777" w:rsidR="000B0E0C" w:rsidRPr="00660EFA" w:rsidRDefault="000B0E0C" w:rsidP="00660EFA">
            <w:pPr>
              <w:spacing w:after="0" w:line="240" w:lineRule="auto"/>
              <w:jc w:val="center"/>
              <w:rPr>
                <w:rFonts w:ascii="Times New Roman" w:hAnsi="Times New Roman" w:cs="Times New Roman"/>
                <w:b/>
                <w:bCs/>
              </w:rPr>
            </w:pPr>
            <w:r w:rsidRPr="00660EFA">
              <w:rPr>
                <w:rFonts w:ascii="Times New Roman" w:hAnsi="Times New Roman" w:cs="Times New Roman"/>
                <w:b/>
                <w:bCs/>
              </w:rPr>
              <w:t>Wskaźniki osiągnięcia celu</w:t>
            </w:r>
          </w:p>
        </w:tc>
        <w:tc>
          <w:tcPr>
            <w:tcW w:w="1525" w:type="dxa"/>
          </w:tcPr>
          <w:p w14:paraId="36D64D40" w14:textId="77777777" w:rsidR="000B0E0C" w:rsidRPr="00660EFA" w:rsidRDefault="000B0E0C" w:rsidP="00660EFA">
            <w:pPr>
              <w:spacing w:after="0" w:line="240" w:lineRule="auto"/>
              <w:jc w:val="center"/>
              <w:rPr>
                <w:rFonts w:ascii="Times New Roman" w:hAnsi="Times New Roman" w:cs="Times New Roman"/>
                <w:b/>
                <w:bCs/>
              </w:rPr>
            </w:pPr>
            <w:r w:rsidRPr="00660EFA">
              <w:rPr>
                <w:rFonts w:ascii="Times New Roman" w:hAnsi="Times New Roman" w:cs="Times New Roman"/>
                <w:b/>
                <w:bCs/>
              </w:rPr>
              <w:t>Źródła finansowania</w:t>
            </w:r>
          </w:p>
        </w:tc>
      </w:tr>
      <w:tr w:rsidR="000B0E0C" w:rsidRPr="00F04FAE" w14:paraId="1FD7461C" w14:textId="77777777" w:rsidTr="00660EFA">
        <w:tc>
          <w:tcPr>
            <w:tcW w:w="562" w:type="dxa"/>
          </w:tcPr>
          <w:p w14:paraId="009714D5" w14:textId="77777777" w:rsidR="000B0E0C" w:rsidRPr="00660EFA" w:rsidRDefault="000B0E0C" w:rsidP="00F04FAE">
            <w:pPr>
              <w:spacing w:after="0" w:line="240" w:lineRule="auto"/>
              <w:jc w:val="both"/>
              <w:rPr>
                <w:rFonts w:ascii="Times New Roman" w:hAnsi="Times New Roman" w:cs="Times New Roman"/>
                <w:b/>
                <w:bCs/>
              </w:rPr>
            </w:pPr>
            <w:r w:rsidRPr="00660EFA">
              <w:rPr>
                <w:rFonts w:ascii="Times New Roman" w:hAnsi="Times New Roman" w:cs="Times New Roman"/>
                <w:b/>
                <w:bCs/>
              </w:rPr>
              <w:t>1.</w:t>
            </w:r>
          </w:p>
        </w:tc>
        <w:tc>
          <w:tcPr>
            <w:tcW w:w="2550" w:type="dxa"/>
          </w:tcPr>
          <w:p w14:paraId="3F06D764" w14:textId="77777777" w:rsidR="000B0E0C" w:rsidRPr="00660EFA" w:rsidRDefault="000B0E0C" w:rsidP="00660EFA">
            <w:pPr>
              <w:spacing w:after="0" w:line="240" w:lineRule="auto"/>
              <w:jc w:val="both"/>
              <w:rPr>
                <w:rFonts w:ascii="Times New Roman" w:hAnsi="Times New Roman" w:cs="Times New Roman"/>
              </w:rPr>
            </w:pPr>
            <w:r w:rsidRPr="00660EFA">
              <w:rPr>
                <w:rFonts w:ascii="Times New Roman" w:hAnsi="Times New Roman" w:cs="Times New Roman"/>
              </w:rPr>
              <w:t>Systematyczne monitorowanie rodzin zagrożonych kryzysem przez pracowników socjalnych, asystenta rodziny, szkoły oraz przedstawicieli innych zawodów kontaktujących się z rodziną</w:t>
            </w:r>
          </w:p>
        </w:tc>
        <w:tc>
          <w:tcPr>
            <w:tcW w:w="1622" w:type="dxa"/>
          </w:tcPr>
          <w:p w14:paraId="0481F106" w14:textId="77777777" w:rsidR="000B0E0C" w:rsidRPr="00660EFA" w:rsidRDefault="000B0E0C" w:rsidP="00660EFA">
            <w:pPr>
              <w:spacing w:after="0" w:line="240" w:lineRule="auto"/>
              <w:jc w:val="center"/>
              <w:rPr>
                <w:rFonts w:ascii="Times New Roman" w:hAnsi="Times New Roman" w:cs="Times New Roman"/>
              </w:rPr>
            </w:pPr>
            <w:r w:rsidRPr="00660EFA">
              <w:rPr>
                <w:rFonts w:ascii="Times New Roman" w:hAnsi="Times New Roman" w:cs="Times New Roman"/>
              </w:rPr>
              <w:t>2021-2027</w:t>
            </w:r>
          </w:p>
        </w:tc>
        <w:tc>
          <w:tcPr>
            <w:tcW w:w="1751" w:type="dxa"/>
          </w:tcPr>
          <w:p w14:paraId="08081C05" w14:textId="77777777" w:rsidR="000B0E0C" w:rsidRPr="00660EFA" w:rsidRDefault="000B0E0C" w:rsidP="00660EFA">
            <w:pPr>
              <w:spacing w:after="0" w:line="240" w:lineRule="auto"/>
              <w:jc w:val="center"/>
              <w:rPr>
                <w:rFonts w:ascii="Times New Roman" w:hAnsi="Times New Roman" w:cs="Times New Roman"/>
              </w:rPr>
            </w:pPr>
            <w:r w:rsidRPr="00660EFA">
              <w:rPr>
                <w:rFonts w:ascii="Times New Roman" w:hAnsi="Times New Roman" w:cs="Times New Roman"/>
              </w:rPr>
              <w:t>MOPS</w:t>
            </w:r>
          </w:p>
          <w:p w14:paraId="3A279F11" w14:textId="77777777" w:rsidR="000B0E0C" w:rsidRPr="00660EFA" w:rsidRDefault="000B0E0C" w:rsidP="00660EFA">
            <w:pPr>
              <w:spacing w:after="0" w:line="240" w:lineRule="auto"/>
              <w:jc w:val="center"/>
              <w:rPr>
                <w:rFonts w:ascii="Times New Roman" w:hAnsi="Times New Roman" w:cs="Times New Roman"/>
              </w:rPr>
            </w:pPr>
            <w:r w:rsidRPr="00660EFA">
              <w:rPr>
                <w:rFonts w:ascii="Times New Roman" w:hAnsi="Times New Roman" w:cs="Times New Roman"/>
              </w:rPr>
              <w:t>PUP</w:t>
            </w:r>
          </w:p>
          <w:p w14:paraId="1D0E324F" w14:textId="441C1109" w:rsidR="000B0E0C" w:rsidRPr="00660EFA" w:rsidRDefault="000B0E0C" w:rsidP="00660EFA">
            <w:pPr>
              <w:spacing w:after="0" w:line="240" w:lineRule="auto"/>
              <w:jc w:val="center"/>
              <w:rPr>
                <w:rFonts w:ascii="Times New Roman" w:hAnsi="Times New Roman" w:cs="Times New Roman"/>
              </w:rPr>
            </w:pPr>
            <w:r w:rsidRPr="00660EFA">
              <w:rPr>
                <w:rFonts w:ascii="Times New Roman" w:hAnsi="Times New Roman" w:cs="Times New Roman"/>
              </w:rPr>
              <w:t>Szkoł</w:t>
            </w:r>
            <w:r w:rsidR="00407DA5">
              <w:rPr>
                <w:rFonts w:ascii="Times New Roman" w:hAnsi="Times New Roman" w:cs="Times New Roman"/>
              </w:rPr>
              <w:t>y</w:t>
            </w:r>
          </w:p>
          <w:p w14:paraId="44ACC017" w14:textId="77777777" w:rsidR="000B0E0C" w:rsidRPr="00660EFA" w:rsidRDefault="000B0E0C" w:rsidP="00660EFA">
            <w:pPr>
              <w:spacing w:after="0" w:line="240" w:lineRule="auto"/>
              <w:jc w:val="center"/>
              <w:rPr>
                <w:rFonts w:ascii="Times New Roman" w:hAnsi="Times New Roman" w:cs="Times New Roman"/>
              </w:rPr>
            </w:pPr>
            <w:r w:rsidRPr="00660EFA">
              <w:rPr>
                <w:rFonts w:ascii="Times New Roman" w:hAnsi="Times New Roman" w:cs="Times New Roman"/>
              </w:rPr>
              <w:t>Poradnia psychologiczno-pedagogiczna</w:t>
            </w:r>
          </w:p>
          <w:p w14:paraId="3251FF75" w14:textId="77777777" w:rsidR="000B0E0C" w:rsidRPr="00660EFA" w:rsidRDefault="000B0E0C" w:rsidP="00660EFA">
            <w:pPr>
              <w:spacing w:after="0" w:line="240" w:lineRule="auto"/>
              <w:jc w:val="center"/>
              <w:rPr>
                <w:rFonts w:ascii="Times New Roman" w:hAnsi="Times New Roman" w:cs="Times New Roman"/>
              </w:rPr>
            </w:pPr>
            <w:r w:rsidRPr="00660EFA">
              <w:rPr>
                <w:rFonts w:ascii="Times New Roman" w:hAnsi="Times New Roman" w:cs="Times New Roman"/>
              </w:rPr>
              <w:t>Zespół Kuratorskiej Służby Sądowej</w:t>
            </w:r>
          </w:p>
        </w:tc>
        <w:tc>
          <w:tcPr>
            <w:tcW w:w="1276" w:type="dxa"/>
          </w:tcPr>
          <w:p w14:paraId="0EC201D3" w14:textId="257BC1D5" w:rsidR="000B0E0C" w:rsidRPr="00660EFA" w:rsidRDefault="000B0E0C" w:rsidP="00660EFA">
            <w:pPr>
              <w:spacing w:after="0" w:line="240" w:lineRule="auto"/>
              <w:jc w:val="center"/>
              <w:rPr>
                <w:rFonts w:ascii="Times New Roman" w:hAnsi="Times New Roman" w:cs="Times New Roman"/>
              </w:rPr>
            </w:pPr>
            <w:r w:rsidRPr="00660EFA">
              <w:rPr>
                <w:rFonts w:ascii="Times New Roman" w:hAnsi="Times New Roman" w:cs="Times New Roman"/>
              </w:rPr>
              <w:t xml:space="preserve">Liczba osób </w:t>
            </w:r>
            <w:r w:rsidR="00407DA5">
              <w:rPr>
                <w:rFonts w:ascii="Times New Roman" w:hAnsi="Times New Roman" w:cs="Times New Roman"/>
              </w:rPr>
              <w:t xml:space="preserve">i rodzin </w:t>
            </w:r>
            <w:r w:rsidRPr="00660EFA">
              <w:rPr>
                <w:rFonts w:ascii="Times New Roman" w:hAnsi="Times New Roman" w:cs="Times New Roman"/>
              </w:rPr>
              <w:t>objętych wsparciem</w:t>
            </w:r>
          </w:p>
        </w:tc>
        <w:tc>
          <w:tcPr>
            <w:tcW w:w="1525" w:type="dxa"/>
          </w:tcPr>
          <w:p w14:paraId="3FDA0517" w14:textId="77777777" w:rsidR="00EF2BA4" w:rsidRPr="00660EFA" w:rsidRDefault="00EF2BA4" w:rsidP="00EF2BA4">
            <w:pPr>
              <w:spacing w:after="0" w:line="240" w:lineRule="auto"/>
              <w:jc w:val="center"/>
              <w:rPr>
                <w:rFonts w:ascii="Times New Roman" w:hAnsi="Times New Roman" w:cs="Times New Roman"/>
              </w:rPr>
            </w:pPr>
            <w:r w:rsidRPr="00660EFA">
              <w:rPr>
                <w:rFonts w:ascii="Times New Roman" w:hAnsi="Times New Roman" w:cs="Times New Roman"/>
              </w:rPr>
              <w:t>Środki własne,</w:t>
            </w:r>
          </w:p>
          <w:p w14:paraId="2A020837" w14:textId="77777777" w:rsidR="00EF2BA4" w:rsidRPr="00660EFA" w:rsidRDefault="00EF2BA4" w:rsidP="00EF2BA4">
            <w:pPr>
              <w:spacing w:after="0" w:line="240" w:lineRule="auto"/>
              <w:jc w:val="center"/>
              <w:rPr>
                <w:rFonts w:ascii="Times New Roman" w:hAnsi="Times New Roman" w:cs="Times New Roman"/>
              </w:rPr>
            </w:pPr>
            <w:r w:rsidRPr="00660EFA">
              <w:rPr>
                <w:rFonts w:ascii="Times New Roman" w:hAnsi="Times New Roman" w:cs="Times New Roman"/>
              </w:rPr>
              <w:t>Budżet państwa,</w:t>
            </w:r>
          </w:p>
          <w:p w14:paraId="43CCB8B8" w14:textId="1BC524CE" w:rsidR="000B0E0C" w:rsidRPr="00660EFA" w:rsidRDefault="00EF2BA4" w:rsidP="00EF2BA4">
            <w:pPr>
              <w:spacing w:after="0" w:line="240" w:lineRule="auto"/>
              <w:jc w:val="center"/>
              <w:rPr>
                <w:rFonts w:ascii="Times New Roman" w:hAnsi="Times New Roman" w:cs="Times New Roman"/>
              </w:rPr>
            </w:pPr>
            <w:r w:rsidRPr="00660EFA">
              <w:rPr>
                <w:rFonts w:ascii="Times New Roman" w:hAnsi="Times New Roman" w:cs="Times New Roman"/>
              </w:rPr>
              <w:t xml:space="preserve">Środki </w:t>
            </w:r>
            <w:r>
              <w:rPr>
                <w:rFonts w:ascii="Times New Roman" w:hAnsi="Times New Roman" w:cs="Times New Roman"/>
              </w:rPr>
              <w:t>zewnętrzne</w:t>
            </w:r>
          </w:p>
        </w:tc>
      </w:tr>
      <w:tr w:rsidR="00407DA5" w:rsidRPr="00F04FAE" w14:paraId="5CD7A336" w14:textId="77777777" w:rsidTr="00660EFA">
        <w:tc>
          <w:tcPr>
            <w:tcW w:w="562" w:type="dxa"/>
          </w:tcPr>
          <w:p w14:paraId="20A95CCB" w14:textId="77777777" w:rsidR="00407DA5" w:rsidRPr="00660EFA" w:rsidRDefault="00407DA5" w:rsidP="00407DA5">
            <w:pPr>
              <w:spacing w:after="0" w:line="240" w:lineRule="auto"/>
              <w:jc w:val="both"/>
              <w:rPr>
                <w:rFonts w:ascii="Times New Roman" w:hAnsi="Times New Roman" w:cs="Times New Roman"/>
                <w:b/>
                <w:bCs/>
              </w:rPr>
            </w:pPr>
            <w:r w:rsidRPr="00660EFA">
              <w:rPr>
                <w:rFonts w:ascii="Times New Roman" w:hAnsi="Times New Roman" w:cs="Times New Roman"/>
                <w:b/>
                <w:bCs/>
              </w:rPr>
              <w:t>2.</w:t>
            </w:r>
          </w:p>
        </w:tc>
        <w:tc>
          <w:tcPr>
            <w:tcW w:w="2550" w:type="dxa"/>
          </w:tcPr>
          <w:p w14:paraId="1C598934" w14:textId="1FDF249B" w:rsidR="00407DA5" w:rsidRPr="00660EFA" w:rsidRDefault="00407DA5" w:rsidP="00407DA5">
            <w:pPr>
              <w:spacing w:after="0" w:line="240" w:lineRule="auto"/>
              <w:jc w:val="both"/>
              <w:rPr>
                <w:rFonts w:ascii="Times New Roman" w:hAnsi="Times New Roman" w:cs="Times New Roman"/>
              </w:rPr>
            </w:pPr>
            <w:r w:rsidRPr="00660EFA">
              <w:rPr>
                <w:rFonts w:ascii="Times New Roman" w:hAnsi="Times New Roman" w:cs="Times New Roman"/>
              </w:rPr>
              <w:t>Zwiększenie roli asystenta rodziny w celu aktywnego wspierania rodziny wychowującej dzieci poprzez:</w:t>
            </w:r>
          </w:p>
          <w:p w14:paraId="31F13EDF" w14:textId="26E7F3BB" w:rsidR="00407DA5" w:rsidRPr="00660EFA" w:rsidRDefault="00407DA5" w:rsidP="00407DA5">
            <w:pPr>
              <w:spacing w:after="0" w:line="240" w:lineRule="auto"/>
              <w:jc w:val="both"/>
              <w:rPr>
                <w:rFonts w:ascii="Times New Roman" w:hAnsi="Times New Roman" w:cs="Times New Roman"/>
              </w:rPr>
            </w:pPr>
            <w:r w:rsidRPr="00660EFA">
              <w:rPr>
                <w:rFonts w:ascii="Times New Roman" w:hAnsi="Times New Roman" w:cs="Times New Roman"/>
              </w:rPr>
              <w:t>a)zapobieganie sytuacjom oddzielania dzieci od rodziny,</w:t>
            </w:r>
          </w:p>
          <w:p w14:paraId="0F05C695" w14:textId="2B7E1265" w:rsidR="00407DA5" w:rsidRPr="00660EFA" w:rsidRDefault="00407DA5" w:rsidP="00407DA5">
            <w:pPr>
              <w:spacing w:after="0" w:line="240" w:lineRule="auto"/>
              <w:jc w:val="both"/>
              <w:rPr>
                <w:rFonts w:ascii="Times New Roman" w:hAnsi="Times New Roman" w:cs="Times New Roman"/>
              </w:rPr>
            </w:pPr>
            <w:r w:rsidRPr="00660EFA">
              <w:rPr>
                <w:rFonts w:ascii="Times New Roman" w:hAnsi="Times New Roman" w:cs="Times New Roman"/>
              </w:rPr>
              <w:t>b) pomoc w odzyskaniu dzieci przez rodzinę</w:t>
            </w:r>
          </w:p>
          <w:p w14:paraId="6BA0063D" w14:textId="4821FD99" w:rsidR="00407DA5" w:rsidRPr="00660EFA" w:rsidRDefault="00407DA5" w:rsidP="00407DA5">
            <w:pPr>
              <w:spacing w:after="0" w:line="240" w:lineRule="auto"/>
              <w:jc w:val="both"/>
              <w:rPr>
                <w:rFonts w:ascii="Times New Roman" w:hAnsi="Times New Roman" w:cs="Times New Roman"/>
              </w:rPr>
            </w:pPr>
            <w:r>
              <w:rPr>
                <w:rFonts w:ascii="Times New Roman" w:hAnsi="Times New Roman" w:cs="Times New Roman"/>
              </w:rPr>
              <w:t>c</w:t>
            </w:r>
            <w:r w:rsidRPr="00660EFA">
              <w:rPr>
                <w:rFonts w:ascii="Times New Roman" w:hAnsi="Times New Roman" w:cs="Times New Roman"/>
              </w:rPr>
              <w:t>) współprac</w:t>
            </w:r>
            <w:r>
              <w:rPr>
                <w:rFonts w:ascii="Times New Roman" w:hAnsi="Times New Roman" w:cs="Times New Roman"/>
              </w:rPr>
              <w:t xml:space="preserve">ę </w:t>
            </w:r>
            <w:r>
              <w:rPr>
                <w:rFonts w:ascii="Times New Roman" w:hAnsi="Times New Roman" w:cs="Times New Roman"/>
              </w:rPr>
              <w:br/>
            </w:r>
            <w:r w:rsidRPr="00660EFA">
              <w:rPr>
                <w:rFonts w:ascii="Times New Roman" w:hAnsi="Times New Roman" w:cs="Times New Roman"/>
              </w:rPr>
              <w:t>z instytucjami sprawującymi pieczę nad rodziną</w:t>
            </w:r>
          </w:p>
        </w:tc>
        <w:tc>
          <w:tcPr>
            <w:tcW w:w="1622" w:type="dxa"/>
          </w:tcPr>
          <w:p w14:paraId="751C3044" w14:textId="77777777" w:rsidR="00407DA5" w:rsidRPr="00660EFA" w:rsidRDefault="00407DA5" w:rsidP="00407DA5">
            <w:pPr>
              <w:spacing w:after="0" w:line="240" w:lineRule="auto"/>
              <w:jc w:val="center"/>
              <w:rPr>
                <w:rFonts w:ascii="Times New Roman" w:hAnsi="Times New Roman" w:cs="Times New Roman"/>
              </w:rPr>
            </w:pPr>
            <w:r w:rsidRPr="00660EFA">
              <w:rPr>
                <w:rFonts w:ascii="Times New Roman" w:hAnsi="Times New Roman" w:cs="Times New Roman"/>
              </w:rPr>
              <w:t>2021-2027</w:t>
            </w:r>
          </w:p>
        </w:tc>
        <w:tc>
          <w:tcPr>
            <w:tcW w:w="1751" w:type="dxa"/>
          </w:tcPr>
          <w:p w14:paraId="5574A64D" w14:textId="77777777" w:rsidR="00407DA5" w:rsidRPr="00660EFA" w:rsidRDefault="00407DA5" w:rsidP="00407DA5">
            <w:pPr>
              <w:spacing w:after="0" w:line="240" w:lineRule="auto"/>
              <w:jc w:val="center"/>
              <w:rPr>
                <w:rFonts w:ascii="Times New Roman" w:hAnsi="Times New Roman" w:cs="Times New Roman"/>
              </w:rPr>
            </w:pPr>
            <w:r w:rsidRPr="00660EFA">
              <w:rPr>
                <w:rFonts w:ascii="Times New Roman" w:hAnsi="Times New Roman" w:cs="Times New Roman"/>
              </w:rPr>
              <w:t>MOPS</w:t>
            </w:r>
          </w:p>
          <w:p w14:paraId="771CACB7" w14:textId="77777777" w:rsidR="00407DA5" w:rsidRPr="00660EFA" w:rsidRDefault="00407DA5" w:rsidP="00407DA5">
            <w:pPr>
              <w:spacing w:after="0" w:line="240" w:lineRule="auto"/>
              <w:jc w:val="center"/>
              <w:rPr>
                <w:rFonts w:ascii="Times New Roman" w:hAnsi="Times New Roman" w:cs="Times New Roman"/>
              </w:rPr>
            </w:pPr>
            <w:r w:rsidRPr="00660EFA">
              <w:rPr>
                <w:rFonts w:ascii="Times New Roman" w:hAnsi="Times New Roman" w:cs="Times New Roman"/>
              </w:rPr>
              <w:t>PCPR</w:t>
            </w:r>
          </w:p>
          <w:p w14:paraId="221AD308" w14:textId="77777777" w:rsidR="00407DA5" w:rsidRPr="00660EFA" w:rsidRDefault="00407DA5" w:rsidP="00407DA5">
            <w:pPr>
              <w:spacing w:after="0" w:line="240" w:lineRule="auto"/>
              <w:jc w:val="center"/>
              <w:rPr>
                <w:rFonts w:ascii="Times New Roman" w:hAnsi="Times New Roman" w:cs="Times New Roman"/>
              </w:rPr>
            </w:pPr>
            <w:r w:rsidRPr="00660EFA">
              <w:rPr>
                <w:rFonts w:ascii="Times New Roman" w:hAnsi="Times New Roman" w:cs="Times New Roman"/>
              </w:rPr>
              <w:t>Podmioty realizujące pieczę zastępczą</w:t>
            </w:r>
          </w:p>
          <w:p w14:paraId="7A1E98C5" w14:textId="77777777" w:rsidR="00407DA5" w:rsidRPr="00660EFA" w:rsidRDefault="00407DA5" w:rsidP="00407DA5">
            <w:pPr>
              <w:spacing w:after="0" w:line="240" w:lineRule="auto"/>
              <w:jc w:val="center"/>
              <w:rPr>
                <w:rFonts w:ascii="Times New Roman" w:hAnsi="Times New Roman" w:cs="Times New Roman"/>
              </w:rPr>
            </w:pPr>
            <w:r w:rsidRPr="00660EFA">
              <w:rPr>
                <w:rFonts w:ascii="Times New Roman" w:hAnsi="Times New Roman" w:cs="Times New Roman"/>
              </w:rPr>
              <w:t>Sądy</w:t>
            </w:r>
          </w:p>
          <w:p w14:paraId="02D7A69F" w14:textId="77777777" w:rsidR="00407DA5" w:rsidRPr="00660EFA" w:rsidRDefault="00407DA5" w:rsidP="00407DA5">
            <w:pPr>
              <w:spacing w:after="0" w:line="240" w:lineRule="auto"/>
              <w:jc w:val="center"/>
              <w:rPr>
                <w:rFonts w:ascii="Times New Roman" w:hAnsi="Times New Roman" w:cs="Times New Roman"/>
              </w:rPr>
            </w:pPr>
            <w:r w:rsidRPr="00660EFA">
              <w:rPr>
                <w:rFonts w:ascii="Times New Roman" w:hAnsi="Times New Roman" w:cs="Times New Roman"/>
              </w:rPr>
              <w:t>Zespół Kuratorskiej Służby Sądowej</w:t>
            </w:r>
          </w:p>
        </w:tc>
        <w:tc>
          <w:tcPr>
            <w:tcW w:w="1276" w:type="dxa"/>
          </w:tcPr>
          <w:p w14:paraId="261FC85A" w14:textId="62BA46A8" w:rsidR="00407DA5" w:rsidRPr="00660EFA" w:rsidRDefault="00407DA5" w:rsidP="00407DA5">
            <w:pPr>
              <w:spacing w:after="0" w:line="240" w:lineRule="auto"/>
              <w:jc w:val="center"/>
              <w:rPr>
                <w:rFonts w:ascii="Times New Roman" w:hAnsi="Times New Roman" w:cs="Times New Roman"/>
              </w:rPr>
            </w:pPr>
            <w:r w:rsidRPr="00601D49">
              <w:rPr>
                <w:rFonts w:ascii="Times New Roman" w:hAnsi="Times New Roman" w:cs="Times New Roman"/>
              </w:rPr>
              <w:t>Liczba rodzin objętych wsparciem</w:t>
            </w:r>
          </w:p>
        </w:tc>
        <w:tc>
          <w:tcPr>
            <w:tcW w:w="1525" w:type="dxa"/>
          </w:tcPr>
          <w:p w14:paraId="2C55ED14" w14:textId="77777777" w:rsidR="00407DA5" w:rsidRPr="00660EFA" w:rsidRDefault="00407DA5" w:rsidP="00407DA5">
            <w:pPr>
              <w:spacing w:after="0" w:line="240" w:lineRule="auto"/>
              <w:jc w:val="center"/>
              <w:rPr>
                <w:rFonts w:ascii="Times New Roman" w:hAnsi="Times New Roman" w:cs="Times New Roman"/>
              </w:rPr>
            </w:pPr>
            <w:r w:rsidRPr="00660EFA">
              <w:rPr>
                <w:rFonts w:ascii="Times New Roman" w:hAnsi="Times New Roman" w:cs="Times New Roman"/>
              </w:rPr>
              <w:t>Środki własne</w:t>
            </w:r>
          </w:p>
          <w:p w14:paraId="7774F493" w14:textId="77777777" w:rsidR="00407DA5" w:rsidRPr="00660EFA" w:rsidRDefault="00407DA5" w:rsidP="00407DA5">
            <w:pPr>
              <w:spacing w:after="0" w:line="240" w:lineRule="auto"/>
              <w:jc w:val="center"/>
              <w:rPr>
                <w:rFonts w:ascii="Times New Roman" w:hAnsi="Times New Roman" w:cs="Times New Roman"/>
              </w:rPr>
            </w:pPr>
            <w:r w:rsidRPr="00660EFA">
              <w:rPr>
                <w:rFonts w:ascii="Times New Roman" w:hAnsi="Times New Roman" w:cs="Times New Roman"/>
              </w:rPr>
              <w:t>Budżet państwa</w:t>
            </w:r>
          </w:p>
        </w:tc>
      </w:tr>
      <w:tr w:rsidR="00407DA5" w:rsidRPr="00F04FAE" w14:paraId="7E12B4C5" w14:textId="77777777" w:rsidTr="00660EFA">
        <w:tc>
          <w:tcPr>
            <w:tcW w:w="562" w:type="dxa"/>
          </w:tcPr>
          <w:p w14:paraId="579D398A" w14:textId="77777777" w:rsidR="00407DA5" w:rsidRPr="00660EFA" w:rsidRDefault="00407DA5" w:rsidP="00407DA5">
            <w:pPr>
              <w:spacing w:after="0" w:line="240" w:lineRule="auto"/>
              <w:jc w:val="both"/>
              <w:rPr>
                <w:rFonts w:ascii="Times New Roman" w:hAnsi="Times New Roman" w:cs="Times New Roman"/>
                <w:b/>
                <w:bCs/>
              </w:rPr>
            </w:pPr>
            <w:r w:rsidRPr="00660EFA">
              <w:rPr>
                <w:rFonts w:ascii="Times New Roman" w:hAnsi="Times New Roman" w:cs="Times New Roman"/>
                <w:b/>
                <w:bCs/>
              </w:rPr>
              <w:t>3.</w:t>
            </w:r>
          </w:p>
        </w:tc>
        <w:tc>
          <w:tcPr>
            <w:tcW w:w="2550" w:type="dxa"/>
          </w:tcPr>
          <w:p w14:paraId="45B544B0" w14:textId="6FF12F2B" w:rsidR="00407DA5" w:rsidRPr="00660EFA" w:rsidRDefault="00407DA5" w:rsidP="00407DA5">
            <w:pPr>
              <w:spacing w:after="0" w:line="240" w:lineRule="auto"/>
              <w:jc w:val="both"/>
              <w:rPr>
                <w:rFonts w:ascii="Times New Roman" w:hAnsi="Times New Roman" w:cs="Times New Roman"/>
              </w:rPr>
            </w:pPr>
            <w:r w:rsidRPr="00660EFA">
              <w:rPr>
                <w:rFonts w:ascii="Times New Roman" w:hAnsi="Times New Roman" w:cs="Times New Roman"/>
              </w:rPr>
              <w:t>Podejmowanie inicjatyw</w:t>
            </w:r>
            <w:r w:rsidRPr="00660EFA">
              <w:rPr>
                <w:rFonts w:ascii="Times New Roman" w:hAnsi="Times New Roman" w:cs="Times New Roman"/>
              </w:rPr>
              <w:br/>
              <w:t>i nowatorskich rozwiązań na rzecz ochrony macierzyństwa i dziecka</w:t>
            </w:r>
          </w:p>
        </w:tc>
        <w:tc>
          <w:tcPr>
            <w:tcW w:w="1622" w:type="dxa"/>
          </w:tcPr>
          <w:p w14:paraId="561900CF" w14:textId="77777777" w:rsidR="00407DA5" w:rsidRPr="00660EFA" w:rsidRDefault="00407DA5" w:rsidP="00407DA5">
            <w:pPr>
              <w:spacing w:after="0" w:line="240" w:lineRule="auto"/>
              <w:jc w:val="center"/>
              <w:rPr>
                <w:rFonts w:ascii="Times New Roman" w:hAnsi="Times New Roman" w:cs="Times New Roman"/>
              </w:rPr>
            </w:pPr>
            <w:r w:rsidRPr="00660EFA">
              <w:rPr>
                <w:rFonts w:ascii="Times New Roman" w:hAnsi="Times New Roman" w:cs="Times New Roman"/>
              </w:rPr>
              <w:t>2021-2027</w:t>
            </w:r>
          </w:p>
        </w:tc>
        <w:tc>
          <w:tcPr>
            <w:tcW w:w="1751" w:type="dxa"/>
          </w:tcPr>
          <w:p w14:paraId="1840DC1E" w14:textId="77777777" w:rsidR="00407DA5" w:rsidRPr="00660EFA" w:rsidRDefault="00407DA5" w:rsidP="00407DA5">
            <w:pPr>
              <w:spacing w:after="0" w:line="240" w:lineRule="auto"/>
              <w:jc w:val="center"/>
              <w:rPr>
                <w:rFonts w:ascii="Times New Roman" w:hAnsi="Times New Roman" w:cs="Times New Roman"/>
              </w:rPr>
            </w:pPr>
            <w:r w:rsidRPr="00660EFA">
              <w:rPr>
                <w:rFonts w:ascii="Times New Roman" w:hAnsi="Times New Roman" w:cs="Times New Roman"/>
              </w:rPr>
              <w:t>MOPS</w:t>
            </w:r>
          </w:p>
          <w:p w14:paraId="0B49395A" w14:textId="7674C32D" w:rsidR="00407DA5" w:rsidRPr="00660EFA" w:rsidRDefault="00407DA5" w:rsidP="00407DA5">
            <w:pPr>
              <w:spacing w:after="0" w:line="240" w:lineRule="auto"/>
              <w:jc w:val="center"/>
              <w:rPr>
                <w:rFonts w:ascii="Times New Roman" w:hAnsi="Times New Roman" w:cs="Times New Roman"/>
              </w:rPr>
            </w:pPr>
            <w:r>
              <w:rPr>
                <w:rFonts w:ascii="Times New Roman" w:hAnsi="Times New Roman" w:cs="Times New Roman"/>
              </w:rPr>
              <w:t>G</w:t>
            </w:r>
            <w:r w:rsidRPr="00660EFA">
              <w:rPr>
                <w:rFonts w:ascii="Times New Roman" w:hAnsi="Times New Roman" w:cs="Times New Roman"/>
              </w:rPr>
              <w:t>M</w:t>
            </w:r>
            <w:r>
              <w:rPr>
                <w:rFonts w:ascii="Times New Roman" w:hAnsi="Times New Roman" w:cs="Times New Roman"/>
              </w:rPr>
              <w:t>J</w:t>
            </w:r>
          </w:p>
          <w:p w14:paraId="1329EBFE" w14:textId="77777777" w:rsidR="00407DA5" w:rsidRPr="00660EFA" w:rsidRDefault="00407DA5" w:rsidP="00407DA5">
            <w:pPr>
              <w:spacing w:after="0" w:line="240" w:lineRule="auto"/>
              <w:jc w:val="center"/>
              <w:rPr>
                <w:rFonts w:ascii="Times New Roman" w:hAnsi="Times New Roman" w:cs="Times New Roman"/>
              </w:rPr>
            </w:pPr>
            <w:r w:rsidRPr="00660EFA">
              <w:rPr>
                <w:rFonts w:ascii="Times New Roman" w:hAnsi="Times New Roman" w:cs="Times New Roman"/>
              </w:rPr>
              <w:t>PCPR</w:t>
            </w:r>
          </w:p>
          <w:p w14:paraId="4A4F2EE3" w14:textId="77777777" w:rsidR="00407DA5" w:rsidRPr="00660EFA" w:rsidRDefault="00407DA5" w:rsidP="00407DA5">
            <w:pPr>
              <w:spacing w:after="0" w:line="240" w:lineRule="auto"/>
              <w:jc w:val="center"/>
              <w:rPr>
                <w:rFonts w:ascii="Times New Roman" w:hAnsi="Times New Roman" w:cs="Times New Roman"/>
              </w:rPr>
            </w:pPr>
            <w:r w:rsidRPr="00660EFA">
              <w:rPr>
                <w:rFonts w:ascii="Times New Roman" w:hAnsi="Times New Roman" w:cs="Times New Roman"/>
              </w:rPr>
              <w:t>Szkoły</w:t>
            </w:r>
          </w:p>
          <w:p w14:paraId="5AC69C78" w14:textId="77777777" w:rsidR="00407DA5" w:rsidRPr="00660EFA" w:rsidRDefault="00407DA5" w:rsidP="00407DA5">
            <w:pPr>
              <w:spacing w:after="0" w:line="240" w:lineRule="auto"/>
              <w:jc w:val="center"/>
              <w:rPr>
                <w:rFonts w:ascii="Times New Roman" w:hAnsi="Times New Roman" w:cs="Times New Roman"/>
              </w:rPr>
            </w:pPr>
            <w:r w:rsidRPr="00660EFA">
              <w:rPr>
                <w:rFonts w:ascii="Times New Roman" w:hAnsi="Times New Roman" w:cs="Times New Roman"/>
              </w:rPr>
              <w:lastRenderedPageBreak/>
              <w:t>Policja</w:t>
            </w:r>
          </w:p>
          <w:p w14:paraId="106D97EA" w14:textId="77777777" w:rsidR="00407DA5" w:rsidRPr="00660EFA" w:rsidRDefault="00407DA5" w:rsidP="00407DA5">
            <w:pPr>
              <w:spacing w:after="0" w:line="240" w:lineRule="auto"/>
              <w:jc w:val="center"/>
              <w:rPr>
                <w:rFonts w:ascii="Times New Roman" w:hAnsi="Times New Roman" w:cs="Times New Roman"/>
              </w:rPr>
            </w:pPr>
          </w:p>
        </w:tc>
        <w:tc>
          <w:tcPr>
            <w:tcW w:w="1276" w:type="dxa"/>
          </w:tcPr>
          <w:p w14:paraId="5769AA32" w14:textId="2115F73B" w:rsidR="00407DA5" w:rsidRPr="00660EFA" w:rsidRDefault="00407DA5" w:rsidP="00407DA5">
            <w:pPr>
              <w:spacing w:after="0" w:line="240" w:lineRule="auto"/>
              <w:jc w:val="center"/>
              <w:rPr>
                <w:rFonts w:ascii="Times New Roman" w:hAnsi="Times New Roman" w:cs="Times New Roman"/>
              </w:rPr>
            </w:pPr>
            <w:r w:rsidRPr="00601D49">
              <w:rPr>
                <w:rFonts w:ascii="Times New Roman" w:hAnsi="Times New Roman" w:cs="Times New Roman"/>
              </w:rPr>
              <w:lastRenderedPageBreak/>
              <w:t xml:space="preserve">Liczba osób i rodzin objętych </w:t>
            </w:r>
            <w:r w:rsidRPr="00601D49">
              <w:rPr>
                <w:rFonts w:ascii="Times New Roman" w:hAnsi="Times New Roman" w:cs="Times New Roman"/>
              </w:rPr>
              <w:lastRenderedPageBreak/>
              <w:t>wsparciem</w:t>
            </w:r>
          </w:p>
        </w:tc>
        <w:tc>
          <w:tcPr>
            <w:tcW w:w="1525" w:type="dxa"/>
          </w:tcPr>
          <w:p w14:paraId="0BB3373B" w14:textId="14623CDB" w:rsidR="00407DA5" w:rsidRPr="00660EFA" w:rsidRDefault="00407DA5" w:rsidP="00407DA5">
            <w:pPr>
              <w:spacing w:after="0" w:line="240" w:lineRule="auto"/>
              <w:jc w:val="center"/>
              <w:rPr>
                <w:rFonts w:ascii="Times New Roman" w:hAnsi="Times New Roman" w:cs="Times New Roman"/>
              </w:rPr>
            </w:pPr>
            <w:r w:rsidRPr="00660EFA">
              <w:rPr>
                <w:rFonts w:ascii="Times New Roman" w:hAnsi="Times New Roman" w:cs="Times New Roman"/>
              </w:rPr>
              <w:lastRenderedPageBreak/>
              <w:t>Środki własne,</w:t>
            </w:r>
          </w:p>
          <w:p w14:paraId="755A7798" w14:textId="77777777" w:rsidR="00407DA5" w:rsidRPr="00660EFA" w:rsidRDefault="00407DA5" w:rsidP="00407DA5">
            <w:pPr>
              <w:spacing w:after="0" w:line="240" w:lineRule="auto"/>
              <w:jc w:val="center"/>
              <w:rPr>
                <w:rFonts w:ascii="Times New Roman" w:hAnsi="Times New Roman" w:cs="Times New Roman"/>
              </w:rPr>
            </w:pPr>
            <w:r w:rsidRPr="00660EFA">
              <w:rPr>
                <w:rFonts w:ascii="Times New Roman" w:hAnsi="Times New Roman" w:cs="Times New Roman"/>
              </w:rPr>
              <w:t>Budżet państwa,</w:t>
            </w:r>
          </w:p>
          <w:p w14:paraId="2AAB0605" w14:textId="28E4867E" w:rsidR="00407DA5" w:rsidRPr="00660EFA" w:rsidRDefault="00407DA5" w:rsidP="00407DA5">
            <w:pPr>
              <w:spacing w:after="0" w:line="240" w:lineRule="auto"/>
              <w:jc w:val="center"/>
              <w:rPr>
                <w:rFonts w:ascii="Times New Roman" w:hAnsi="Times New Roman" w:cs="Times New Roman"/>
              </w:rPr>
            </w:pPr>
            <w:r w:rsidRPr="00660EFA">
              <w:rPr>
                <w:rFonts w:ascii="Times New Roman" w:hAnsi="Times New Roman" w:cs="Times New Roman"/>
              </w:rPr>
              <w:t xml:space="preserve">Środki </w:t>
            </w:r>
            <w:r w:rsidR="00EF2BA4">
              <w:rPr>
                <w:rFonts w:ascii="Times New Roman" w:hAnsi="Times New Roman" w:cs="Times New Roman"/>
              </w:rPr>
              <w:lastRenderedPageBreak/>
              <w:t>zewnętrzne</w:t>
            </w:r>
          </w:p>
        </w:tc>
      </w:tr>
      <w:tr w:rsidR="000B0E0C" w:rsidRPr="00F04FAE" w14:paraId="17960B01" w14:textId="77777777" w:rsidTr="00660EFA">
        <w:tc>
          <w:tcPr>
            <w:tcW w:w="562" w:type="dxa"/>
          </w:tcPr>
          <w:p w14:paraId="2EADEA4B" w14:textId="77777777" w:rsidR="000B0E0C" w:rsidRPr="00660EFA" w:rsidRDefault="000B0E0C" w:rsidP="00F04FAE">
            <w:pPr>
              <w:spacing w:after="0" w:line="240" w:lineRule="auto"/>
              <w:jc w:val="both"/>
              <w:rPr>
                <w:rFonts w:ascii="Times New Roman" w:hAnsi="Times New Roman" w:cs="Times New Roman"/>
                <w:b/>
                <w:bCs/>
              </w:rPr>
            </w:pPr>
            <w:r w:rsidRPr="00660EFA">
              <w:rPr>
                <w:rFonts w:ascii="Times New Roman" w:hAnsi="Times New Roman" w:cs="Times New Roman"/>
                <w:b/>
                <w:bCs/>
              </w:rPr>
              <w:lastRenderedPageBreak/>
              <w:t>4.</w:t>
            </w:r>
          </w:p>
        </w:tc>
        <w:tc>
          <w:tcPr>
            <w:tcW w:w="2550" w:type="dxa"/>
          </w:tcPr>
          <w:p w14:paraId="61021B7B" w14:textId="1ACC2FDE" w:rsidR="000B0E0C" w:rsidRPr="00660EFA" w:rsidRDefault="000B0E0C" w:rsidP="00660EFA">
            <w:pPr>
              <w:spacing w:after="0" w:line="240" w:lineRule="auto"/>
              <w:jc w:val="both"/>
              <w:rPr>
                <w:rFonts w:ascii="Times New Roman" w:hAnsi="Times New Roman" w:cs="Times New Roman"/>
              </w:rPr>
            </w:pPr>
            <w:r w:rsidRPr="00660EFA">
              <w:rPr>
                <w:rFonts w:ascii="Times New Roman" w:hAnsi="Times New Roman" w:cs="Times New Roman"/>
              </w:rPr>
              <w:t>Systematyczne współdziałanie Ośrodka Pomocy Społecznej</w:t>
            </w:r>
            <w:r w:rsidR="00FC4C9C" w:rsidRPr="00660EFA">
              <w:rPr>
                <w:rFonts w:ascii="Times New Roman" w:hAnsi="Times New Roman" w:cs="Times New Roman"/>
              </w:rPr>
              <w:br/>
            </w:r>
            <w:r w:rsidRPr="00660EFA">
              <w:rPr>
                <w:rFonts w:ascii="Times New Roman" w:hAnsi="Times New Roman" w:cs="Times New Roman"/>
              </w:rPr>
              <w:t>z placówkami oświatowymi w celu bieżącej analizy sytuacji dzieci i młodzieży uczęszczającej do szkół,</w:t>
            </w:r>
            <w:r w:rsidR="00FC4C9C" w:rsidRPr="00660EFA">
              <w:rPr>
                <w:rFonts w:ascii="Times New Roman" w:hAnsi="Times New Roman" w:cs="Times New Roman"/>
              </w:rPr>
              <w:br/>
            </w:r>
            <w:r w:rsidRPr="00660EFA">
              <w:rPr>
                <w:rFonts w:ascii="Times New Roman" w:hAnsi="Times New Roman" w:cs="Times New Roman"/>
              </w:rPr>
              <w:t xml:space="preserve">a w szczególności przeciwdziałanie pojawiającym się patologiom </w:t>
            </w:r>
          </w:p>
        </w:tc>
        <w:tc>
          <w:tcPr>
            <w:tcW w:w="1622" w:type="dxa"/>
          </w:tcPr>
          <w:p w14:paraId="28E52E87" w14:textId="77777777" w:rsidR="000B0E0C" w:rsidRPr="00660EFA" w:rsidRDefault="000B0E0C" w:rsidP="00660EFA">
            <w:pPr>
              <w:spacing w:after="0" w:line="240" w:lineRule="auto"/>
              <w:jc w:val="center"/>
              <w:rPr>
                <w:rFonts w:ascii="Times New Roman" w:hAnsi="Times New Roman" w:cs="Times New Roman"/>
              </w:rPr>
            </w:pPr>
            <w:r w:rsidRPr="00660EFA">
              <w:rPr>
                <w:rFonts w:ascii="Times New Roman" w:hAnsi="Times New Roman" w:cs="Times New Roman"/>
              </w:rPr>
              <w:t>2021-2027</w:t>
            </w:r>
          </w:p>
        </w:tc>
        <w:tc>
          <w:tcPr>
            <w:tcW w:w="1751" w:type="dxa"/>
          </w:tcPr>
          <w:p w14:paraId="7B36B9A5" w14:textId="17C559A7" w:rsidR="000B0E0C" w:rsidRPr="00660EFA" w:rsidRDefault="000B0E0C" w:rsidP="00660EFA">
            <w:pPr>
              <w:spacing w:after="0" w:line="240" w:lineRule="auto"/>
              <w:jc w:val="center"/>
              <w:rPr>
                <w:rFonts w:ascii="Times New Roman" w:hAnsi="Times New Roman" w:cs="Times New Roman"/>
              </w:rPr>
            </w:pPr>
            <w:r w:rsidRPr="00660EFA">
              <w:rPr>
                <w:rFonts w:ascii="Times New Roman" w:hAnsi="Times New Roman" w:cs="Times New Roman"/>
              </w:rPr>
              <w:t>MOPS</w:t>
            </w:r>
          </w:p>
          <w:p w14:paraId="7D7CEF84" w14:textId="77777777" w:rsidR="000B0E0C" w:rsidRPr="00660EFA" w:rsidRDefault="000B0E0C" w:rsidP="00660EFA">
            <w:pPr>
              <w:spacing w:after="0" w:line="240" w:lineRule="auto"/>
              <w:jc w:val="center"/>
              <w:rPr>
                <w:rFonts w:ascii="Times New Roman" w:hAnsi="Times New Roman" w:cs="Times New Roman"/>
              </w:rPr>
            </w:pPr>
            <w:r w:rsidRPr="00660EFA">
              <w:rPr>
                <w:rFonts w:ascii="Times New Roman" w:hAnsi="Times New Roman" w:cs="Times New Roman"/>
              </w:rPr>
              <w:t>Szkoły</w:t>
            </w:r>
          </w:p>
          <w:p w14:paraId="3CFD8F78" w14:textId="77777777" w:rsidR="000B0E0C" w:rsidRPr="00660EFA" w:rsidRDefault="000B0E0C" w:rsidP="00660EFA">
            <w:pPr>
              <w:spacing w:after="0" w:line="240" w:lineRule="auto"/>
              <w:jc w:val="center"/>
              <w:rPr>
                <w:rFonts w:ascii="Times New Roman" w:hAnsi="Times New Roman" w:cs="Times New Roman"/>
              </w:rPr>
            </w:pPr>
          </w:p>
        </w:tc>
        <w:tc>
          <w:tcPr>
            <w:tcW w:w="1276" w:type="dxa"/>
          </w:tcPr>
          <w:p w14:paraId="6675B373" w14:textId="7D94C896" w:rsidR="000B0E0C" w:rsidRPr="00660EFA" w:rsidRDefault="000B0E0C" w:rsidP="00660EFA">
            <w:pPr>
              <w:spacing w:after="0" w:line="240" w:lineRule="auto"/>
              <w:jc w:val="center"/>
              <w:rPr>
                <w:rFonts w:ascii="Times New Roman" w:hAnsi="Times New Roman" w:cs="Times New Roman"/>
              </w:rPr>
            </w:pPr>
            <w:r w:rsidRPr="00660EFA">
              <w:rPr>
                <w:rFonts w:ascii="Times New Roman" w:hAnsi="Times New Roman" w:cs="Times New Roman"/>
              </w:rPr>
              <w:t xml:space="preserve">Liczba </w:t>
            </w:r>
            <w:r w:rsidR="00EF2BA4">
              <w:rPr>
                <w:rFonts w:ascii="Times New Roman" w:hAnsi="Times New Roman" w:cs="Times New Roman"/>
              </w:rPr>
              <w:t>kontaktów</w:t>
            </w:r>
          </w:p>
        </w:tc>
        <w:tc>
          <w:tcPr>
            <w:tcW w:w="1525" w:type="dxa"/>
          </w:tcPr>
          <w:p w14:paraId="4C724035" w14:textId="090D2913" w:rsidR="000B0E0C" w:rsidRPr="00660EFA" w:rsidRDefault="000B0E0C" w:rsidP="00660EFA">
            <w:pPr>
              <w:spacing w:after="0" w:line="240" w:lineRule="auto"/>
              <w:jc w:val="center"/>
              <w:rPr>
                <w:rFonts w:ascii="Times New Roman" w:hAnsi="Times New Roman" w:cs="Times New Roman"/>
              </w:rPr>
            </w:pPr>
            <w:r w:rsidRPr="00660EFA">
              <w:rPr>
                <w:rFonts w:ascii="Times New Roman" w:hAnsi="Times New Roman" w:cs="Times New Roman"/>
              </w:rPr>
              <w:t>Środki własne,</w:t>
            </w:r>
          </w:p>
          <w:p w14:paraId="56160DA4" w14:textId="77777777" w:rsidR="000B0E0C" w:rsidRPr="00660EFA" w:rsidRDefault="000B0E0C" w:rsidP="00660EFA">
            <w:pPr>
              <w:spacing w:after="0" w:line="240" w:lineRule="auto"/>
              <w:jc w:val="center"/>
              <w:rPr>
                <w:rFonts w:ascii="Times New Roman" w:hAnsi="Times New Roman" w:cs="Times New Roman"/>
              </w:rPr>
            </w:pPr>
            <w:r w:rsidRPr="00660EFA">
              <w:rPr>
                <w:rFonts w:ascii="Times New Roman" w:hAnsi="Times New Roman" w:cs="Times New Roman"/>
              </w:rPr>
              <w:t>Budżet państwa,</w:t>
            </w:r>
          </w:p>
          <w:p w14:paraId="271624FF" w14:textId="589D1ACE" w:rsidR="000B0E0C" w:rsidRPr="00660EFA" w:rsidRDefault="000B0E0C" w:rsidP="00660EFA">
            <w:pPr>
              <w:spacing w:after="0" w:line="240" w:lineRule="auto"/>
              <w:jc w:val="center"/>
              <w:rPr>
                <w:rFonts w:ascii="Times New Roman" w:hAnsi="Times New Roman" w:cs="Times New Roman"/>
              </w:rPr>
            </w:pPr>
            <w:r w:rsidRPr="00660EFA">
              <w:rPr>
                <w:rFonts w:ascii="Times New Roman" w:hAnsi="Times New Roman" w:cs="Times New Roman"/>
              </w:rPr>
              <w:t xml:space="preserve">Środki </w:t>
            </w:r>
            <w:r w:rsidR="00EF2BA4">
              <w:rPr>
                <w:rFonts w:ascii="Times New Roman" w:hAnsi="Times New Roman" w:cs="Times New Roman"/>
              </w:rPr>
              <w:t>zewnętrzne</w:t>
            </w:r>
          </w:p>
        </w:tc>
      </w:tr>
    </w:tbl>
    <w:p w14:paraId="32C48AEE" w14:textId="77777777" w:rsidR="00CC43C7" w:rsidRPr="008835BC" w:rsidRDefault="00CC43C7" w:rsidP="008835BC">
      <w:pPr>
        <w:spacing w:after="0"/>
        <w:jc w:val="both"/>
        <w:rPr>
          <w:rFonts w:ascii="Times New Roman" w:hAnsi="Times New Roman" w:cs="Times New Roman"/>
          <w:sz w:val="24"/>
          <w:szCs w:val="24"/>
        </w:rPr>
      </w:pPr>
    </w:p>
    <w:p w14:paraId="7FCEBD1D" w14:textId="7282D95C" w:rsidR="000B0E0C" w:rsidRPr="008835BC" w:rsidRDefault="000B0E0C" w:rsidP="008835BC">
      <w:pPr>
        <w:spacing w:after="0"/>
        <w:jc w:val="both"/>
        <w:rPr>
          <w:rFonts w:ascii="Times New Roman" w:hAnsi="Times New Roman" w:cs="Times New Roman"/>
          <w:b/>
          <w:bCs/>
          <w:sz w:val="24"/>
          <w:szCs w:val="24"/>
        </w:rPr>
      </w:pPr>
      <w:r w:rsidRPr="008835BC">
        <w:rPr>
          <w:rFonts w:ascii="Times New Roman" w:hAnsi="Times New Roman" w:cs="Times New Roman"/>
          <w:b/>
          <w:bCs/>
          <w:sz w:val="24"/>
          <w:szCs w:val="24"/>
        </w:rPr>
        <w:t xml:space="preserve">CEL </w:t>
      </w:r>
      <w:r w:rsidR="008835BC" w:rsidRPr="008835BC">
        <w:rPr>
          <w:rFonts w:ascii="Times New Roman" w:hAnsi="Times New Roman" w:cs="Times New Roman"/>
          <w:b/>
          <w:bCs/>
          <w:sz w:val="24"/>
          <w:szCs w:val="24"/>
        </w:rPr>
        <w:t>III</w:t>
      </w:r>
      <w:r w:rsidRPr="008835BC">
        <w:rPr>
          <w:rFonts w:ascii="Times New Roman" w:hAnsi="Times New Roman" w:cs="Times New Roman"/>
          <w:b/>
          <w:bCs/>
          <w:sz w:val="24"/>
          <w:szCs w:val="24"/>
        </w:rPr>
        <w:t xml:space="preserve">: </w:t>
      </w:r>
      <w:r w:rsidR="00EF2BA4">
        <w:rPr>
          <w:rFonts w:ascii="Times New Roman" w:hAnsi="Times New Roman" w:cs="Times New Roman"/>
          <w:b/>
          <w:bCs/>
          <w:sz w:val="24"/>
          <w:szCs w:val="24"/>
        </w:rPr>
        <w:t>A</w:t>
      </w:r>
      <w:r w:rsidRPr="008835BC">
        <w:rPr>
          <w:rFonts w:ascii="Times New Roman" w:hAnsi="Times New Roman" w:cs="Times New Roman"/>
          <w:b/>
          <w:bCs/>
          <w:sz w:val="24"/>
          <w:szCs w:val="24"/>
        </w:rPr>
        <w:t>ktywizacj</w:t>
      </w:r>
      <w:r w:rsidR="00EF2BA4">
        <w:rPr>
          <w:rFonts w:ascii="Times New Roman" w:hAnsi="Times New Roman" w:cs="Times New Roman"/>
          <w:b/>
          <w:bCs/>
          <w:sz w:val="24"/>
          <w:szCs w:val="24"/>
        </w:rPr>
        <w:t>a</w:t>
      </w:r>
      <w:r w:rsidRPr="008835BC">
        <w:rPr>
          <w:rFonts w:ascii="Times New Roman" w:hAnsi="Times New Roman" w:cs="Times New Roman"/>
          <w:b/>
          <w:bCs/>
          <w:sz w:val="24"/>
          <w:szCs w:val="24"/>
        </w:rPr>
        <w:t xml:space="preserve"> i integracj</w:t>
      </w:r>
      <w:r w:rsidR="00EF2BA4">
        <w:rPr>
          <w:rFonts w:ascii="Times New Roman" w:hAnsi="Times New Roman" w:cs="Times New Roman"/>
          <w:b/>
          <w:bCs/>
          <w:sz w:val="24"/>
          <w:szCs w:val="24"/>
        </w:rPr>
        <w:t>a</w:t>
      </w:r>
      <w:r w:rsidRPr="008835BC">
        <w:rPr>
          <w:rFonts w:ascii="Times New Roman" w:hAnsi="Times New Roman" w:cs="Times New Roman"/>
          <w:b/>
          <w:bCs/>
          <w:sz w:val="24"/>
          <w:szCs w:val="24"/>
        </w:rPr>
        <w:t xml:space="preserve"> społeczn</w:t>
      </w:r>
      <w:r w:rsidR="00EF2BA4">
        <w:rPr>
          <w:rFonts w:ascii="Times New Roman" w:hAnsi="Times New Roman" w:cs="Times New Roman"/>
          <w:b/>
          <w:bCs/>
          <w:sz w:val="24"/>
          <w:szCs w:val="24"/>
        </w:rPr>
        <w:t>a</w:t>
      </w:r>
      <w:r w:rsidRPr="008835BC">
        <w:rPr>
          <w:rFonts w:ascii="Times New Roman" w:hAnsi="Times New Roman" w:cs="Times New Roman"/>
          <w:b/>
          <w:bCs/>
          <w:sz w:val="24"/>
          <w:szCs w:val="24"/>
        </w:rPr>
        <w:t xml:space="preserve"> osób starszych</w:t>
      </w:r>
      <w:r w:rsidR="008835BC">
        <w:rPr>
          <w:rFonts w:ascii="Times New Roman" w:hAnsi="Times New Roman" w:cs="Times New Roman"/>
          <w:b/>
          <w:bCs/>
          <w:sz w:val="24"/>
          <w:szCs w:val="24"/>
        </w:rPr>
        <w:br/>
      </w:r>
      <w:r w:rsidRPr="008835BC">
        <w:rPr>
          <w:rFonts w:ascii="Times New Roman" w:hAnsi="Times New Roman" w:cs="Times New Roman"/>
          <w:b/>
          <w:bCs/>
          <w:sz w:val="24"/>
          <w:szCs w:val="24"/>
        </w:rPr>
        <w:t>i niepełnosprawnych</w:t>
      </w:r>
    </w:p>
    <w:p w14:paraId="393A02B6" w14:textId="77777777" w:rsidR="000B0E0C" w:rsidRPr="008835BC" w:rsidRDefault="000B0E0C" w:rsidP="008835BC">
      <w:pPr>
        <w:spacing w:after="0"/>
        <w:jc w:val="both"/>
        <w:rPr>
          <w:rFonts w:ascii="Times New Roman" w:hAnsi="Times New Roman" w:cs="Times New Roman"/>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458"/>
        <w:gridCol w:w="1622"/>
        <w:gridCol w:w="1510"/>
        <w:gridCol w:w="1511"/>
        <w:gridCol w:w="1597"/>
      </w:tblGrid>
      <w:tr w:rsidR="000B0E0C" w:rsidRPr="00F04FAE" w14:paraId="68A64F16" w14:textId="77777777" w:rsidTr="00EF2BA4">
        <w:tc>
          <w:tcPr>
            <w:tcW w:w="562" w:type="dxa"/>
          </w:tcPr>
          <w:p w14:paraId="0186DFA8" w14:textId="77777777" w:rsidR="000B0E0C" w:rsidRPr="00F04FAE" w:rsidRDefault="000B0E0C" w:rsidP="008835BC">
            <w:pPr>
              <w:spacing w:after="0" w:line="240" w:lineRule="auto"/>
              <w:jc w:val="center"/>
              <w:rPr>
                <w:rFonts w:ascii="Times New Roman" w:hAnsi="Times New Roman" w:cs="Times New Roman"/>
                <w:b/>
                <w:bCs/>
              </w:rPr>
            </w:pPr>
            <w:r w:rsidRPr="00F04FAE">
              <w:rPr>
                <w:rFonts w:ascii="Times New Roman" w:hAnsi="Times New Roman" w:cs="Times New Roman"/>
                <w:b/>
                <w:bCs/>
              </w:rPr>
              <w:t>Lp.</w:t>
            </w:r>
          </w:p>
        </w:tc>
        <w:tc>
          <w:tcPr>
            <w:tcW w:w="2458" w:type="dxa"/>
          </w:tcPr>
          <w:p w14:paraId="2E3ED3D9" w14:textId="77777777" w:rsidR="000B0E0C" w:rsidRPr="00F04FAE" w:rsidRDefault="000B0E0C" w:rsidP="008835BC">
            <w:pPr>
              <w:spacing w:after="0" w:line="240" w:lineRule="auto"/>
              <w:jc w:val="center"/>
              <w:rPr>
                <w:rFonts w:ascii="Times New Roman" w:hAnsi="Times New Roman" w:cs="Times New Roman"/>
                <w:b/>
                <w:bCs/>
              </w:rPr>
            </w:pPr>
            <w:r w:rsidRPr="00F04FAE">
              <w:rPr>
                <w:rFonts w:ascii="Times New Roman" w:hAnsi="Times New Roman" w:cs="Times New Roman"/>
                <w:b/>
                <w:bCs/>
              </w:rPr>
              <w:t>Działania</w:t>
            </w:r>
          </w:p>
        </w:tc>
        <w:tc>
          <w:tcPr>
            <w:tcW w:w="1622" w:type="dxa"/>
          </w:tcPr>
          <w:p w14:paraId="3B51FEEE" w14:textId="776D619C" w:rsidR="000B0E0C" w:rsidRPr="00F04FAE" w:rsidRDefault="000B0E0C" w:rsidP="00660EFA">
            <w:pPr>
              <w:spacing w:after="0" w:line="240" w:lineRule="auto"/>
              <w:jc w:val="center"/>
              <w:rPr>
                <w:rFonts w:ascii="Times New Roman" w:hAnsi="Times New Roman" w:cs="Times New Roman"/>
                <w:b/>
                <w:bCs/>
              </w:rPr>
            </w:pPr>
            <w:r w:rsidRPr="00F04FAE">
              <w:rPr>
                <w:rFonts w:ascii="Times New Roman" w:hAnsi="Times New Roman" w:cs="Times New Roman"/>
                <w:b/>
                <w:bCs/>
              </w:rPr>
              <w:t>Harmonogram</w:t>
            </w:r>
            <w:r w:rsidR="008835BC">
              <w:rPr>
                <w:rFonts w:ascii="Times New Roman" w:hAnsi="Times New Roman" w:cs="Times New Roman"/>
                <w:b/>
                <w:bCs/>
              </w:rPr>
              <w:t xml:space="preserve"> realizacji</w:t>
            </w:r>
          </w:p>
        </w:tc>
        <w:tc>
          <w:tcPr>
            <w:tcW w:w="1510" w:type="dxa"/>
          </w:tcPr>
          <w:p w14:paraId="53ADC04C" w14:textId="77777777" w:rsidR="000B0E0C" w:rsidRPr="00F04FAE" w:rsidRDefault="000B0E0C" w:rsidP="00660EFA">
            <w:pPr>
              <w:spacing w:after="0" w:line="240" w:lineRule="auto"/>
              <w:jc w:val="center"/>
              <w:rPr>
                <w:rFonts w:ascii="Times New Roman" w:hAnsi="Times New Roman" w:cs="Times New Roman"/>
                <w:b/>
                <w:bCs/>
              </w:rPr>
            </w:pPr>
            <w:r w:rsidRPr="00F04FAE">
              <w:rPr>
                <w:rFonts w:ascii="Times New Roman" w:hAnsi="Times New Roman" w:cs="Times New Roman"/>
                <w:b/>
                <w:bCs/>
              </w:rPr>
              <w:t>Realizatorzy</w:t>
            </w:r>
          </w:p>
        </w:tc>
        <w:tc>
          <w:tcPr>
            <w:tcW w:w="1511" w:type="dxa"/>
          </w:tcPr>
          <w:p w14:paraId="4BB6FEDF" w14:textId="77777777" w:rsidR="000B0E0C" w:rsidRPr="00F04FAE" w:rsidRDefault="000B0E0C" w:rsidP="00660EFA">
            <w:pPr>
              <w:spacing w:after="0" w:line="240" w:lineRule="auto"/>
              <w:jc w:val="center"/>
              <w:rPr>
                <w:rFonts w:ascii="Times New Roman" w:hAnsi="Times New Roman" w:cs="Times New Roman"/>
                <w:b/>
                <w:bCs/>
              </w:rPr>
            </w:pPr>
            <w:r w:rsidRPr="00F04FAE">
              <w:rPr>
                <w:rFonts w:ascii="Times New Roman" w:hAnsi="Times New Roman" w:cs="Times New Roman"/>
                <w:b/>
                <w:bCs/>
              </w:rPr>
              <w:t>Wskaźniki osiągnięcia celu</w:t>
            </w:r>
          </w:p>
        </w:tc>
        <w:tc>
          <w:tcPr>
            <w:tcW w:w="1597" w:type="dxa"/>
          </w:tcPr>
          <w:p w14:paraId="465C93FE" w14:textId="77777777" w:rsidR="000B0E0C" w:rsidRPr="00F04FAE" w:rsidRDefault="000B0E0C" w:rsidP="00660EFA">
            <w:pPr>
              <w:spacing w:after="0" w:line="240" w:lineRule="auto"/>
              <w:jc w:val="center"/>
              <w:rPr>
                <w:rFonts w:ascii="Times New Roman" w:hAnsi="Times New Roman" w:cs="Times New Roman"/>
                <w:b/>
                <w:bCs/>
              </w:rPr>
            </w:pPr>
            <w:r w:rsidRPr="00F04FAE">
              <w:rPr>
                <w:rFonts w:ascii="Times New Roman" w:hAnsi="Times New Roman" w:cs="Times New Roman"/>
                <w:b/>
                <w:bCs/>
              </w:rPr>
              <w:t>Źródła finansowania</w:t>
            </w:r>
          </w:p>
        </w:tc>
      </w:tr>
      <w:tr w:rsidR="000B0E0C" w:rsidRPr="00F04FAE" w14:paraId="3B438FFA" w14:textId="77777777" w:rsidTr="00EF2BA4">
        <w:tc>
          <w:tcPr>
            <w:tcW w:w="562" w:type="dxa"/>
          </w:tcPr>
          <w:p w14:paraId="4F34FAB3" w14:textId="77777777" w:rsidR="000B0E0C" w:rsidRPr="00F04FAE" w:rsidRDefault="000B0E0C" w:rsidP="00F04FAE">
            <w:pPr>
              <w:spacing w:after="0" w:line="240" w:lineRule="auto"/>
              <w:jc w:val="both"/>
              <w:rPr>
                <w:rFonts w:ascii="Times New Roman" w:hAnsi="Times New Roman" w:cs="Times New Roman"/>
                <w:b/>
                <w:bCs/>
              </w:rPr>
            </w:pPr>
            <w:r w:rsidRPr="00F04FAE">
              <w:rPr>
                <w:rFonts w:ascii="Times New Roman" w:hAnsi="Times New Roman" w:cs="Times New Roman"/>
                <w:b/>
                <w:bCs/>
              </w:rPr>
              <w:t>1.</w:t>
            </w:r>
          </w:p>
        </w:tc>
        <w:tc>
          <w:tcPr>
            <w:tcW w:w="2458" w:type="dxa"/>
          </w:tcPr>
          <w:p w14:paraId="3E827A99" w14:textId="72745597" w:rsidR="000B0E0C" w:rsidRPr="00F04FAE" w:rsidRDefault="00EF2BA4" w:rsidP="00660EFA">
            <w:pPr>
              <w:spacing w:after="0" w:line="240" w:lineRule="auto"/>
              <w:jc w:val="both"/>
              <w:rPr>
                <w:rFonts w:ascii="Times New Roman" w:hAnsi="Times New Roman" w:cs="Times New Roman"/>
                <w:b/>
                <w:bCs/>
              </w:rPr>
            </w:pPr>
            <w:r>
              <w:rPr>
                <w:rFonts w:ascii="Times New Roman" w:hAnsi="Times New Roman" w:cs="Times New Roman"/>
              </w:rPr>
              <w:t>D</w:t>
            </w:r>
            <w:r w:rsidR="000B0E0C" w:rsidRPr="00F04FAE">
              <w:rPr>
                <w:rFonts w:ascii="Times New Roman" w:hAnsi="Times New Roman" w:cs="Times New Roman"/>
              </w:rPr>
              <w:t xml:space="preserve">iagnozowanie </w:t>
            </w:r>
            <w:r>
              <w:rPr>
                <w:rFonts w:ascii="Times New Roman" w:hAnsi="Times New Roman" w:cs="Times New Roman"/>
              </w:rPr>
              <w:t xml:space="preserve">i aktualizowanie </w:t>
            </w:r>
            <w:r w:rsidR="000B0E0C" w:rsidRPr="00F04FAE">
              <w:rPr>
                <w:rFonts w:ascii="Times New Roman" w:hAnsi="Times New Roman" w:cs="Times New Roman"/>
              </w:rPr>
              <w:t>potrzeb osób niepełnosprawnych i starszych</w:t>
            </w:r>
          </w:p>
        </w:tc>
        <w:tc>
          <w:tcPr>
            <w:tcW w:w="1622" w:type="dxa"/>
          </w:tcPr>
          <w:p w14:paraId="2EA603B1" w14:textId="77777777"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2021-2027</w:t>
            </w:r>
          </w:p>
        </w:tc>
        <w:tc>
          <w:tcPr>
            <w:tcW w:w="1510" w:type="dxa"/>
          </w:tcPr>
          <w:p w14:paraId="31E87B69" w14:textId="77777777"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MOPS</w:t>
            </w:r>
          </w:p>
          <w:p w14:paraId="3ED34A61" w14:textId="6CACB781" w:rsidR="000B0E0C" w:rsidRPr="00F04FAE" w:rsidRDefault="00EF2BA4" w:rsidP="00660EFA">
            <w:pPr>
              <w:spacing w:after="0" w:line="240" w:lineRule="auto"/>
              <w:jc w:val="center"/>
              <w:rPr>
                <w:rFonts w:ascii="Times New Roman" w:hAnsi="Times New Roman" w:cs="Times New Roman"/>
              </w:rPr>
            </w:pPr>
            <w:r>
              <w:rPr>
                <w:rFonts w:ascii="Times New Roman" w:hAnsi="Times New Roman" w:cs="Times New Roman"/>
              </w:rPr>
              <w:t>GMJ</w:t>
            </w:r>
          </w:p>
          <w:p w14:paraId="4AD93FE8" w14:textId="1FE2B5E3" w:rsidR="000B0E0C" w:rsidRPr="00F04FAE" w:rsidRDefault="00EF2BA4" w:rsidP="00660EFA">
            <w:pPr>
              <w:spacing w:after="0" w:line="240" w:lineRule="auto"/>
              <w:jc w:val="center"/>
              <w:rPr>
                <w:rFonts w:ascii="Times New Roman" w:hAnsi="Times New Roman" w:cs="Times New Roman"/>
              </w:rPr>
            </w:pPr>
            <w:r>
              <w:rPr>
                <w:rFonts w:ascii="Times New Roman" w:hAnsi="Times New Roman" w:cs="Times New Roman"/>
              </w:rPr>
              <w:t>Organizacje pozarządowe</w:t>
            </w:r>
          </w:p>
        </w:tc>
        <w:tc>
          <w:tcPr>
            <w:tcW w:w="1511" w:type="dxa"/>
          </w:tcPr>
          <w:p w14:paraId="0B758ADD" w14:textId="77777777"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Liczba osób objętych wsparciem</w:t>
            </w:r>
          </w:p>
        </w:tc>
        <w:tc>
          <w:tcPr>
            <w:tcW w:w="1597" w:type="dxa"/>
          </w:tcPr>
          <w:p w14:paraId="375D031F" w14:textId="51804A35"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Środki własne,</w:t>
            </w:r>
          </w:p>
          <w:p w14:paraId="064D9701" w14:textId="77777777"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Budżet państwa,</w:t>
            </w:r>
          </w:p>
          <w:p w14:paraId="69A6B390" w14:textId="180A584E"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 xml:space="preserve">Środki </w:t>
            </w:r>
            <w:r w:rsidR="00EF2BA4">
              <w:rPr>
                <w:rFonts w:ascii="Times New Roman" w:hAnsi="Times New Roman" w:cs="Times New Roman"/>
              </w:rPr>
              <w:t>zewnętrzne</w:t>
            </w:r>
          </w:p>
        </w:tc>
      </w:tr>
      <w:tr w:rsidR="000B0E0C" w:rsidRPr="00F04FAE" w14:paraId="2E970761" w14:textId="77777777" w:rsidTr="00EF2BA4">
        <w:tc>
          <w:tcPr>
            <w:tcW w:w="562" w:type="dxa"/>
          </w:tcPr>
          <w:p w14:paraId="29F73C8B" w14:textId="77777777" w:rsidR="000B0E0C" w:rsidRPr="00F04FAE" w:rsidRDefault="000B0E0C" w:rsidP="00F04FAE">
            <w:pPr>
              <w:spacing w:after="0" w:line="240" w:lineRule="auto"/>
              <w:jc w:val="both"/>
              <w:rPr>
                <w:rFonts w:ascii="Times New Roman" w:hAnsi="Times New Roman" w:cs="Times New Roman"/>
                <w:b/>
                <w:bCs/>
              </w:rPr>
            </w:pPr>
            <w:r w:rsidRPr="00F04FAE">
              <w:rPr>
                <w:rFonts w:ascii="Times New Roman" w:hAnsi="Times New Roman" w:cs="Times New Roman"/>
                <w:b/>
                <w:bCs/>
              </w:rPr>
              <w:t>2.</w:t>
            </w:r>
          </w:p>
        </w:tc>
        <w:tc>
          <w:tcPr>
            <w:tcW w:w="2458" w:type="dxa"/>
          </w:tcPr>
          <w:p w14:paraId="0CDA685B" w14:textId="2387790D" w:rsidR="000B0E0C" w:rsidRPr="00F04FAE" w:rsidRDefault="00EF2BA4" w:rsidP="00660EFA">
            <w:pPr>
              <w:spacing w:after="0" w:line="240" w:lineRule="auto"/>
              <w:jc w:val="both"/>
              <w:rPr>
                <w:rFonts w:ascii="Times New Roman" w:hAnsi="Times New Roman" w:cs="Times New Roman"/>
                <w:b/>
                <w:bCs/>
              </w:rPr>
            </w:pPr>
            <w:r>
              <w:rPr>
                <w:rFonts w:ascii="Times New Roman" w:hAnsi="Times New Roman" w:cs="Times New Roman"/>
              </w:rPr>
              <w:t>Zwiększenie</w:t>
            </w:r>
            <w:r w:rsidR="000B0E0C" w:rsidRPr="00F04FAE">
              <w:rPr>
                <w:rFonts w:ascii="Times New Roman" w:hAnsi="Times New Roman" w:cs="Times New Roman"/>
              </w:rPr>
              <w:t xml:space="preserve"> dostępności usług opiekuńczych dla osób starszych, których głównym problemem jest samotność i brak opieki ze strony rodziny, poprzez utworzenie na terenie gminy miejskiej Jarosław ośrodków wsparcia dziennego oraz rozwój systemu sąsiedzkich usług opiekuńczych</w:t>
            </w:r>
          </w:p>
        </w:tc>
        <w:tc>
          <w:tcPr>
            <w:tcW w:w="1622" w:type="dxa"/>
          </w:tcPr>
          <w:p w14:paraId="31E225F4" w14:textId="77777777" w:rsidR="000B0E0C" w:rsidRPr="00F04FAE" w:rsidRDefault="000B0E0C" w:rsidP="00660EFA">
            <w:pPr>
              <w:spacing w:after="0" w:line="240" w:lineRule="auto"/>
              <w:jc w:val="center"/>
              <w:rPr>
                <w:rFonts w:ascii="Times New Roman" w:hAnsi="Times New Roman" w:cs="Times New Roman"/>
                <w:b/>
                <w:bCs/>
              </w:rPr>
            </w:pPr>
            <w:r w:rsidRPr="00F04FAE">
              <w:rPr>
                <w:rFonts w:ascii="Times New Roman" w:hAnsi="Times New Roman" w:cs="Times New Roman"/>
              </w:rPr>
              <w:t>2021-2027</w:t>
            </w:r>
          </w:p>
        </w:tc>
        <w:tc>
          <w:tcPr>
            <w:tcW w:w="1510" w:type="dxa"/>
          </w:tcPr>
          <w:p w14:paraId="4BD6D2A3" w14:textId="77777777"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MOPS</w:t>
            </w:r>
          </w:p>
          <w:p w14:paraId="0E55E60B" w14:textId="77777777" w:rsidR="00EF2BA4" w:rsidRPr="00F04FAE" w:rsidRDefault="00EF2BA4" w:rsidP="00EF2BA4">
            <w:pPr>
              <w:spacing w:after="0" w:line="240" w:lineRule="auto"/>
              <w:jc w:val="center"/>
              <w:rPr>
                <w:rFonts w:ascii="Times New Roman" w:hAnsi="Times New Roman" w:cs="Times New Roman"/>
              </w:rPr>
            </w:pPr>
            <w:r>
              <w:rPr>
                <w:rFonts w:ascii="Times New Roman" w:hAnsi="Times New Roman" w:cs="Times New Roman"/>
              </w:rPr>
              <w:t>GMJ</w:t>
            </w:r>
          </w:p>
          <w:p w14:paraId="520BA513" w14:textId="588E2A53" w:rsidR="000B0E0C" w:rsidRPr="00F04FAE" w:rsidRDefault="00EF2BA4" w:rsidP="00EF2BA4">
            <w:pPr>
              <w:spacing w:after="0" w:line="240" w:lineRule="auto"/>
              <w:jc w:val="center"/>
              <w:rPr>
                <w:rFonts w:ascii="Times New Roman" w:hAnsi="Times New Roman" w:cs="Times New Roman"/>
              </w:rPr>
            </w:pPr>
            <w:r>
              <w:rPr>
                <w:rFonts w:ascii="Times New Roman" w:hAnsi="Times New Roman" w:cs="Times New Roman"/>
              </w:rPr>
              <w:t>Organizacje pozarządowe</w:t>
            </w:r>
            <w:r w:rsidRPr="00F04FAE">
              <w:rPr>
                <w:rFonts w:ascii="Times New Roman" w:hAnsi="Times New Roman" w:cs="Times New Roman"/>
              </w:rPr>
              <w:t xml:space="preserve"> </w:t>
            </w:r>
            <w:r w:rsidR="000B0E0C" w:rsidRPr="00F04FAE">
              <w:rPr>
                <w:rFonts w:ascii="Times New Roman" w:hAnsi="Times New Roman" w:cs="Times New Roman"/>
              </w:rPr>
              <w:t>Społeczność lokalna</w:t>
            </w:r>
          </w:p>
        </w:tc>
        <w:tc>
          <w:tcPr>
            <w:tcW w:w="1511" w:type="dxa"/>
          </w:tcPr>
          <w:p w14:paraId="23C8B594" w14:textId="77777777" w:rsidR="000B0E0C" w:rsidRPr="00F04FAE" w:rsidRDefault="000B0E0C" w:rsidP="00660EFA">
            <w:pPr>
              <w:spacing w:after="0" w:line="240" w:lineRule="auto"/>
              <w:jc w:val="center"/>
              <w:rPr>
                <w:rFonts w:ascii="Times New Roman" w:hAnsi="Times New Roman" w:cs="Times New Roman"/>
                <w:b/>
                <w:bCs/>
              </w:rPr>
            </w:pPr>
            <w:r w:rsidRPr="00F04FAE">
              <w:rPr>
                <w:rFonts w:ascii="Times New Roman" w:hAnsi="Times New Roman" w:cs="Times New Roman"/>
              </w:rPr>
              <w:t>Liczba osób objętych wsparciem</w:t>
            </w:r>
          </w:p>
        </w:tc>
        <w:tc>
          <w:tcPr>
            <w:tcW w:w="1597" w:type="dxa"/>
          </w:tcPr>
          <w:p w14:paraId="77A818E4" w14:textId="77777777" w:rsidR="00EF2BA4" w:rsidRPr="00F04FAE" w:rsidRDefault="00EF2BA4" w:rsidP="00EF2BA4">
            <w:pPr>
              <w:spacing w:after="0" w:line="240" w:lineRule="auto"/>
              <w:jc w:val="center"/>
              <w:rPr>
                <w:rFonts w:ascii="Times New Roman" w:hAnsi="Times New Roman" w:cs="Times New Roman"/>
              </w:rPr>
            </w:pPr>
            <w:r w:rsidRPr="00F04FAE">
              <w:rPr>
                <w:rFonts w:ascii="Times New Roman" w:hAnsi="Times New Roman" w:cs="Times New Roman"/>
              </w:rPr>
              <w:t>Środki własne,</w:t>
            </w:r>
          </w:p>
          <w:p w14:paraId="06CFCE34" w14:textId="77777777" w:rsidR="00EF2BA4" w:rsidRPr="00F04FAE" w:rsidRDefault="00EF2BA4" w:rsidP="00EF2BA4">
            <w:pPr>
              <w:spacing w:after="0" w:line="240" w:lineRule="auto"/>
              <w:jc w:val="center"/>
              <w:rPr>
                <w:rFonts w:ascii="Times New Roman" w:hAnsi="Times New Roman" w:cs="Times New Roman"/>
              </w:rPr>
            </w:pPr>
            <w:r w:rsidRPr="00F04FAE">
              <w:rPr>
                <w:rFonts w:ascii="Times New Roman" w:hAnsi="Times New Roman" w:cs="Times New Roman"/>
              </w:rPr>
              <w:t>Budżet państwa,</w:t>
            </w:r>
          </w:p>
          <w:p w14:paraId="614BA8C9" w14:textId="504B9B3B" w:rsidR="000B0E0C" w:rsidRPr="00F04FAE" w:rsidRDefault="00EF2BA4" w:rsidP="00EF2BA4">
            <w:pPr>
              <w:spacing w:after="0" w:line="240" w:lineRule="auto"/>
              <w:jc w:val="center"/>
              <w:rPr>
                <w:rFonts w:ascii="Times New Roman" w:hAnsi="Times New Roman" w:cs="Times New Roman"/>
              </w:rPr>
            </w:pPr>
            <w:r w:rsidRPr="00F04FAE">
              <w:rPr>
                <w:rFonts w:ascii="Times New Roman" w:hAnsi="Times New Roman" w:cs="Times New Roman"/>
              </w:rPr>
              <w:t xml:space="preserve">Środki </w:t>
            </w:r>
            <w:r>
              <w:rPr>
                <w:rFonts w:ascii="Times New Roman" w:hAnsi="Times New Roman" w:cs="Times New Roman"/>
              </w:rPr>
              <w:t>zewnętrzne</w:t>
            </w:r>
            <w:r w:rsidRPr="00F04FAE">
              <w:rPr>
                <w:rFonts w:ascii="Times New Roman" w:hAnsi="Times New Roman" w:cs="Times New Roman"/>
              </w:rPr>
              <w:t xml:space="preserve"> </w:t>
            </w:r>
            <w:r w:rsidR="000B0E0C" w:rsidRPr="00F04FAE">
              <w:rPr>
                <w:rFonts w:ascii="Times New Roman" w:hAnsi="Times New Roman" w:cs="Times New Roman"/>
              </w:rPr>
              <w:t xml:space="preserve">Środki </w:t>
            </w:r>
            <w:r>
              <w:rPr>
                <w:rFonts w:ascii="Times New Roman" w:hAnsi="Times New Roman" w:cs="Times New Roman"/>
              </w:rPr>
              <w:t>organizacji pozarządowych</w:t>
            </w:r>
          </w:p>
        </w:tc>
      </w:tr>
      <w:tr w:rsidR="000B0E0C" w:rsidRPr="00F04FAE" w14:paraId="4227A3FE" w14:textId="77777777" w:rsidTr="00EF2BA4">
        <w:tc>
          <w:tcPr>
            <w:tcW w:w="562" w:type="dxa"/>
          </w:tcPr>
          <w:p w14:paraId="7302DE57" w14:textId="77777777" w:rsidR="000B0E0C" w:rsidRPr="00F04FAE" w:rsidRDefault="000B0E0C" w:rsidP="00F04FAE">
            <w:pPr>
              <w:spacing w:after="0" w:line="240" w:lineRule="auto"/>
              <w:jc w:val="both"/>
              <w:rPr>
                <w:rFonts w:ascii="Times New Roman" w:hAnsi="Times New Roman" w:cs="Times New Roman"/>
                <w:b/>
                <w:bCs/>
              </w:rPr>
            </w:pPr>
            <w:r w:rsidRPr="00F04FAE">
              <w:rPr>
                <w:rFonts w:ascii="Times New Roman" w:hAnsi="Times New Roman" w:cs="Times New Roman"/>
                <w:b/>
                <w:bCs/>
              </w:rPr>
              <w:t>3.</w:t>
            </w:r>
          </w:p>
        </w:tc>
        <w:tc>
          <w:tcPr>
            <w:tcW w:w="2458" w:type="dxa"/>
          </w:tcPr>
          <w:p w14:paraId="5018A218" w14:textId="02442922" w:rsidR="000B0E0C" w:rsidRPr="00F04FAE" w:rsidRDefault="000B0E0C" w:rsidP="00660EFA">
            <w:pPr>
              <w:spacing w:after="0" w:line="240" w:lineRule="auto"/>
              <w:jc w:val="both"/>
              <w:rPr>
                <w:rFonts w:ascii="Times New Roman" w:hAnsi="Times New Roman" w:cs="Times New Roman"/>
                <w:b/>
                <w:bCs/>
              </w:rPr>
            </w:pPr>
            <w:r w:rsidRPr="00F04FAE">
              <w:rPr>
                <w:rFonts w:ascii="Times New Roman" w:hAnsi="Times New Roman" w:cs="Times New Roman"/>
              </w:rPr>
              <w:t>Wsparcie dla inicjatyw kulturalnych</w:t>
            </w:r>
            <w:r w:rsidR="008835BC">
              <w:rPr>
                <w:rFonts w:ascii="Times New Roman" w:hAnsi="Times New Roman" w:cs="Times New Roman"/>
              </w:rPr>
              <w:br/>
            </w:r>
            <w:r w:rsidRPr="00F04FAE">
              <w:rPr>
                <w:rFonts w:ascii="Times New Roman" w:hAnsi="Times New Roman" w:cs="Times New Roman"/>
              </w:rPr>
              <w:t>i integracyjnych dla osób starszych</w:t>
            </w:r>
            <w:r w:rsidR="008835BC">
              <w:rPr>
                <w:rFonts w:ascii="Times New Roman" w:hAnsi="Times New Roman" w:cs="Times New Roman"/>
              </w:rPr>
              <w:t xml:space="preserve">, </w:t>
            </w:r>
            <w:r w:rsidRPr="00F04FAE">
              <w:rPr>
                <w:rFonts w:ascii="Times New Roman" w:hAnsi="Times New Roman" w:cs="Times New Roman"/>
              </w:rPr>
              <w:t>niepełnosprawnych</w:t>
            </w:r>
          </w:p>
        </w:tc>
        <w:tc>
          <w:tcPr>
            <w:tcW w:w="1622" w:type="dxa"/>
          </w:tcPr>
          <w:p w14:paraId="5C0F6189" w14:textId="77777777" w:rsidR="000B0E0C" w:rsidRPr="00F04FAE" w:rsidRDefault="000B0E0C" w:rsidP="00660EFA">
            <w:pPr>
              <w:spacing w:after="0" w:line="240" w:lineRule="auto"/>
              <w:jc w:val="center"/>
              <w:rPr>
                <w:rFonts w:ascii="Times New Roman" w:hAnsi="Times New Roman" w:cs="Times New Roman"/>
                <w:b/>
                <w:bCs/>
              </w:rPr>
            </w:pPr>
            <w:r w:rsidRPr="00F04FAE">
              <w:rPr>
                <w:rFonts w:ascii="Times New Roman" w:hAnsi="Times New Roman" w:cs="Times New Roman"/>
              </w:rPr>
              <w:t>2021-2027</w:t>
            </w:r>
          </w:p>
        </w:tc>
        <w:tc>
          <w:tcPr>
            <w:tcW w:w="1510" w:type="dxa"/>
          </w:tcPr>
          <w:p w14:paraId="551DB769" w14:textId="77777777"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MOPS</w:t>
            </w:r>
          </w:p>
          <w:p w14:paraId="70120D89" w14:textId="133EDD4D" w:rsidR="000B0E0C" w:rsidRPr="00F04FAE" w:rsidRDefault="00EF2BA4" w:rsidP="00660EFA">
            <w:pPr>
              <w:spacing w:after="0" w:line="240" w:lineRule="auto"/>
              <w:jc w:val="center"/>
              <w:rPr>
                <w:rFonts w:ascii="Times New Roman" w:hAnsi="Times New Roman" w:cs="Times New Roman"/>
              </w:rPr>
            </w:pPr>
            <w:r>
              <w:rPr>
                <w:rFonts w:ascii="Times New Roman" w:hAnsi="Times New Roman" w:cs="Times New Roman"/>
              </w:rPr>
              <w:t>Organizacje pozarządowe</w:t>
            </w:r>
          </w:p>
        </w:tc>
        <w:tc>
          <w:tcPr>
            <w:tcW w:w="1511" w:type="dxa"/>
          </w:tcPr>
          <w:p w14:paraId="7F9E2B2A" w14:textId="77777777" w:rsidR="000B0E0C" w:rsidRPr="00F04FAE" w:rsidRDefault="000B0E0C" w:rsidP="00660EFA">
            <w:pPr>
              <w:spacing w:after="0" w:line="240" w:lineRule="auto"/>
              <w:jc w:val="center"/>
              <w:rPr>
                <w:rFonts w:ascii="Times New Roman" w:hAnsi="Times New Roman" w:cs="Times New Roman"/>
                <w:b/>
                <w:bCs/>
              </w:rPr>
            </w:pPr>
            <w:r w:rsidRPr="00F04FAE">
              <w:rPr>
                <w:rFonts w:ascii="Times New Roman" w:hAnsi="Times New Roman" w:cs="Times New Roman"/>
              </w:rPr>
              <w:t>Liczba osób objętych wsparciem</w:t>
            </w:r>
          </w:p>
        </w:tc>
        <w:tc>
          <w:tcPr>
            <w:tcW w:w="1597" w:type="dxa"/>
          </w:tcPr>
          <w:p w14:paraId="71EAE7C3" w14:textId="70602768"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Środki własne,</w:t>
            </w:r>
          </w:p>
          <w:p w14:paraId="5BCA0745" w14:textId="77777777"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Budżet państwa,</w:t>
            </w:r>
          </w:p>
          <w:p w14:paraId="55C0025E" w14:textId="12E5FCE2" w:rsidR="000B0E0C" w:rsidRPr="00F04FAE" w:rsidRDefault="00EF2BA4" w:rsidP="00660EFA">
            <w:pPr>
              <w:spacing w:after="0" w:line="240" w:lineRule="auto"/>
              <w:jc w:val="center"/>
              <w:rPr>
                <w:rFonts w:ascii="Times New Roman" w:hAnsi="Times New Roman" w:cs="Times New Roman"/>
              </w:rPr>
            </w:pPr>
            <w:r w:rsidRPr="00F04FAE">
              <w:rPr>
                <w:rFonts w:ascii="Times New Roman" w:hAnsi="Times New Roman" w:cs="Times New Roman"/>
              </w:rPr>
              <w:t xml:space="preserve">Środki </w:t>
            </w:r>
            <w:r>
              <w:rPr>
                <w:rFonts w:ascii="Times New Roman" w:hAnsi="Times New Roman" w:cs="Times New Roman"/>
              </w:rPr>
              <w:t>zewnętrzne</w:t>
            </w:r>
            <w:r w:rsidRPr="00F04FAE">
              <w:rPr>
                <w:rFonts w:ascii="Times New Roman" w:hAnsi="Times New Roman" w:cs="Times New Roman"/>
              </w:rPr>
              <w:t xml:space="preserve"> Środki </w:t>
            </w:r>
            <w:r>
              <w:rPr>
                <w:rFonts w:ascii="Times New Roman" w:hAnsi="Times New Roman" w:cs="Times New Roman"/>
              </w:rPr>
              <w:t>organizacji pozarządowych</w:t>
            </w:r>
          </w:p>
        </w:tc>
      </w:tr>
      <w:tr w:rsidR="00EF2BA4" w:rsidRPr="00F04FAE" w14:paraId="11AD786D" w14:textId="77777777" w:rsidTr="00EF2BA4">
        <w:tc>
          <w:tcPr>
            <w:tcW w:w="562" w:type="dxa"/>
          </w:tcPr>
          <w:p w14:paraId="05CB2AEF" w14:textId="77777777" w:rsidR="00EF2BA4" w:rsidRPr="00F04FAE" w:rsidRDefault="00EF2BA4" w:rsidP="00EF2BA4">
            <w:pPr>
              <w:spacing w:after="0" w:line="240" w:lineRule="auto"/>
              <w:jc w:val="both"/>
              <w:rPr>
                <w:rFonts w:ascii="Times New Roman" w:hAnsi="Times New Roman" w:cs="Times New Roman"/>
                <w:b/>
                <w:bCs/>
              </w:rPr>
            </w:pPr>
            <w:r w:rsidRPr="00F04FAE">
              <w:rPr>
                <w:rFonts w:ascii="Times New Roman" w:hAnsi="Times New Roman" w:cs="Times New Roman"/>
                <w:b/>
                <w:bCs/>
              </w:rPr>
              <w:t>4.</w:t>
            </w:r>
          </w:p>
        </w:tc>
        <w:tc>
          <w:tcPr>
            <w:tcW w:w="2458" w:type="dxa"/>
          </w:tcPr>
          <w:p w14:paraId="5E3AB644" w14:textId="461E4039" w:rsidR="00EF2BA4" w:rsidRPr="00F04FAE" w:rsidRDefault="00EF2BA4" w:rsidP="00EF2BA4">
            <w:pPr>
              <w:spacing w:after="0" w:line="240" w:lineRule="auto"/>
              <w:jc w:val="both"/>
              <w:rPr>
                <w:rFonts w:ascii="Times New Roman" w:hAnsi="Times New Roman" w:cs="Times New Roman"/>
                <w:b/>
                <w:bCs/>
              </w:rPr>
            </w:pPr>
            <w:r w:rsidRPr="00F04FAE">
              <w:rPr>
                <w:rFonts w:ascii="Times New Roman" w:hAnsi="Times New Roman" w:cs="Times New Roman"/>
              </w:rPr>
              <w:t>Aktywizację osób starszych</w:t>
            </w:r>
            <w:r>
              <w:rPr>
                <w:rFonts w:ascii="Times New Roman" w:hAnsi="Times New Roman" w:cs="Times New Roman"/>
              </w:rPr>
              <w:br/>
            </w:r>
            <w:r w:rsidRPr="00F04FAE">
              <w:rPr>
                <w:rFonts w:ascii="Times New Roman" w:hAnsi="Times New Roman" w:cs="Times New Roman"/>
              </w:rPr>
              <w:t>i niepełnosprawnych</w:t>
            </w:r>
          </w:p>
        </w:tc>
        <w:tc>
          <w:tcPr>
            <w:tcW w:w="1622" w:type="dxa"/>
          </w:tcPr>
          <w:p w14:paraId="0D6F2553" w14:textId="77777777" w:rsidR="00EF2BA4" w:rsidRPr="00F04FAE" w:rsidRDefault="00EF2BA4" w:rsidP="00EF2BA4">
            <w:pPr>
              <w:spacing w:after="0" w:line="240" w:lineRule="auto"/>
              <w:jc w:val="center"/>
              <w:rPr>
                <w:rFonts w:ascii="Times New Roman" w:hAnsi="Times New Roman" w:cs="Times New Roman"/>
                <w:b/>
                <w:bCs/>
              </w:rPr>
            </w:pPr>
            <w:r w:rsidRPr="00F04FAE">
              <w:rPr>
                <w:rFonts w:ascii="Times New Roman" w:hAnsi="Times New Roman" w:cs="Times New Roman"/>
              </w:rPr>
              <w:t>2021-2027</w:t>
            </w:r>
          </w:p>
        </w:tc>
        <w:tc>
          <w:tcPr>
            <w:tcW w:w="1510" w:type="dxa"/>
          </w:tcPr>
          <w:p w14:paraId="32E08B2F" w14:textId="77777777" w:rsidR="00EF2BA4" w:rsidRDefault="00EF2BA4" w:rsidP="00EF2BA4">
            <w:pPr>
              <w:spacing w:after="0" w:line="240" w:lineRule="auto"/>
              <w:jc w:val="center"/>
              <w:rPr>
                <w:rFonts w:ascii="Times New Roman" w:hAnsi="Times New Roman" w:cs="Times New Roman"/>
              </w:rPr>
            </w:pPr>
            <w:r w:rsidRPr="00E74B69">
              <w:rPr>
                <w:rFonts w:ascii="Times New Roman" w:hAnsi="Times New Roman" w:cs="Times New Roman"/>
              </w:rPr>
              <w:t>MOPS</w:t>
            </w:r>
          </w:p>
          <w:p w14:paraId="7DC32BD3" w14:textId="77777777" w:rsidR="00EF2BA4" w:rsidRDefault="00EF2BA4" w:rsidP="00EF2BA4">
            <w:pPr>
              <w:spacing w:after="0" w:line="240" w:lineRule="auto"/>
              <w:jc w:val="center"/>
              <w:rPr>
                <w:rFonts w:ascii="Times New Roman" w:hAnsi="Times New Roman" w:cs="Times New Roman"/>
              </w:rPr>
            </w:pPr>
            <w:r>
              <w:rPr>
                <w:rFonts w:ascii="Times New Roman" w:hAnsi="Times New Roman" w:cs="Times New Roman"/>
              </w:rPr>
              <w:t>GMJ</w:t>
            </w:r>
          </w:p>
          <w:p w14:paraId="51C525BF" w14:textId="43752B33" w:rsidR="00EF2BA4" w:rsidRPr="00F04FAE" w:rsidRDefault="00EF2BA4" w:rsidP="00EF2BA4">
            <w:pPr>
              <w:spacing w:after="0" w:line="240" w:lineRule="auto"/>
              <w:jc w:val="center"/>
              <w:rPr>
                <w:rFonts w:ascii="Times New Roman" w:hAnsi="Times New Roman" w:cs="Times New Roman"/>
              </w:rPr>
            </w:pPr>
            <w:r w:rsidRPr="00E74B69">
              <w:rPr>
                <w:rFonts w:ascii="Times New Roman" w:hAnsi="Times New Roman" w:cs="Times New Roman"/>
              </w:rPr>
              <w:t>Organizacje pozarządowe</w:t>
            </w:r>
          </w:p>
        </w:tc>
        <w:tc>
          <w:tcPr>
            <w:tcW w:w="1511" w:type="dxa"/>
          </w:tcPr>
          <w:p w14:paraId="1345E80E" w14:textId="77777777" w:rsidR="00EF2BA4" w:rsidRPr="00F04FAE" w:rsidRDefault="00EF2BA4" w:rsidP="00EF2BA4">
            <w:pPr>
              <w:spacing w:after="0" w:line="240" w:lineRule="auto"/>
              <w:jc w:val="center"/>
              <w:rPr>
                <w:rFonts w:ascii="Times New Roman" w:hAnsi="Times New Roman" w:cs="Times New Roman"/>
                <w:b/>
                <w:bCs/>
              </w:rPr>
            </w:pPr>
            <w:r w:rsidRPr="00F04FAE">
              <w:rPr>
                <w:rFonts w:ascii="Times New Roman" w:hAnsi="Times New Roman" w:cs="Times New Roman"/>
              </w:rPr>
              <w:t>Liczba osób objętych wsparciem</w:t>
            </w:r>
          </w:p>
        </w:tc>
        <w:tc>
          <w:tcPr>
            <w:tcW w:w="1597" w:type="dxa"/>
          </w:tcPr>
          <w:p w14:paraId="7BE4287D" w14:textId="33D4B48C" w:rsidR="00EF2BA4" w:rsidRPr="00F04FAE" w:rsidRDefault="00EF2BA4" w:rsidP="00EF2BA4">
            <w:pPr>
              <w:spacing w:after="0" w:line="240" w:lineRule="auto"/>
              <w:jc w:val="center"/>
              <w:rPr>
                <w:rFonts w:ascii="Times New Roman" w:hAnsi="Times New Roman" w:cs="Times New Roman"/>
              </w:rPr>
            </w:pPr>
            <w:r w:rsidRPr="00F04FAE">
              <w:rPr>
                <w:rFonts w:ascii="Times New Roman" w:hAnsi="Times New Roman" w:cs="Times New Roman"/>
              </w:rPr>
              <w:t>Środki własne,</w:t>
            </w:r>
          </w:p>
          <w:p w14:paraId="7AF24795" w14:textId="77777777" w:rsidR="00EF2BA4" w:rsidRPr="00F04FAE" w:rsidRDefault="00EF2BA4" w:rsidP="00EF2BA4">
            <w:pPr>
              <w:spacing w:after="0" w:line="240" w:lineRule="auto"/>
              <w:jc w:val="center"/>
              <w:rPr>
                <w:rFonts w:ascii="Times New Roman" w:hAnsi="Times New Roman" w:cs="Times New Roman"/>
              </w:rPr>
            </w:pPr>
            <w:r w:rsidRPr="00F04FAE">
              <w:rPr>
                <w:rFonts w:ascii="Times New Roman" w:hAnsi="Times New Roman" w:cs="Times New Roman"/>
              </w:rPr>
              <w:t>Budżet państwa,</w:t>
            </w:r>
          </w:p>
          <w:p w14:paraId="3BB108DA" w14:textId="354ECAEE" w:rsidR="00EF2BA4" w:rsidRPr="00F04FAE" w:rsidRDefault="00EF2BA4" w:rsidP="00EF2BA4">
            <w:pPr>
              <w:spacing w:after="0" w:line="240" w:lineRule="auto"/>
              <w:jc w:val="center"/>
              <w:rPr>
                <w:rFonts w:ascii="Times New Roman" w:hAnsi="Times New Roman" w:cs="Times New Roman"/>
                <w:b/>
                <w:bCs/>
              </w:rPr>
            </w:pPr>
            <w:r w:rsidRPr="00F04FAE">
              <w:rPr>
                <w:rFonts w:ascii="Times New Roman" w:hAnsi="Times New Roman" w:cs="Times New Roman"/>
              </w:rPr>
              <w:t xml:space="preserve">Środki </w:t>
            </w:r>
            <w:r>
              <w:rPr>
                <w:rFonts w:ascii="Times New Roman" w:hAnsi="Times New Roman" w:cs="Times New Roman"/>
              </w:rPr>
              <w:t>zewnętrzne</w:t>
            </w:r>
          </w:p>
        </w:tc>
      </w:tr>
      <w:tr w:rsidR="00EF2BA4" w:rsidRPr="00F04FAE" w14:paraId="6D5BFD7B" w14:textId="77777777" w:rsidTr="00EF2BA4">
        <w:tc>
          <w:tcPr>
            <w:tcW w:w="562" w:type="dxa"/>
          </w:tcPr>
          <w:p w14:paraId="46F1B049" w14:textId="77777777" w:rsidR="00EF2BA4" w:rsidRPr="00F04FAE" w:rsidRDefault="00EF2BA4" w:rsidP="00EF2BA4">
            <w:pPr>
              <w:spacing w:after="0" w:line="240" w:lineRule="auto"/>
              <w:jc w:val="both"/>
              <w:rPr>
                <w:rFonts w:ascii="Times New Roman" w:hAnsi="Times New Roman" w:cs="Times New Roman"/>
                <w:b/>
                <w:bCs/>
              </w:rPr>
            </w:pPr>
            <w:r w:rsidRPr="00F04FAE">
              <w:rPr>
                <w:rFonts w:ascii="Times New Roman" w:hAnsi="Times New Roman" w:cs="Times New Roman"/>
                <w:b/>
                <w:bCs/>
              </w:rPr>
              <w:t>5.</w:t>
            </w:r>
          </w:p>
        </w:tc>
        <w:tc>
          <w:tcPr>
            <w:tcW w:w="2458" w:type="dxa"/>
          </w:tcPr>
          <w:p w14:paraId="4104AD52" w14:textId="624EA71B" w:rsidR="00EF2BA4" w:rsidRPr="00F04FAE" w:rsidRDefault="00EF2BA4" w:rsidP="00EF2BA4">
            <w:pPr>
              <w:spacing w:after="0" w:line="240" w:lineRule="auto"/>
              <w:jc w:val="both"/>
              <w:rPr>
                <w:rFonts w:ascii="Times New Roman" w:hAnsi="Times New Roman" w:cs="Times New Roman"/>
                <w:b/>
                <w:bCs/>
              </w:rPr>
            </w:pPr>
            <w:r w:rsidRPr="00F04FAE">
              <w:rPr>
                <w:rFonts w:ascii="Times New Roman" w:hAnsi="Times New Roman" w:cs="Times New Roman"/>
              </w:rPr>
              <w:t>Rozwój pracy socjalnej</w:t>
            </w:r>
            <w:r>
              <w:rPr>
                <w:rFonts w:ascii="Times New Roman" w:hAnsi="Times New Roman" w:cs="Times New Roman"/>
              </w:rPr>
              <w:br/>
            </w:r>
            <w:r w:rsidRPr="00F04FAE">
              <w:rPr>
                <w:rFonts w:ascii="Times New Roman" w:hAnsi="Times New Roman" w:cs="Times New Roman"/>
              </w:rPr>
              <w:t xml:space="preserve">i działań na rzecz </w:t>
            </w:r>
            <w:r w:rsidRPr="00F04FAE">
              <w:rPr>
                <w:rFonts w:ascii="Times New Roman" w:hAnsi="Times New Roman" w:cs="Times New Roman"/>
              </w:rPr>
              <w:lastRenderedPageBreak/>
              <w:t>integracji społecznej osób starszych</w:t>
            </w:r>
            <w:r>
              <w:rPr>
                <w:rFonts w:ascii="Times New Roman" w:hAnsi="Times New Roman" w:cs="Times New Roman"/>
              </w:rPr>
              <w:br/>
            </w:r>
            <w:r w:rsidRPr="00F04FAE">
              <w:rPr>
                <w:rFonts w:ascii="Times New Roman" w:hAnsi="Times New Roman" w:cs="Times New Roman"/>
              </w:rPr>
              <w:t>i niepełnosprawnych</w:t>
            </w:r>
          </w:p>
        </w:tc>
        <w:tc>
          <w:tcPr>
            <w:tcW w:w="1622" w:type="dxa"/>
          </w:tcPr>
          <w:p w14:paraId="6B7A0398" w14:textId="77777777" w:rsidR="00EF2BA4" w:rsidRPr="00F04FAE" w:rsidRDefault="00EF2BA4" w:rsidP="00EF2BA4">
            <w:pPr>
              <w:spacing w:after="0" w:line="240" w:lineRule="auto"/>
              <w:jc w:val="center"/>
              <w:rPr>
                <w:rFonts w:ascii="Times New Roman" w:hAnsi="Times New Roman" w:cs="Times New Roman"/>
                <w:b/>
                <w:bCs/>
              </w:rPr>
            </w:pPr>
            <w:r w:rsidRPr="00F04FAE">
              <w:rPr>
                <w:rFonts w:ascii="Times New Roman" w:hAnsi="Times New Roman" w:cs="Times New Roman"/>
              </w:rPr>
              <w:lastRenderedPageBreak/>
              <w:t>2021-2027</w:t>
            </w:r>
          </w:p>
        </w:tc>
        <w:tc>
          <w:tcPr>
            <w:tcW w:w="1510" w:type="dxa"/>
          </w:tcPr>
          <w:p w14:paraId="33B0B5EE" w14:textId="77777777" w:rsidR="00EF2BA4" w:rsidRDefault="00EF2BA4" w:rsidP="00EF2BA4">
            <w:pPr>
              <w:spacing w:after="0" w:line="240" w:lineRule="auto"/>
              <w:jc w:val="center"/>
              <w:rPr>
                <w:rFonts w:ascii="Times New Roman" w:hAnsi="Times New Roman" w:cs="Times New Roman"/>
              </w:rPr>
            </w:pPr>
            <w:r w:rsidRPr="00E74B69">
              <w:rPr>
                <w:rFonts w:ascii="Times New Roman" w:hAnsi="Times New Roman" w:cs="Times New Roman"/>
              </w:rPr>
              <w:t>MOPS</w:t>
            </w:r>
          </w:p>
          <w:p w14:paraId="1D402F9C" w14:textId="77777777" w:rsidR="00EF2BA4" w:rsidRDefault="00EF2BA4" w:rsidP="00EF2BA4">
            <w:pPr>
              <w:spacing w:after="0" w:line="240" w:lineRule="auto"/>
              <w:jc w:val="center"/>
              <w:rPr>
                <w:rFonts w:ascii="Times New Roman" w:hAnsi="Times New Roman" w:cs="Times New Roman"/>
              </w:rPr>
            </w:pPr>
            <w:r>
              <w:rPr>
                <w:rFonts w:ascii="Times New Roman" w:hAnsi="Times New Roman" w:cs="Times New Roman"/>
              </w:rPr>
              <w:t>GMJ</w:t>
            </w:r>
          </w:p>
          <w:p w14:paraId="345BF579" w14:textId="426F4216" w:rsidR="00EF2BA4" w:rsidRPr="00F04FAE" w:rsidRDefault="00EF2BA4" w:rsidP="00EF2BA4">
            <w:pPr>
              <w:spacing w:after="0" w:line="240" w:lineRule="auto"/>
              <w:jc w:val="center"/>
              <w:rPr>
                <w:rFonts w:ascii="Times New Roman" w:hAnsi="Times New Roman" w:cs="Times New Roman"/>
              </w:rPr>
            </w:pPr>
            <w:r w:rsidRPr="00E74B69">
              <w:rPr>
                <w:rFonts w:ascii="Times New Roman" w:hAnsi="Times New Roman" w:cs="Times New Roman"/>
              </w:rPr>
              <w:lastRenderedPageBreak/>
              <w:t>Organizacje pozarządowe</w:t>
            </w:r>
          </w:p>
        </w:tc>
        <w:tc>
          <w:tcPr>
            <w:tcW w:w="1511" w:type="dxa"/>
          </w:tcPr>
          <w:p w14:paraId="46E4FC7F" w14:textId="77777777" w:rsidR="00EF2BA4" w:rsidRPr="00F04FAE" w:rsidRDefault="00EF2BA4" w:rsidP="00EF2BA4">
            <w:pPr>
              <w:spacing w:after="0" w:line="240" w:lineRule="auto"/>
              <w:jc w:val="center"/>
              <w:rPr>
                <w:rFonts w:ascii="Times New Roman" w:hAnsi="Times New Roman" w:cs="Times New Roman"/>
                <w:b/>
                <w:bCs/>
              </w:rPr>
            </w:pPr>
            <w:r w:rsidRPr="00F04FAE">
              <w:rPr>
                <w:rFonts w:ascii="Times New Roman" w:hAnsi="Times New Roman" w:cs="Times New Roman"/>
              </w:rPr>
              <w:lastRenderedPageBreak/>
              <w:t xml:space="preserve">Liczba osób objętych </w:t>
            </w:r>
            <w:r w:rsidRPr="00F04FAE">
              <w:rPr>
                <w:rFonts w:ascii="Times New Roman" w:hAnsi="Times New Roman" w:cs="Times New Roman"/>
              </w:rPr>
              <w:lastRenderedPageBreak/>
              <w:t>wsparciem</w:t>
            </w:r>
          </w:p>
        </w:tc>
        <w:tc>
          <w:tcPr>
            <w:tcW w:w="1597" w:type="dxa"/>
          </w:tcPr>
          <w:p w14:paraId="59B7704C" w14:textId="77777777" w:rsidR="00EF2BA4" w:rsidRPr="00F04FAE" w:rsidRDefault="00EF2BA4" w:rsidP="00EF2BA4">
            <w:pPr>
              <w:spacing w:after="0" w:line="240" w:lineRule="auto"/>
              <w:jc w:val="center"/>
              <w:rPr>
                <w:rFonts w:ascii="Times New Roman" w:hAnsi="Times New Roman" w:cs="Times New Roman"/>
                <w:b/>
                <w:bCs/>
              </w:rPr>
            </w:pPr>
            <w:r w:rsidRPr="00F04FAE">
              <w:rPr>
                <w:rFonts w:ascii="Times New Roman" w:hAnsi="Times New Roman" w:cs="Times New Roman"/>
              </w:rPr>
              <w:lastRenderedPageBreak/>
              <w:t>Działania niefinansowe</w:t>
            </w:r>
          </w:p>
        </w:tc>
      </w:tr>
      <w:tr w:rsidR="000B0E0C" w:rsidRPr="00F04FAE" w14:paraId="0A632DE0" w14:textId="77777777" w:rsidTr="00EF2BA4">
        <w:tc>
          <w:tcPr>
            <w:tcW w:w="562" w:type="dxa"/>
          </w:tcPr>
          <w:p w14:paraId="7D184AC5" w14:textId="77777777" w:rsidR="000B0E0C" w:rsidRPr="00F04FAE" w:rsidRDefault="000B0E0C" w:rsidP="00F04FAE">
            <w:pPr>
              <w:spacing w:after="0" w:line="240" w:lineRule="auto"/>
              <w:jc w:val="both"/>
              <w:rPr>
                <w:rFonts w:ascii="Times New Roman" w:hAnsi="Times New Roman" w:cs="Times New Roman"/>
                <w:b/>
                <w:bCs/>
              </w:rPr>
            </w:pPr>
            <w:r w:rsidRPr="00F04FAE">
              <w:rPr>
                <w:rFonts w:ascii="Times New Roman" w:hAnsi="Times New Roman" w:cs="Times New Roman"/>
                <w:b/>
                <w:bCs/>
              </w:rPr>
              <w:t>6.</w:t>
            </w:r>
          </w:p>
        </w:tc>
        <w:tc>
          <w:tcPr>
            <w:tcW w:w="2458" w:type="dxa"/>
          </w:tcPr>
          <w:p w14:paraId="27F967C5" w14:textId="751B912A" w:rsidR="000B0E0C" w:rsidRPr="00F04FAE" w:rsidRDefault="000B0E0C" w:rsidP="00660EFA">
            <w:pPr>
              <w:spacing w:after="0" w:line="240" w:lineRule="auto"/>
              <w:jc w:val="both"/>
              <w:rPr>
                <w:rFonts w:ascii="Times New Roman" w:hAnsi="Times New Roman" w:cs="Times New Roman"/>
                <w:b/>
                <w:bCs/>
              </w:rPr>
            </w:pPr>
            <w:r w:rsidRPr="00F04FAE">
              <w:rPr>
                <w:rFonts w:ascii="Times New Roman" w:hAnsi="Times New Roman" w:cs="Times New Roman"/>
              </w:rPr>
              <w:t>Wsparcie opiekunów osób starszych</w:t>
            </w:r>
            <w:r w:rsidR="008835BC">
              <w:rPr>
                <w:rFonts w:ascii="Times New Roman" w:hAnsi="Times New Roman" w:cs="Times New Roman"/>
              </w:rPr>
              <w:br/>
            </w:r>
            <w:r w:rsidRPr="00F04FAE">
              <w:rPr>
                <w:rFonts w:ascii="Times New Roman" w:hAnsi="Times New Roman" w:cs="Times New Roman"/>
              </w:rPr>
              <w:t>i niepełnosprawnych</w:t>
            </w:r>
            <w:r w:rsidR="008835BC">
              <w:rPr>
                <w:rFonts w:ascii="Times New Roman" w:hAnsi="Times New Roman" w:cs="Times New Roman"/>
              </w:rPr>
              <w:br/>
            </w:r>
            <w:r w:rsidRPr="00F04FAE">
              <w:rPr>
                <w:rFonts w:ascii="Times New Roman" w:hAnsi="Times New Roman" w:cs="Times New Roman"/>
              </w:rPr>
              <w:t>w sprawowanej przez nich opiece w tym rozwój i inicjowanie nowych form pomocy</w:t>
            </w:r>
            <w:r w:rsidR="008835BC">
              <w:rPr>
                <w:rFonts w:ascii="Times New Roman" w:hAnsi="Times New Roman" w:cs="Times New Roman"/>
              </w:rPr>
              <w:br/>
            </w:r>
            <w:r w:rsidRPr="00F04FAE">
              <w:rPr>
                <w:rFonts w:ascii="Times New Roman" w:hAnsi="Times New Roman" w:cs="Times New Roman"/>
              </w:rPr>
              <w:t>w miejscu zamieszkania</w:t>
            </w:r>
          </w:p>
        </w:tc>
        <w:tc>
          <w:tcPr>
            <w:tcW w:w="1622" w:type="dxa"/>
          </w:tcPr>
          <w:p w14:paraId="260EC251" w14:textId="77777777" w:rsidR="000B0E0C" w:rsidRPr="00F04FAE" w:rsidRDefault="000B0E0C" w:rsidP="00660EFA">
            <w:pPr>
              <w:spacing w:after="0" w:line="240" w:lineRule="auto"/>
              <w:jc w:val="center"/>
              <w:rPr>
                <w:rFonts w:ascii="Times New Roman" w:hAnsi="Times New Roman" w:cs="Times New Roman"/>
                <w:b/>
                <w:bCs/>
              </w:rPr>
            </w:pPr>
            <w:r w:rsidRPr="00F04FAE">
              <w:rPr>
                <w:rFonts w:ascii="Times New Roman" w:hAnsi="Times New Roman" w:cs="Times New Roman"/>
              </w:rPr>
              <w:t>2021-2027</w:t>
            </w:r>
          </w:p>
        </w:tc>
        <w:tc>
          <w:tcPr>
            <w:tcW w:w="1510" w:type="dxa"/>
          </w:tcPr>
          <w:p w14:paraId="1F41576C" w14:textId="77777777"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MOPS</w:t>
            </w:r>
          </w:p>
          <w:p w14:paraId="28C39457" w14:textId="2E1AC7A4" w:rsidR="000B0E0C" w:rsidRPr="00F04FAE" w:rsidRDefault="00EF2BA4" w:rsidP="00660EFA">
            <w:pPr>
              <w:spacing w:after="0" w:line="240" w:lineRule="auto"/>
              <w:jc w:val="center"/>
              <w:rPr>
                <w:rFonts w:ascii="Times New Roman" w:hAnsi="Times New Roman" w:cs="Times New Roman"/>
              </w:rPr>
            </w:pPr>
            <w:r>
              <w:rPr>
                <w:rFonts w:ascii="Times New Roman" w:hAnsi="Times New Roman" w:cs="Times New Roman"/>
              </w:rPr>
              <w:t>GMJ</w:t>
            </w:r>
          </w:p>
          <w:p w14:paraId="721E99BB" w14:textId="5469B08C" w:rsidR="000B0E0C" w:rsidRPr="00F04FAE" w:rsidRDefault="000B0E0C" w:rsidP="00660EFA">
            <w:pPr>
              <w:spacing w:after="0" w:line="240" w:lineRule="auto"/>
              <w:jc w:val="center"/>
              <w:rPr>
                <w:rFonts w:ascii="Times New Roman" w:hAnsi="Times New Roman" w:cs="Times New Roman"/>
              </w:rPr>
            </w:pPr>
          </w:p>
        </w:tc>
        <w:tc>
          <w:tcPr>
            <w:tcW w:w="1511" w:type="dxa"/>
          </w:tcPr>
          <w:p w14:paraId="1AFC89C1" w14:textId="77777777" w:rsidR="000B0E0C" w:rsidRPr="00F04FAE" w:rsidRDefault="000B0E0C" w:rsidP="00660EFA">
            <w:pPr>
              <w:spacing w:after="0" w:line="240" w:lineRule="auto"/>
              <w:jc w:val="center"/>
              <w:rPr>
                <w:rFonts w:ascii="Times New Roman" w:hAnsi="Times New Roman" w:cs="Times New Roman"/>
                <w:b/>
                <w:bCs/>
              </w:rPr>
            </w:pPr>
            <w:r w:rsidRPr="00F04FAE">
              <w:rPr>
                <w:rFonts w:ascii="Times New Roman" w:hAnsi="Times New Roman" w:cs="Times New Roman"/>
              </w:rPr>
              <w:t>Liczba osób objętych wsparciem</w:t>
            </w:r>
          </w:p>
        </w:tc>
        <w:tc>
          <w:tcPr>
            <w:tcW w:w="1597" w:type="dxa"/>
          </w:tcPr>
          <w:p w14:paraId="653D7D77" w14:textId="021F2AC4"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Środki własne,</w:t>
            </w:r>
          </w:p>
          <w:p w14:paraId="03031B98" w14:textId="77777777"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Budżet państwa,</w:t>
            </w:r>
          </w:p>
          <w:p w14:paraId="29465622" w14:textId="11FDF549" w:rsidR="000B0E0C" w:rsidRPr="00F04FAE" w:rsidRDefault="000B0E0C" w:rsidP="00660EFA">
            <w:pPr>
              <w:spacing w:after="0" w:line="240" w:lineRule="auto"/>
              <w:jc w:val="center"/>
              <w:rPr>
                <w:rFonts w:ascii="Times New Roman" w:hAnsi="Times New Roman" w:cs="Times New Roman"/>
                <w:b/>
                <w:bCs/>
              </w:rPr>
            </w:pPr>
            <w:r w:rsidRPr="00F04FAE">
              <w:rPr>
                <w:rFonts w:ascii="Times New Roman" w:hAnsi="Times New Roman" w:cs="Times New Roman"/>
              </w:rPr>
              <w:t xml:space="preserve">Środki </w:t>
            </w:r>
            <w:r w:rsidR="00EF2BA4">
              <w:rPr>
                <w:rFonts w:ascii="Times New Roman" w:hAnsi="Times New Roman" w:cs="Times New Roman"/>
              </w:rPr>
              <w:t>zewnętrzne</w:t>
            </w:r>
          </w:p>
        </w:tc>
      </w:tr>
    </w:tbl>
    <w:p w14:paraId="19E3947D" w14:textId="093825D6" w:rsidR="000B0E0C" w:rsidRDefault="000B0E0C" w:rsidP="00CC43C7">
      <w:pPr>
        <w:spacing w:after="0" w:line="360" w:lineRule="auto"/>
        <w:jc w:val="both"/>
        <w:rPr>
          <w:rFonts w:ascii="Times New Roman" w:hAnsi="Times New Roman" w:cs="Times New Roman"/>
          <w:b/>
          <w:bCs/>
          <w:sz w:val="24"/>
          <w:szCs w:val="24"/>
        </w:rPr>
      </w:pPr>
    </w:p>
    <w:p w14:paraId="4A102582" w14:textId="77777777" w:rsidR="00CC43C7" w:rsidRPr="008835BC" w:rsidRDefault="00CC43C7" w:rsidP="00CC43C7">
      <w:pPr>
        <w:spacing w:after="0" w:line="360" w:lineRule="auto"/>
        <w:jc w:val="both"/>
        <w:rPr>
          <w:rFonts w:ascii="Times New Roman" w:hAnsi="Times New Roman" w:cs="Times New Roman"/>
          <w:b/>
          <w:bCs/>
          <w:sz w:val="24"/>
          <w:szCs w:val="24"/>
        </w:rPr>
      </w:pPr>
    </w:p>
    <w:p w14:paraId="6459BAB4" w14:textId="13B249AC" w:rsidR="000B0E0C" w:rsidRPr="008835BC" w:rsidRDefault="000B0E0C" w:rsidP="00431A39">
      <w:pPr>
        <w:jc w:val="both"/>
        <w:rPr>
          <w:rFonts w:ascii="Times New Roman" w:hAnsi="Times New Roman" w:cs="Times New Roman"/>
          <w:b/>
          <w:bCs/>
          <w:sz w:val="24"/>
          <w:szCs w:val="24"/>
        </w:rPr>
      </w:pPr>
      <w:r w:rsidRPr="008835BC">
        <w:rPr>
          <w:rFonts w:ascii="Times New Roman" w:hAnsi="Times New Roman" w:cs="Times New Roman"/>
          <w:b/>
          <w:bCs/>
          <w:sz w:val="24"/>
          <w:szCs w:val="24"/>
        </w:rPr>
        <w:t xml:space="preserve">CEL </w:t>
      </w:r>
      <w:r w:rsidR="008835BC">
        <w:rPr>
          <w:rFonts w:ascii="Times New Roman" w:hAnsi="Times New Roman" w:cs="Times New Roman"/>
          <w:b/>
          <w:bCs/>
          <w:sz w:val="24"/>
          <w:szCs w:val="24"/>
        </w:rPr>
        <w:t>IV</w:t>
      </w:r>
      <w:r w:rsidRPr="008835BC">
        <w:rPr>
          <w:rFonts w:ascii="Times New Roman" w:hAnsi="Times New Roman" w:cs="Times New Roman"/>
          <w:b/>
          <w:bCs/>
          <w:sz w:val="24"/>
          <w:szCs w:val="24"/>
        </w:rPr>
        <w:t xml:space="preserve">: </w:t>
      </w:r>
      <w:r w:rsidR="00EF2BA4">
        <w:rPr>
          <w:rFonts w:ascii="Times New Roman" w:hAnsi="Times New Roman" w:cs="Times New Roman"/>
          <w:b/>
          <w:bCs/>
          <w:sz w:val="24"/>
          <w:szCs w:val="24"/>
        </w:rPr>
        <w:t xml:space="preserve">Przeciwdziałanie problemom związanym </w:t>
      </w:r>
      <w:r w:rsidRPr="008835BC">
        <w:rPr>
          <w:rFonts w:ascii="Times New Roman" w:hAnsi="Times New Roman" w:cs="Times New Roman"/>
          <w:b/>
          <w:bCs/>
          <w:sz w:val="24"/>
          <w:szCs w:val="24"/>
        </w:rPr>
        <w:t>z uzależnieniami</w:t>
      </w:r>
      <w:r w:rsidR="008835BC">
        <w:rPr>
          <w:rFonts w:ascii="Times New Roman" w:hAnsi="Times New Roman" w:cs="Times New Roman"/>
          <w:b/>
          <w:bCs/>
          <w:sz w:val="24"/>
          <w:szCs w:val="24"/>
        </w:rPr>
        <w:t>.</w:t>
      </w:r>
    </w:p>
    <w:p w14:paraId="615C7783" w14:textId="77777777" w:rsidR="000B0E0C" w:rsidRPr="00C151A3" w:rsidRDefault="000B0E0C" w:rsidP="00431A39">
      <w:pPr>
        <w:jc w:val="both"/>
        <w:rPr>
          <w:rFonts w:ascii="Times New Roman" w:hAnsi="Times New Roman" w:cs="Times New Roman"/>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6"/>
        <w:gridCol w:w="2242"/>
        <w:gridCol w:w="1622"/>
        <w:gridCol w:w="1479"/>
        <w:gridCol w:w="1890"/>
        <w:gridCol w:w="1497"/>
      </w:tblGrid>
      <w:tr w:rsidR="000B0E0C" w:rsidRPr="00F04FAE" w14:paraId="7532817B" w14:textId="77777777">
        <w:tc>
          <w:tcPr>
            <w:tcW w:w="562" w:type="dxa"/>
          </w:tcPr>
          <w:p w14:paraId="3361BA8D" w14:textId="77777777" w:rsidR="000B0E0C" w:rsidRPr="008835BC" w:rsidRDefault="000B0E0C" w:rsidP="008835BC">
            <w:pPr>
              <w:spacing w:after="0" w:line="240" w:lineRule="auto"/>
              <w:jc w:val="center"/>
              <w:rPr>
                <w:rFonts w:ascii="Times New Roman" w:hAnsi="Times New Roman" w:cs="Times New Roman"/>
                <w:b/>
                <w:bCs/>
              </w:rPr>
            </w:pPr>
            <w:r w:rsidRPr="008835BC">
              <w:rPr>
                <w:rFonts w:ascii="Times New Roman" w:hAnsi="Times New Roman" w:cs="Times New Roman"/>
                <w:b/>
                <w:bCs/>
              </w:rPr>
              <w:t>Lp.</w:t>
            </w:r>
          </w:p>
        </w:tc>
        <w:tc>
          <w:tcPr>
            <w:tcW w:w="2458" w:type="dxa"/>
          </w:tcPr>
          <w:p w14:paraId="473E8485" w14:textId="77777777" w:rsidR="000B0E0C" w:rsidRPr="008835BC" w:rsidRDefault="000B0E0C" w:rsidP="00660EFA">
            <w:pPr>
              <w:spacing w:after="0" w:line="240" w:lineRule="auto"/>
              <w:jc w:val="center"/>
              <w:rPr>
                <w:rFonts w:ascii="Times New Roman" w:hAnsi="Times New Roman" w:cs="Times New Roman"/>
                <w:b/>
                <w:bCs/>
              </w:rPr>
            </w:pPr>
            <w:r w:rsidRPr="008835BC">
              <w:rPr>
                <w:rFonts w:ascii="Times New Roman" w:hAnsi="Times New Roman" w:cs="Times New Roman"/>
                <w:b/>
                <w:bCs/>
              </w:rPr>
              <w:t>Działania</w:t>
            </w:r>
          </w:p>
        </w:tc>
        <w:tc>
          <w:tcPr>
            <w:tcW w:w="1510" w:type="dxa"/>
          </w:tcPr>
          <w:p w14:paraId="446EBF3A" w14:textId="77777777" w:rsidR="000B0E0C" w:rsidRPr="008835BC" w:rsidRDefault="000B0E0C" w:rsidP="00660EFA">
            <w:pPr>
              <w:spacing w:after="0" w:line="240" w:lineRule="auto"/>
              <w:jc w:val="center"/>
              <w:rPr>
                <w:rFonts w:ascii="Times New Roman" w:hAnsi="Times New Roman" w:cs="Times New Roman"/>
                <w:b/>
                <w:bCs/>
              </w:rPr>
            </w:pPr>
            <w:r w:rsidRPr="008835BC">
              <w:rPr>
                <w:rFonts w:ascii="Times New Roman" w:hAnsi="Times New Roman" w:cs="Times New Roman"/>
                <w:b/>
                <w:bCs/>
              </w:rPr>
              <w:t>Harmonogram realizacji</w:t>
            </w:r>
          </w:p>
        </w:tc>
        <w:tc>
          <w:tcPr>
            <w:tcW w:w="1510" w:type="dxa"/>
          </w:tcPr>
          <w:p w14:paraId="67AAF6E6" w14:textId="77777777" w:rsidR="000B0E0C" w:rsidRPr="008835BC" w:rsidRDefault="000B0E0C" w:rsidP="00660EFA">
            <w:pPr>
              <w:spacing w:after="0" w:line="240" w:lineRule="auto"/>
              <w:jc w:val="center"/>
              <w:rPr>
                <w:rFonts w:ascii="Times New Roman" w:hAnsi="Times New Roman" w:cs="Times New Roman"/>
                <w:b/>
                <w:bCs/>
              </w:rPr>
            </w:pPr>
            <w:r w:rsidRPr="008835BC">
              <w:rPr>
                <w:rFonts w:ascii="Times New Roman" w:hAnsi="Times New Roman" w:cs="Times New Roman"/>
                <w:b/>
                <w:bCs/>
              </w:rPr>
              <w:t>Realizatorzy</w:t>
            </w:r>
          </w:p>
        </w:tc>
        <w:tc>
          <w:tcPr>
            <w:tcW w:w="1511" w:type="dxa"/>
          </w:tcPr>
          <w:p w14:paraId="24CEC5CD" w14:textId="77777777" w:rsidR="000B0E0C" w:rsidRPr="008835BC" w:rsidRDefault="000B0E0C" w:rsidP="00660EFA">
            <w:pPr>
              <w:spacing w:after="0" w:line="240" w:lineRule="auto"/>
              <w:jc w:val="center"/>
              <w:rPr>
                <w:rFonts w:ascii="Times New Roman" w:hAnsi="Times New Roman" w:cs="Times New Roman"/>
                <w:b/>
                <w:bCs/>
              </w:rPr>
            </w:pPr>
            <w:r w:rsidRPr="008835BC">
              <w:rPr>
                <w:rFonts w:ascii="Times New Roman" w:hAnsi="Times New Roman" w:cs="Times New Roman"/>
                <w:b/>
                <w:bCs/>
              </w:rPr>
              <w:t>Wskaźniki osiągnięcia celu</w:t>
            </w:r>
          </w:p>
        </w:tc>
        <w:tc>
          <w:tcPr>
            <w:tcW w:w="1511" w:type="dxa"/>
          </w:tcPr>
          <w:p w14:paraId="2B8700B2" w14:textId="77777777" w:rsidR="000B0E0C" w:rsidRPr="008835BC" w:rsidRDefault="000B0E0C" w:rsidP="00660EFA">
            <w:pPr>
              <w:spacing w:after="0" w:line="240" w:lineRule="auto"/>
              <w:jc w:val="center"/>
              <w:rPr>
                <w:rFonts w:ascii="Times New Roman" w:hAnsi="Times New Roman" w:cs="Times New Roman"/>
                <w:b/>
                <w:bCs/>
              </w:rPr>
            </w:pPr>
            <w:r w:rsidRPr="008835BC">
              <w:rPr>
                <w:rFonts w:ascii="Times New Roman" w:hAnsi="Times New Roman" w:cs="Times New Roman"/>
                <w:b/>
                <w:bCs/>
              </w:rPr>
              <w:t>Źródła finansowania</w:t>
            </w:r>
          </w:p>
        </w:tc>
      </w:tr>
      <w:tr w:rsidR="000B0E0C" w:rsidRPr="00F04FAE" w14:paraId="35A58AFB" w14:textId="77777777">
        <w:tc>
          <w:tcPr>
            <w:tcW w:w="562" w:type="dxa"/>
          </w:tcPr>
          <w:p w14:paraId="2D9E3D34" w14:textId="77777777" w:rsidR="000B0E0C" w:rsidRPr="008835BC" w:rsidRDefault="000B0E0C" w:rsidP="00F04FAE">
            <w:pPr>
              <w:spacing w:after="0" w:line="240" w:lineRule="auto"/>
              <w:jc w:val="both"/>
              <w:rPr>
                <w:rFonts w:ascii="Times New Roman" w:hAnsi="Times New Roman" w:cs="Times New Roman"/>
                <w:b/>
                <w:bCs/>
              </w:rPr>
            </w:pPr>
            <w:r w:rsidRPr="008835BC">
              <w:rPr>
                <w:rFonts w:ascii="Times New Roman" w:hAnsi="Times New Roman" w:cs="Times New Roman"/>
                <w:b/>
                <w:bCs/>
              </w:rPr>
              <w:t>1.</w:t>
            </w:r>
          </w:p>
        </w:tc>
        <w:tc>
          <w:tcPr>
            <w:tcW w:w="2458" w:type="dxa"/>
          </w:tcPr>
          <w:p w14:paraId="2A9EAE90" w14:textId="4D70C2B8" w:rsidR="000B0E0C" w:rsidRPr="00F04FAE" w:rsidRDefault="000B0E0C" w:rsidP="00660EFA">
            <w:pPr>
              <w:spacing w:after="0" w:line="240" w:lineRule="auto"/>
              <w:jc w:val="both"/>
              <w:rPr>
                <w:rFonts w:ascii="Times New Roman" w:hAnsi="Times New Roman" w:cs="Times New Roman"/>
              </w:rPr>
            </w:pPr>
            <w:r w:rsidRPr="00F04FAE">
              <w:rPr>
                <w:rFonts w:ascii="Times New Roman" w:hAnsi="Times New Roman" w:cs="Times New Roman"/>
              </w:rPr>
              <w:t>Diagnoza potrzeb</w:t>
            </w:r>
            <w:r w:rsidR="008835BC">
              <w:rPr>
                <w:rFonts w:ascii="Times New Roman" w:hAnsi="Times New Roman" w:cs="Times New Roman"/>
              </w:rPr>
              <w:br/>
            </w:r>
            <w:r w:rsidRPr="00F04FAE">
              <w:rPr>
                <w:rFonts w:ascii="Times New Roman" w:hAnsi="Times New Roman" w:cs="Times New Roman"/>
              </w:rPr>
              <w:t>i problemów związanych</w:t>
            </w:r>
            <w:r w:rsidR="008835BC">
              <w:rPr>
                <w:rFonts w:ascii="Times New Roman" w:hAnsi="Times New Roman" w:cs="Times New Roman"/>
              </w:rPr>
              <w:br/>
            </w:r>
            <w:r w:rsidRPr="00F04FAE">
              <w:rPr>
                <w:rFonts w:ascii="Times New Roman" w:hAnsi="Times New Roman" w:cs="Times New Roman"/>
              </w:rPr>
              <w:t>z uzależnieniem</w:t>
            </w:r>
          </w:p>
        </w:tc>
        <w:tc>
          <w:tcPr>
            <w:tcW w:w="1510" w:type="dxa"/>
          </w:tcPr>
          <w:p w14:paraId="249B8668" w14:textId="1610C19C"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2021-2027</w:t>
            </w:r>
          </w:p>
        </w:tc>
        <w:tc>
          <w:tcPr>
            <w:tcW w:w="1510" w:type="dxa"/>
          </w:tcPr>
          <w:p w14:paraId="7D80112E" w14:textId="77777777"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MOPS</w:t>
            </w:r>
          </w:p>
          <w:p w14:paraId="352003E7" w14:textId="77777777"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MKRPA</w:t>
            </w:r>
          </w:p>
          <w:p w14:paraId="284287DE" w14:textId="77777777"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SPZOZ</w:t>
            </w:r>
          </w:p>
          <w:p w14:paraId="1B63060D" w14:textId="77777777"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Policja</w:t>
            </w:r>
          </w:p>
        </w:tc>
        <w:tc>
          <w:tcPr>
            <w:tcW w:w="1511" w:type="dxa"/>
          </w:tcPr>
          <w:p w14:paraId="40EBCF41" w14:textId="77777777"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Liczba przeprowadzonych diagnoz</w:t>
            </w:r>
          </w:p>
        </w:tc>
        <w:tc>
          <w:tcPr>
            <w:tcW w:w="1511" w:type="dxa"/>
          </w:tcPr>
          <w:p w14:paraId="317AC2BC" w14:textId="00B854C2"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Środki własne,</w:t>
            </w:r>
          </w:p>
          <w:p w14:paraId="4D8D8322" w14:textId="77777777"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Budżet państwa,</w:t>
            </w:r>
          </w:p>
          <w:p w14:paraId="48EC8B37" w14:textId="01D5213D"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 xml:space="preserve">Środki </w:t>
            </w:r>
            <w:r w:rsidR="00EF2BA4">
              <w:rPr>
                <w:rFonts w:ascii="Times New Roman" w:hAnsi="Times New Roman" w:cs="Times New Roman"/>
              </w:rPr>
              <w:t>zewnętrzne</w:t>
            </w:r>
          </w:p>
        </w:tc>
      </w:tr>
      <w:tr w:rsidR="000B0E0C" w:rsidRPr="00F04FAE" w14:paraId="41AF8E7F" w14:textId="77777777">
        <w:tc>
          <w:tcPr>
            <w:tcW w:w="562" w:type="dxa"/>
          </w:tcPr>
          <w:p w14:paraId="2AD19C65" w14:textId="77777777" w:rsidR="000B0E0C" w:rsidRPr="008835BC" w:rsidRDefault="000B0E0C" w:rsidP="00F04FAE">
            <w:pPr>
              <w:spacing w:after="0" w:line="240" w:lineRule="auto"/>
              <w:jc w:val="both"/>
              <w:rPr>
                <w:rFonts w:ascii="Times New Roman" w:hAnsi="Times New Roman" w:cs="Times New Roman"/>
                <w:b/>
                <w:bCs/>
              </w:rPr>
            </w:pPr>
            <w:r w:rsidRPr="008835BC">
              <w:rPr>
                <w:rFonts w:ascii="Times New Roman" w:hAnsi="Times New Roman" w:cs="Times New Roman"/>
                <w:b/>
                <w:bCs/>
              </w:rPr>
              <w:t>2.</w:t>
            </w:r>
          </w:p>
        </w:tc>
        <w:tc>
          <w:tcPr>
            <w:tcW w:w="2458" w:type="dxa"/>
          </w:tcPr>
          <w:p w14:paraId="4669A708" w14:textId="46E233BE" w:rsidR="000B0E0C" w:rsidRPr="00F04FAE" w:rsidRDefault="000B0E0C" w:rsidP="00660EFA">
            <w:pPr>
              <w:spacing w:after="0" w:line="240" w:lineRule="auto"/>
              <w:jc w:val="both"/>
              <w:rPr>
                <w:rFonts w:ascii="Times New Roman" w:hAnsi="Times New Roman" w:cs="Times New Roman"/>
              </w:rPr>
            </w:pPr>
            <w:r w:rsidRPr="00F04FAE">
              <w:rPr>
                <w:rFonts w:ascii="Times New Roman" w:hAnsi="Times New Roman" w:cs="Times New Roman"/>
              </w:rPr>
              <w:t>Propagowanie wiedzy na temat uzależnień</w:t>
            </w:r>
            <w:r w:rsidR="008835BC">
              <w:rPr>
                <w:rFonts w:ascii="Times New Roman" w:hAnsi="Times New Roman" w:cs="Times New Roman"/>
              </w:rPr>
              <w:br/>
            </w:r>
            <w:r w:rsidRPr="00F04FAE">
              <w:rPr>
                <w:rFonts w:ascii="Times New Roman" w:hAnsi="Times New Roman" w:cs="Times New Roman"/>
              </w:rPr>
              <w:t>i metod leczenia</w:t>
            </w:r>
          </w:p>
        </w:tc>
        <w:tc>
          <w:tcPr>
            <w:tcW w:w="1510" w:type="dxa"/>
          </w:tcPr>
          <w:p w14:paraId="5E39BDAA" w14:textId="77777777"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2021-2027</w:t>
            </w:r>
          </w:p>
        </w:tc>
        <w:tc>
          <w:tcPr>
            <w:tcW w:w="1510" w:type="dxa"/>
          </w:tcPr>
          <w:p w14:paraId="682E01D7" w14:textId="77777777"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MOPS</w:t>
            </w:r>
          </w:p>
          <w:p w14:paraId="48098233" w14:textId="77777777"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MKRPA</w:t>
            </w:r>
          </w:p>
          <w:p w14:paraId="2FD4CA5A" w14:textId="5E954BF7" w:rsidR="000B0E0C" w:rsidRPr="00F04FAE" w:rsidRDefault="00EF2BA4" w:rsidP="00660EFA">
            <w:pPr>
              <w:spacing w:after="0" w:line="240" w:lineRule="auto"/>
              <w:jc w:val="center"/>
              <w:rPr>
                <w:rFonts w:ascii="Times New Roman" w:hAnsi="Times New Roman" w:cs="Times New Roman"/>
              </w:rPr>
            </w:pPr>
            <w:r>
              <w:rPr>
                <w:rFonts w:ascii="Times New Roman" w:hAnsi="Times New Roman" w:cs="Times New Roman"/>
              </w:rPr>
              <w:t>GMJ</w:t>
            </w:r>
          </w:p>
          <w:p w14:paraId="1163A0C9" w14:textId="7147A89F" w:rsidR="000B0E0C" w:rsidRPr="00F04FAE" w:rsidRDefault="00EF2BA4" w:rsidP="00EF2BA4">
            <w:pPr>
              <w:spacing w:after="0" w:line="240" w:lineRule="auto"/>
              <w:rPr>
                <w:rFonts w:ascii="Times New Roman" w:hAnsi="Times New Roman" w:cs="Times New Roman"/>
              </w:rPr>
            </w:pPr>
            <w:r>
              <w:rPr>
                <w:rFonts w:ascii="Times New Roman" w:hAnsi="Times New Roman" w:cs="Times New Roman"/>
              </w:rPr>
              <w:t>Organizacje pozarządowe</w:t>
            </w:r>
          </w:p>
        </w:tc>
        <w:tc>
          <w:tcPr>
            <w:tcW w:w="1511" w:type="dxa"/>
          </w:tcPr>
          <w:p w14:paraId="361BFA70" w14:textId="77777777"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Liczba artykułów w prasie, stronach internetowych, liczba materiałów edukacyjnych i informacyjnych</w:t>
            </w:r>
          </w:p>
        </w:tc>
        <w:tc>
          <w:tcPr>
            <w:tcW w:w="1511" w:type="dxa"/>
          </w:tcPr>
          <w:p w14:paraId="6A637619" w14:textId="3A9848C2"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Środki własne,</w:t>
            </w:r>
          </w:p>
          <w:p w14:paraId="6A726592" w14:textId="57C16076"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Budżet państwa,</w:t>
            </w:r>
          </w:p>
        </w:tc>
      </w:tr>
      <w:tr w:rsidR="000B0E0C" w:rsidRPr="00F04FAE" w14:paraId="323961BA" w14:textId="77777777">
        <w:tc>
          <w:tcPr>
            <w:tcW w:w="562" w:type="dxa"/>
          </w:tcPr>
          <w:p w14:paraId="06FA6CAA" w14:textId="77777777" w:rsidR="000B0E0C" w:rsidRPr="008835BC" w:rsidRDefault="000B0E0C" w:rsidP="00F04FAE">
            <w:pPr>
              <w:spacing w:after="0" w:line="240" w:lineRule="auto"/>
              <w:jc w:val="both"/>
              <w:rPr>
                <w:rFonts w:ascii="Times New Roman" w:hAnsi="Times New Roman" w:cs="Times New Roman"/>
                <w:b/>
                <w:bCs/>
              </w:rPr>
            </w:pPr>
            <w:r w:rsidRPr="008835BC">
              <w:rPr>
                <w:rFonts w:ascii="Times New Roman" w:hAnsi="Times New Roman" w:cs="Times New Roman"/>
                <w:b/>
                <w:bCs/>
              </w:rPr>
              <w:t>3.</w:t>
            </w:r>
          </w:p>
        </w:tc>
        <w:tc>
          <w:tcPr>
            <w:tcW w:w="2458" w:type="dxa"/>
          </w:tcPr>
          <w:p w14:paraId="50277705" w14:textId="77777777" w:rsidR="000B0E0C" w:rsidRPr="00F04FAE" w:rsidRDefault="000B0E0C" w:rsidP="00660EFA">
            <w:pPr>
              <w:spacing w:after="0" w:line="240" w:lineRule="auto"/>
              <w:jc w:val="both"/>
              <w:rPr>
                <w:rFonts w:ascii="Times New Roman" w:hAnsi="Times New Roman" w:cs="Times New Roman"/>
              </w:rPr>
            </w:pPr>
            <w:r w:rsidRPr="00F04FAE">
              <w:rPr>
                <w:rFonts w:ascii="Times New Roman" w:hAnsi="Times New Roman" w:cs="Times New Roman"/>
              </w:rPr>
              <w:t>Rozwój systemu  pomocy dla osób uzależnionych od alkoholu</w:t>
            </w:r>
          </w:p>
        </w:tc>
        <w:tc>
          <w:tcPr>
            <w:tcW w:w="1510" w:type="dxa"/>
          </w:tcPr>
          <w:p w14:paraId="150DDCAD" w14:textId="4548D499"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2021-2027</w:t>
            </w:r>
          </w:p>
        </w:tc>
        <w:tc>
          <w:tcPr>
            <w:tcW w:w="1510" w:type="dxa"/>
          </w:tcPr>
          <w:p w14:paraId="4FD794DD" w14:textId="77777777"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MOPS</w:t>
            </w:r>
          </w:p>
          <w:p w14:paraId="1C76CF15" w14:textId="77777777"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MKRPA</w:t>
            </w:r>
          </w:p>
          <w:p w14:paraId="14F32895" w14:textId="77777777"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Policja</w:t>
            </w:r>
          </w:p>
          <w:p w14:paraId="4F688856" w14:textId="2B9121B8" w:rsidR="000B0E0C" w:rsidRPr="00F04FAE" w:rsidRDefault="00EF2BA4" w:rsidP="00660EFA">
            <w:pPr>
              <w:spacing w:after="0" w:line="240" w:lineRule="auto"/>
              <w:jc w:val="center"/>
              <w:rPr>
                <w:rFonts w:ascii="Times New Roman" w:hAnsi="Times New Roman" w:cs="Times New Roman"/>
              </w:rPr>
            </w:pPr>
            <w:r>
              <w:rPr>
                <w:rFonts w:ascii="Times New Roman" w:hAnsi="Times New Roman" w:cs="Times New Roman"/>
              </w:rPr>
              <w:t xml:space="preserve">Ochrona </w:t>
            </w:r>
            <w:r w:rsidR="000B0E0C" w:rsidRPr="00F04FAE">
              <w:rPr>
                <w:rFonts w:ascii="Times New Roman" w:hAnsi="Times New Roman" w:cs="Times New Roman"/>
              </w:rPr>
              <w:t>zdrowia</w:t>
            </w:r>
          </w:p>
        </w:tc>
        <w:tc>
          <w:tcPr>
            <w:tcW w:w="1511" w:type="dxa"/>
          </w:tcPr>
          <w:p w14:paraId="78432B86" w14:textId="77777777"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Liczba osób objętych wsparciem</w:t>
            </w:r>
          </w:p>
        </w:tc>
        <w:tc>
          <w:tcPr>
            <w:tcW w:w="1511" w:type="dxa"/>
          </w:tcPr>
          <w:p w14:paraId="43E99D2E" w14:textId="7F2C0060"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Środki własne,</w:t>
            </w:r>
          </w:p>
          <w:p w14:paraId="743FBDF5" w14:textId="77777777"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Budżet państwa,</w:t>
            </w:r>
          </w:p>
          <w:p w14:paraId="4C674E73" w14:textId="3C17841F"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 xml:space="preserve">Środki </w:t>
            </w:r>
            <w:r w:rsidR="00EF2BA4">
              <w:rPr>
                <w:rFonts w:ascii="Times New Roman" w:hAnsi="Times New Roman" w:cs="Times New Roman"/>
              </w:rPr>
              <w:t>zewnętrzne</w:t>
            </w:r>
          </w:p>
        </w:tc>
      </w:tr>
      <w:tr w:rsidR="000B0E0C" w:rsidRPr="00F04FAE" w14:paraId="1C03F4A3" w14:textId="77777777">
        <w:tc>
          <w:tcPr>
            <w:tcW w:w="562" w:type="dxa"/>
          </w:tcPr>
          <w:p w14:paraId="5E66EF24" w14:textId="77777777" w:rsidR="000B0E0C" w:rsidRPr="008835BC" w:rsidRDefault="000B0E0C" w:rsidP="00F04FAE">
            <w:pPr>
              <w:spacing w:after="0" w:line="240" w:lineRule="auto"/>
              <w:jc w:val="both"/>
              <w:rPr>
                <w:rFonts w:ascii="Times New Roman" w:hAnsi="Times New Roman" w:cs="Times New Roman"/>
                <w:b/>
                <w:bCs/>
              </w:rPr>
            </w:pPr>
            <w:r w:rsidRPr="008835BC">
              <w:rPr>
                <w:rFonts w:ascii="Times New Roman" w:hAnsi="Times New Roman" w:cs="Times New Roman"/>
                <w:b/>
                <w:bCs/>
              </w:rPr>
              <w:t>4.</w:t>
            </w:r>
          </w:p>
        </w:tc>
        <w:tc>
          <w:tcPr>
            <w:tcW w:w="2458" w:type="dxa"/>
          </w:tcPr>
          <w:p w14:paraId="2DF1185D" w14:textId="4549C723" w:rsidR="000B0E0C" w:rsidRPr="00F04FAE" w:rsidRDefault="000B0E0C" w:rsidP="00660EFA">
            <w:pPr>
              <w:spacing w:after="0" w:line="240" w:lineRule="auto"/>
              <w:jc w:val="both"/>
              <w:rPr>
                <w:rFonts w:ascii="Times New Roman" w:hAnsi="Times New Roman" w:cs="Times New Roman"/>
              </w:rPr>
            </w:pPr>
            <w:r w:rsidRPr="00F04FAE">
              <w:rPr>
                <w:rFonts w:ascii="Times New Roman" w:hAnsi="Times New Roman" w:cs="Times New Roman"/>
              </w:rPr>
              <w:t>udzielanie pomocy rodzinom, w których występują problemy alkoholowe</w:t>
            </w:r>
          </w:p>
        </w:tc>
        <w:tc>
          <w:tcPr>
            <w:tcW w:w="1510" w:type="dxa"/>
          </w:tcPr>
          <w:p w14:paraId="15406AED" w14:textId="4C7BD28A"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2021-2027</w:t>
            </w:r>
          </w:p>
        </w:tc>
        <w:tc>
          <w:tcPr>
            <w:tcW w:w="1510" w:type="dxa"/>
          </w:tcPr>
          <w:p w14:paraId="6352AFFB" w14:textId="77777777"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MKRPA</w:t>
            </w:r>
          </w:p>
          <w:p w14:paraId="76361EA0" w14:textId="77777777"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MOPS</w:t>
            </w:r>
          </w:p>
          <w:p w14:paraId="1541D64A" w14:textId="77777777"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Sądy</w:t>
            </w:r>
          </w:p>
          <w:p w14:paraId="19C69998" w14:textId="77777777"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Policja</w:t>
            </w:r>
          </w:p>
          <w:p w14:paraId="72FF2559" w14:textId="77777777"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ZI</w:t>
            </w:r>
          </w:p>
          <w:p w14:paraId="4148ABF6" w14:textId="77777777" w:rsidR="000B0E0C" w:rsidRPr="00F04FAE" w:rsidRDefault="000B0E0C" w:rsidP="00660EFA">
            <w:pPr>
              <w:spacing w:after="0" w:line="240" w:lineRule="auto"/>
              <w:jc w:val="center"/>
              <w:rPr>
                <w:rFonts w:ascii="Times New Roman" w:hAnsi="Times New Roman" w:cs="Times New Roman"/>
              </w:rPr>
            </w:pPr>
          </w:p>
        </w:tc>
        <w:tc>
          <w:tcPr>
            <w:tcW w:w="1511" w:type="dxa"/>
          </w:tcPr>
          <w:p w14:paraId="1BF9D41C" w14:textId="77777777"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Liczba osób objętych wsparciem</w:t>
            </w:r>
          </w:p>
        </w:tc>
        <w:tc>
          <w:tcPr>
            <w:tcW w:w="1511" w:type="dxa"/>
          </w:tcPr>
          <w:p w14:paraId="5A4B048C" w14:textId="56176207"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Środki własne,</w:t>
            </w:r>
          </w:p>
          <w:p w14:paraId="3EBE0CF5" w14:textId="443F9EF1"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Budżet państwa,</w:t>
            </w:r>
          </w:p>
        </w:tc>
      </w:tr>
      <w:tr w:rsidR="000B0E0C" w:rsidRPr="00F04FAE" w14:paraId="6DF786E2" w14:textId="77777777">
        <w:tc>
          <w:tcPr>
            <w:tcW w:w="562" w:type="dxa"/>
          </w:tcPr>
          <w:p w14:paraId="5ECCDEB0" w14:textId="77777777" w:rsidR="000B0E0C" w:rsidRPr="008835BC" w:rsidRDefault="000B0E0C" w:rsidP="00F04FAE">
            <w:pPr>
              <w:spacing w:after="0" w:line="240" w:lineRule="auto"/>
              <w:jc w:val="both"/>
              <w:rPr>
                <w:rFonts w:ascii="Times New Roman" w:hAnsi="Times New Roman" w:cs="Times New Roman"/>
                <w:b/>
                <w:bCs/>
              </w:rPr>
            </w:pPr>
            <w:r w:rsidRPr="008835BC">
              <w:rPr>
                <w:rFonts w:ascii="Times New Roman" w:hAnsi="Times New Roman" w:cs="Times New Roman"/>
                <w:b/>
                <w:bCs/>
              </w:rPr>
              <w:t>5.</w:t>
            </w:r>
          </w:p>
        </w:tc>
        <w:tc>
          <w:tcPr>
            <w:tcW w:w="2458" w:type="dxa"/>
          </w:tcPr>
          <w:p w14:paraId="7487FF18" w14:textId="77777777" w:rsidR="000B0E0C" w:rsidRPr="00F04FAE" w:rsidRDefault="000B0E0C" w:rsidP="00660EFA">
            <w:pPr>
              <w:spacing w:after="0" w:line="240" w:lineRule="auto"/>
              <w:jc w:val="both"/>
              <w:rPr>
                <w:rFonts w:ascii="Times New Roman" w:hAnsi="Times New Roman" w:cs="Times New Roman"/>
              </w:rPr>
            </w:pPr>
            <w:r w:rsidRPr="00F04FAE">
              <w:rPr>
                <w:rFonts w:ascii="Times New Roman" w:hAnsi="Times New Roman" w:cs="Times New Roman"/>
              </w:rPr>
              <w:t>Realizowanie programów profilaktycznych</w:t>
            </w:r>
          </w:p>
        </w:tc>
        <w:tc>
          <w:tcPr>
            <w:tcW w:w="1510" w:type="dxa"/>
          </w:tcPr>
          <w:p w14:paraId="205230E9" w14:textId="01D110BD"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2021-2027</w:t>
            </w:r>
          </w:p>
        </w:tc>
        <w:tc>
          <w:tcPr>
            <w:tcW w:w="1510" w:type="dxa"/>
          </w:tcPr>
          <w:p w14:paraId="0C2B116C" w14:textId="77777777" w:rsidR="000B0E0C" w:rsidRPr="000E7622" w:rsidRDefault="000B0E0C" w:rsidP="00660EFA">
            <w:pPr>
              <w:spacing w:after="0" w:line="240" w:lineRule="auto"/>
              <w:jc w:val="center"/>
              <w:rPr>
                <w:rFonts w:ascii="Times New Roman" w:hAnsi="Times New Roman" w:cs="Times New Roman"/>
                <w:lang w:val="de-DE"/>
              </w:rPr>
            </w:pPr>
            <w:r w:rsidRPr="000E7622">
              <w:rPr>
                <w:rFonts w:ascii="Times New Roman" w:hAnsi="Times New Roman" w:cs="Times New Roman"/>
                <w:lang w:val="de-DE"/>
              </w:rPr>
              <w:t>MOPS</w:t>
            </w:r>
          </w:p>
          <w:p w14:paraId="6B48073E" w14:textId="4D085734" w:rsidR="000B0E0C" w:rsidRPr="000E7622" w:rsidRDefault="00EF2BA4" w:rsidP="00660EFA">
            <w:pPr>
              <w:spacing w:after="0" w:line="240" w:lineRule="auto"/>
              <w:jc w:val="center"/>
              <w:rPr>
                <w:rFonts w:ascii="Times New Roman" w:hAnsi="Times New Roman" w:cs="Times New Roman"/>
                <w:lang w:val="de-DE"/>
              </w:rPr>
            </w:pPr>
            <w:r>
              <w:rPr>
                <w:rFonts w:ascii="Times New Roman" w:hAnsi="Times New Roman" w:cs="Times New Roman"/>
                <w:lang w:val="de-DE"/>
              </w:rPr>
              <w:t>GMJ</w:t>
            </w:r>
          </w:p>
          <w:p w14:paraId="454AB967" w14:textId="77777777" w:rsidR="000B0E0C" w:rsidRPr="000E7622" w:rsidRDefault="000B0E0C" w:rsidP="00660EFA">
            <w:pPr>
              <w:spacing w:after="0" w:line="240" w:lineRule="auto"/>
              <w:jc w:val="center"/>
              <w:rPr>
                <w:rFonts w:ascii="Times New Roman" w:hAnsi="Times New Roman" w:cs="Times New Roman"/>
                <w:lang w:val="de-DE"/>
              </w:rPr>
            </w:pPr>
            <w:r w:rsidRPr="000E7622">
              <w:rPr>
                <w:rFonts w:ascii="Times New Roman" w:hAnsi="Times New Roman" w:cs="Times New Roman"/>
                <w:lang w:val="de-DE"/>
              </w:rPr>
              <w:t>MKRPA</w:t>
            </w:r>
          </w:p>
          <w:p w14:paraId="4131331D" w14:textId="780E13D6" w:rsidR="000B0E0C" w:rsidRPr="000E7622" w:rsidRDefault="000B0E0C" w:rsidP="00660EFA">
            <w:pPr>
              <w:spacing w:after="0" w:line="240" w:lineRule="auto"/>
              <w:jc w:val="center"/>
              <w:rPr>
                <w:rFonts w:ascii="Times New Roman" w:hAnsi="Times New Roman" w:cs="Times New Roman"/>
                <w:lang w:val="de-DE"/>
              </w:rPr>
            </w:pPr>
            <w:r w:rsidRPr="000E7622">
              <w:rPr>
                <w:rFonts w:ascii="Times New Roman" w:hAnsi="Times New Roman" w:cs="Times New Roman"/>
                <w:lang w:val="de-DE"/>
              </w:rPr>
              <w:t>PCPR</w:t>
            </w:r>
            <w:r w:rsidR="00CC43C7">
              <w:rPr>
                <w:rFonts w:ascii="Times New Roman" w:hAnsi="Times New Roman" w:cs="Times New Roman"/>
                <w:lang w:val="de-DE"/>
              </w:rPr>
              <w:t xml:space="preserve">, </w:t>
            </w:r>
            <w:r w:rsidR="00EF2BA4">
              <w:rPr>
                <w:rFonts w:ascii="Times New Roman" w:hAnsi="Times New Roman" w:cs="Times New Roman"/>
                <w:lang w:val="de-DE"/>
              </w:rPr>
              <w:t>Organizacje pozarządowe</w:t>
            </w:r>
          </w:p>
        </w:tc>
        <w:tc>
          <w:tcPr>
            <w:tcW w:w="1511" w:type="dxa"/>
          </w:tcPr>
          <w:p w14:paraId="1782B57B" w14:textId="77777777"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Liczba osób objętych wsparciem</w:t>
            </w:r>
          </w:p>
        </w:tc>
        <w:tc>
          <w:tcPr>
            <w:tcW w:w="1511" w:type="dxa"/>
          </w:tcPr>
          <w:p w14:paraId="0C78F046" w14:textId="5A1889D2"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Środki własne,</w:t>
            </w:r>
          </w:p>
          <w:p w14:paraId="0B2D8FEF" w14:textId="7B0B939F"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Budżet państwa,</w:t>
            </w:r>
          </w:p>
        </w:tc>
      </w:tr>
      <w:tr w:rsidR="000B0E0C" w:rsidRPr="00F04FAE" w14:paraId="01870055" w14:textId="77777777">
        <w:tc>
          <w:tcPr>
            <w:tcW w:w="562" w:type="dxa"/>
          </w:tcPr>
          <w:p w14:paraId="4BFE7BBF" w14:textId="77777777" w:rsidR="000B0E0C" w:rsidRPr="008835BC" w:rsidRDefault="000B0E0C" w:rsidP="00F04FAE">
            <w:pPr>
              <w:spacing w:after="0" w:line="240" w:lineRule="auto"/>
              <w:jc w:val="both"/>
              <w:rPr>
                <w:rFonts w:ascii="Times New Roman" w:hAnsi="Times New Roman" w:cs="Times New Roman"/>
                <w:b/>
                <w:bCs/>
              </w:rPr>
            </w:pPr>
            <w:r w:rsidRPr="008835BC">
              <w:rPr>
                <w:rFonts w:ascii="Times New Roman" w:hAnsi="Times New Roman" w:cs="Times New Roman"/>
                <w:b/>
                <w:bCs/>
              </w:rPr>
              <w:t>6.</w:t>
            </w:r>
          </w:p>
        </w:tc>
        <w:tc>
          <w:tcPr>
            <w:tcW w:w="2458" w:type="dxa"/>
          </w:tcPr>
          <w:p w14:paraId="7CDE1ABC" w14:textId="77777777" w:rsidR="000B0E0C" w:rsidRPr="00F04FAE" w:rsidRDefault="000B0E0C" w:rsidP="00660EFA">
            <w:pPr>
              <w:spacing w:after="0" w:line="240" w:lineRule="auto"/>
              <w:jc w:val="both"/>
              <w:rPr>
                <w:rFonts w:ascii="Times New Roman" w:hAnsi="Times New Roman" w:cs="Times New Roman"/>
              </w:rPr>
            </w:pPr>
            <w:r w:rsidRPr="00F04FAE">
              <w:rPr>
                <w:rFonts w:ascii="Times New Roman" w:hAnsi="Times New Roman" w:cs="Times New Roman"/>
              </w:rPr>
              <w:t xml:space="preserve">Wspomaganie działalności instytucji, stowarzyszeń i osób fizycznych, służącej rozwiązywaniu </w:t>
            </w:r>
            <w:r w:rsidRPr="00F04FAE">
              <w:rPr>
                <w:rFonts w:ascii="Times New Roman" w:hAnsi="Times New Roman" w:cs="Times New Roman"/>
              </w:rPr>
              <w:lastRenderedPageBreak/>
              <w:t>problemów alkoholowych;</w:t>
            </w:r>
          </w:p>
        </w:tc>
        <w:tc>
          <w:tcPr>
            <w:tcW w:w="1510" w:type="dxa"/>
          </w:tcPr>
          <w:p w14:paraId="6FB4A205" w14:textId="7945B22B"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lastRenderedPageBreak/>
              <w:t>2021-2027</w:t>
            </w:r>
          </w:p>
        </w:tc>
        <w:tc>
          <w:tcPr>
            <w:tcW w:w="1510" w:type="dxa"/>
          </w:tcPr>
          <w:p w14:paraId="7FB8803D" w14:textId="77777777"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MOPS</w:t>
            </w:r>
          </w:p>
          <w:p w14:paraId="641CB00D" w14:textId="77777777"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MKRPA</w:t>
            </w:r>
          </w:p>
          <w:p w14:paraId="3B9AC15C" w14:textId="15A40334" w:rsidR="000B0E0C" w:rsidRPr="00F04FAE" w:rsidRDefault="00EF2BA4" w:rsidP="00660EFA">
            <w:pPr>
              <w:spacing w:after="0" w:line="240" w:lineRule="auto"/>
              <w:jc w:val="center"/>
              <w:rPr>
                <w:rFonts w:ascii="Times New Roman" w:hAnsi="Times New Roman" w:cs="Times New Roman"/>
              </w:rPr>
            </w:pPr>
            <w:r>
              <w:rPr>
                <w:rFonts w:ascii="Times New Roman" w:hAnsi="Times New Roman" w:cs="Times New Roman"/>
              </w:rPr>
              <w:t>GMJ</w:t>
            </w:r>
          </w:p>
        </w:tc>
        <w:tc>
          <w:tcPr>
            <w:tcW w:w="1511" w:type="dxa"/>
          </w:tcPr>
          <w:p w14:paraId="3AF8A9B5" w14:textId="17417534"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 xml:space="preserve">Liczba osób </w:t>
            </w:r>
            <w:r w:rsidR="00EF2BA4">
              <w:rPr>
                <w:rFonts w:ascii="Times New Roman" w:hAnsi="Times New Roman" w:cs="Times New Roman"/>
              </w:rPr>
              <w:t xml:space="preserve"> i podmiotów </w:t>
            </w:r>
            <w:r w:rsidRPr="00F04FAE">
              <w:rPr>
                <w:rFonts w:ascii="Times New Roman" w:hAnsi="Times New Roman" w:cs="Times New Roman"/>
              </w:rPr>
              <w:t>objętych wsparciem</w:t>
            </w:r>
          </w:p>
        </w:tc>
        <w:tc>
          <w:tcPr>
            <w:tcW w:w="1511" w:type="dxa"/>
          </w:tcPr>
          <w:p w14:paraId="709362F0" w14:textId="7A6C30FA"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Środki własne,</w:t>
            </w:r>
          </w:p>
          <w:p w14:paraId="0DBC07E1" w14:textId="062B3FEA"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Budżet państwa,</w:t>
            </w:r>
          </w:p>
        </w:tc>
      </w:tr>
      <w:tr w:rsidR="000B0E0C" w:rsidRPr="00F04FAE" w14:paraId="050A35BD" w14:textId="77777777">
        <w:tc>
          <w:tcPr>
            <w:tcW w:w="562" w:type="dxa"/>
          </w:tcPr>
          <w:p w14:paraId="33247C32" w14:textId="77777777" w:rsidR="000B0E0C" w:rsidRPr="008835BC" w:rsidRDefault="000B0E0C" w:rsidP="00F04FAE">
            <w:pPr>
              <w:spacing w:after="0" w:line="240" w:lineRule="auto"/>
              <w:jc w:val="both"/>
              <w:rPr>
                <w:rFonts w:ascii="Times New Roman" w:hAnsi="Times New Roman" w:cs="Times New Roman"/>
                <w:b/>
                <w:bCs/>
              </w:rPr>
            </w:pPr>
            <w:r w:rsidRPr="008835BC">
              <w:rPr>
                <w:rFonts w:ascii="Times New Roman" w:hAnsi="Times New Roman" w:cs="Times New Roman"/>
                <w:b/>
                <w:bCs/>
              </w:rPr>
              <w:t>7.</w:t>
            </w:r>
          </w:p>
        </w:tc>
        <w:tc>
          <w:tcPr>
            <w:tcW w:w="2458" w:type="dxa"/>
          </w:tcPr>
          <w:p w14:paraId="19BD504D" w14:textId="4EAC4FD2" w:rsidR="000B0E0C" w:rsidRPr="00F04FAE" w:rsidRDefault="000B0E0C" w:rsidP="00660EFA">
            <w:pPr>
              <w:spacing w:after="0" w:line="240" w:lineRule="auto"/>
              <w:jc w:val="both"/>
              <w:rPr>
                <w:rFonts w:ascii="Times New Roman" w:hAnsi="Times New Roman" w:cs="Times New Roman"/>
              </w:rPr>
            </w:pPr>
            <w:r w:rsidRPr="00F04FAE">
              <w:rPr>
                <w:rFonts w:ascii="Times New Roman" w:hAnsi="Times New Roman" w:cs="Times New Roman"/>
              </w:rPr>
              <w:t>Egzekwowanie</w:t>
            </w:r>
            <w:r w:rsidR="008835BC">
              <w:rPr>
                <w:rFonts w:ascii="Times New Roman" w:hAnsi="Times New Roman" w:cs="Times New Roman"/>
              </w:rPr>
              <w:br/>
            </w:r>
            <w:r w:rsidRPr="00F04FAE">
              <w:rPr>
                <w:rFonts w:ascii="Times New Roman" w:hAnsi="Times New Roman" w:cs="Times New Roman"/>
              </w:rPr>
              <w:t>i kontrola zakazu sprzedaży alkoholu nieletnim na terenie gminy</w:t>
            </w:r>
          </w:p>
        </w:tc>
        <w:tc>
          <w:tcPr>
            <w:tcW w:w="1510" w:type="dxa"/>
          </w:tcPr>
          <w:p w14:paraId="0EBE598D" w14:textId="1579B5F2"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2021-2027</w:t>
            </w:r>
          </w:p>
        </w:tc>
        <w:tc>
          <w:tcPr>
            <w:tcW w:w="1510" w:type="dxa"/>
          </w:tcPr>
          <w:p w14:paraId="377E4190" w14:textId="77777777"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MKRPA</w:t>
            </w:r>
          </w:p>
        </w:tc>
        <w:tc>
          <w:tcPr>
            <w:tcW w:w="1511" w:type="dxa"/>
          </w:tcPr>
          <w:p w14:paraId="01A61083" w14:textId="77777777"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Liczba osób objętych wsparciem</w:t>
            </w:r>
          </w:p>
        </w:tc>
        <w:tc>
          <w:tcPr>
            <w:tcW w:w="1511" w:type="dxa"/>
          </w:tcPr>
          <w:p w14:paraId="5AD42FA1" w14:textId="239FD20B"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Środki własne,</w:t>
            </w:r>
          </w:p>
          <w:p w14:paraId="7F3A9244" w14:textId="437F05BA"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Budżet państwa,</w:t>
            </w:r>
          </w:p>
        </w:tc>
      </w:tr>
    </w:tbl>
    <w:p w14:paraId="5398D812" w14:textId="77777777" w:rsidR="000B0E0C" w:rsidRPr="008835BC" w:rsidRDefault="000B0E0C" w:rsidP="008835BC">
      <w:pPr>
        <w:spacing w:after="0"/>
        <w:jc w:val="both"/>
        <w:rPr>
          <w:rFonts w:ascii="Times New Roman" w:hAnsi="Times New Roman" w:cs="Times New Roman"/>
          <w:sz w:val="24"/>
          <w:szCs w:val="24"/>
        </w:rPr>
      </w:pPr>
    </w:p>
    <w:p w14:paraId="29A611CB" w14:textId="06534DF9" w:rsidR="000B0E0C" w:rsidRPr="008835BC" w:rsidRDefault="000B0E0C" w:rsidP="008835BC">
      <w:pPr>
        <w:spacing w:after="0"/>
        <w:jc w:val="both"/>
        <w:rPr>
          <w:rFonts w:ascii="Times New Roman" w:hAnsi="Times New Roman" w:cs="Times New Roman"/>
          <w:b/>
          <w:bCs/>
          <w:sz w:val="24"/>
          <w:szCs w:val="24"/>
        </w:rPr>
      </w:pPr>
      <w:r w:rsidRPr="008835BC">
        <w:rPr>
          <w:rFonts w:ascii="Times New Roman" w:hAnsi="Times New Roman" w:cs="Times New Roman"/>
          <w:b/>
          <w:bCs/>
          <w:sz w:val="24"/>
          <w:szCs w:val="24"/>
        </w:rPr>
        <w:t xml:space="preserve">CEL </w:t>
      </w:r>
      <w:r w:rsidR="008835BC" w:rsidRPr="008835BC">
        <w:rPr>
          <w:rFonts w:ascii="Times New Roman" w:hAnsi="Times New Roman" w:cs="Times New Roman"/>
          <w:b/>
          <w:bCs/>
          <w:sz w:val="24"/>
          <w:szCs w:val="24"/>
        </w:rPr>
        <w:t>V</w:t>
      </w:r>
      <w:r w:rsidRPr="008835BC">
        <w:rPr>
          <w:rFonts w:ascii="Times New Roman" w:hAnsi="Times New Roman" w:cs="Times New Roman"/>
          <w:b/>
          <w:bCs/>
          <w:sz w:val="24"/>
          <w:szCs w:val="24"/>
        </w:rPr>
        <w:t xml:space="preserve">: </w:t>
      </w:r>
      <w:r w:rsidR="00EF2BA4">
        <w:rPr>
          <w:rFonts w:ascii="Times New Roman" w:hAnsi="Times New Roman" w:cs="Times New Roman"/>
          <w:b/>
          <w:bCs/>
          <w:sz w:val="24"/>
          <w:szCs w:val="24"/>
        </w:rPr>
        <w:t>Przeciwdziałanie zjawisku</w:t>
      </w:r>
      <w:r w:rsidRPr="008835BC">
        <w:rPr>
          <w:rFonts w:ascii="Times New Roman" w:hAnsi="Times New Roman" w:cs="Times New Roman"/>
          <w:b/>
          <w:bCs/>
          <w:sz w:val="24"/>
          <w:szCs w:val="24"/>
        </w:rPr>
        <w:t xml:space="preserve"> przemocy</w:t>
      </w:r>
      <w:r w:rsidR="008835BC">
        <w:rPr>
          <w:rFonts w:ascii="Times New Roman" w:hAnsi="Times New Roman" w:cs="Times New Roman"/>
          <w:b/>
          <w:bCs/>
          <w:sz w:val="24"/>
          <w:szCs w:val="24"/>
        </w:rPr>
        <w:t xml:space="preserve"> </w:t>
      </w:r>
      <w:r w:rsidRPr="008835BC">
        <w:rPr>
          <w:rFonts w:ascii="Times New Roman" w:hAnsi="Times New Roman" w:cs="Times New Roman"/>
          <w:b/>
          <w:bCs/>
          <w:sz w:val="24"/>
          <w:szCs w:val="24"/>
        </w:rPr>
        <w:t>w rodzinie</w:t>
      </w:r>
      <w:r w:rsidR="008835BC" w:rsidRPr="008835BC">
        <w:rPr>
          <w:rFonts w:ascii="Times New Roman" w:hAnsi="Times New Roman" w:cs="Times New Roman"/>
          <w:b/>
          <w:bCs/>
          <w:sz w:val="24"/>
          <w:szCs w:val="24"/>
        </w:rPr>
        <w:t>.</w:t>
      </w:r>
    </w:p>
    <w:p w14:paraId="630557C2" w14:textId="77777777" w:rsidR="000B0E0C" w:rsidRPr="008835BC" w:rsidRDefault="000B0E0C" w:rsidP="008835BC">
      <w:pPr>
        <w:spacing w:after="0"/>
        <w:jc w:val="both"/>
        <w:rPr>
          <w:rFonts w:ascii="Times New Roman" w:hAnsi="Times New Roman" w:cs="Times New Roman"/>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1"/>
        <w:gridCol w:w="2185"/>
        <w:gridCol w:w="1622"/>
        <w:gridCol w:w="1570"/>
        <w:gridCol w:w="1782"/>
        <w:gridCol w:w="1474"/>
      </w:tblGrid>
      <w:tr w:rsidR="000B0E0C" w:rsidRPr="00F04FAE" w14:paraId="00D30B3E" w14:textId="77777777" w:rsidTr="008835BC">
        <w:tc>
          <w:tcPr>
            <w:tcW w:w="541" w:type="dxa"/>
          </w:tcPr>
          <w:p w14:paraId="5F04A476" w14:textId="1A5BF1D5" w:rsidR="000B0E0C" w:rsidRPr="008835BC" w:rsidRDefault="000B0E0C" w:rsidP="008835BC">
            <w:pPr>
              <w:spacing w:after="0" w:line="240" w:lineRule="auto"/>
              <w:jc w:val="center"/>
              <w:rPr>
                <w:rFonts w:ascii="Times New Roman" w:hAnsi="Times New Roman" w:cs="Times New Roman"/>
                <w:b/>
                <w:bCs/>
              </w:rPr>
            </w:pPr>
            <w:r w:rsidRPr="008835BC">
              <w:rPr>
                <w:rFonts w:ascii="Times New Roman" w:hAnsi="Times New Roman" w:cs="Times New Roman"/>
                <w:b/>
                <w:bCs/>
              </w:rPr>
              <w:t>L</w:t>
            </w:r>
            <w:r w:rsidR="008835BC" w:rsidRPr="008835BC">
              <w:rPr>
                <w:rFonts w:ascii="Times New Roman" w:hAnsi="Times New Roman" w:cs="Times New Roman"/>
                <w:b/>
                <w:bCs/>
              </w:rPr>
              <w:t>p</w:t>
            </w:r>
            <w:r w:rsidRPr="008835BC">
              <w:rPr>
                <w:rFonts w:ascii="Times New Roman" w:hAnsi="Times New Roman" w:cs="Times New Roman"/>
                <w:b/>
                <w:bCs/>
              </w:rPr>
              <w:t>.</w:t>
            </w:r>
          </w:p>
        </w:tc>
        <w:tc>
          <w:tcPr>
            <w:tcW w:w="2185" w:type="dxa"/>
          </w:tcPr>
          <w:p w14:paraId="50262DCA" w14:textId="77777777" w:rsidR="000B0E0C" w:rsidRPr="008835BC" w:rsidRDefault="000B0E0C" w:rsidP="008835BC">
            <w:pPr>
              <w:spacing w:after="0" w:line="240" w:lineRule="auto"/>
              <w:jc w:val="center"/>
              <w:rPr>
                <w:rFonts w:ascii="Times New Roman" w:hAnsi="Times New Roman" w:cs="Times New Roman"/>
                <w:b/>
                <w:bCs/>
              </w:rPr>
            </w:pPr>
            <w:r w:rsidRPr="008835BC">
              <w:rPr>
                <w:rFonts w:ascii="Times New Roman" w:hAnsi="Times New Roman" w:cs="Times New Roman"/>
                <w:b/>
                <w:bCs/>
              </w:rPr>
              <w:t>Działania</w:t>
            </w:r>
          </w:p>
        </w:tc>
        <w:tc>
          <w:tcPr>
            <w:tcW w:w="1622" w:type="dxa"/>
          </w:tcPr>
          <w:p w14:paraId="63B77FF0" w14:textId="77777777" w:rsidR="000B0E0C" w:rsidRPr="008835BC" w:rsidRDefault="000B0E0C" w:rsidP="00660EFA">
            <w:pPr>
              <w:spacing w:after="0" w:line="240" w:lineRule="auto"/>
              <w:jc w:val="center"/>
              <w:rPr>
                <w:rFonts w:ascii="Times New Roman" w:hAnsi="Times New Roman" w:cs="Times New Roman"/>
                <w:b/>
                <w:bCs/>
              </w:rPr>
            </w:pPr>
            <w:r w:rsidRPr="008835BC">
              <w:rPr>
                <w:rFonts w:ascii="Times New Roman" w:hAnsi="Times New Roman" w:cs="Times New Roman"/>
                <w:b/>
                <w:bCs/>
              </w:rPr>
              <w:t>Harmonogram realizacji</w:t>
            </w:r>
          </w:p>
        </w:tc>
        <w:tc>
          <w:tcPr>
            <w:tcW w:w="1570" w:type="dxa"/>
          </w:tcPr>
          <w:p w14:paraId="11B40710" w14:textId="77777777" w:rsidR="000B0E0C" w:rsidRPr="008835BC" w:rsidRDefault="000B0E0C" w:rsidP="00660EFA">
            <w:pPr>
              <w:spacing w:after="0" w:line="240" w:lineRule="auto"/>
              <w:jc w:val="center"/>
              <w:rPr>
                <w:rFonts w:ascii="Times New Roman" w:hAnsi="Times New Roman" w:cs="Times New Roman"/>
                <w:b/>
                <w:bCs/>
              </w:rPr>
            </w:pPr>
            <w:r w:rsidRPr="008835BC">
              <w:rPr>
                <w:rFonts w:ascii="Times New Roman" w:hAnsi="Times New Roman" w:cs="Times New Roman"/>
                <w:b/>
                <w:bCs/>
              </w:rPr>
              <w:t>Realizatorzy</w:t>
            </w:r>
          </w:p>
        </w:tc>
        <w:tc>
          <w:tcPr>
            <w:tcW w:w="1782" w:type="dxa"/>
          </w:tcPr>
          <w:p w14:paraId="427FA15E" w14:textId="77777777" w:rsidR="000B0E0C" w:rsidRPr="008835BC" w:rsidRDefault="000B0E0C" w:rsidP="00660EFA">
            <w:pPr>
              <w:spacing w:after="0" w:line="240" w:lineRule="auto"/>
              <w:jc w:val="center"/>
              <w:rPr>
                <w:rFonts w:ascii="Times New Roman" w:hAnsi="Times New Roman" w:cs="Times New Roman"/>
                <w:b/>
                <w:bCs/>
              </w:rPr>
            </w:pPr>
            <w:r w:rsidRPr="008835BC">
              <w:rPr>
                <w:rFonts w:ascii="Times New Roman" w:hAnsi="Times New Roman" w:cs="Times New Roman"/>
                <w:b/>
                <w:bCs/>
              </w:rPr>
              <w:t>Wskaźniki osiągnięcia celu</w:t>
            </w:r>
          </w:p>
        </w:tc>
        <w:tc>
          <w:tcPr>
            <w:tcW w:w="1474" w:type="dxa"/>
          </w:tcPr>
          <w:p w14:paraId="355E6199" w14:textId="77777777" w:rsidR="000B0E0C" w:rsidRPr="008835BC" w:rsidRDefault="000B0E0C" w:rsidP="00660EFA">
            <w:pPr>
              <w:spacing w:after="0" w:line="240" w:lineRule="auto"/>
              <w:jc w:val="center"/>
              <w:rPr>
                <w:rFonts w:ascii="Times New Roman" w:hAnsi="Times New Roman" w:cs="Times New Roman"/>
                <w:b/>
                <w:bCs/>
              </w:rPr>
            </w:pPr>
            <w:r w:rsidRPr="008835BC">
              <w:rPr>
                <w:rFonts w:ascii="Times New Roman" w:hAnsi="Times New Roman" w:cs="Times New Roman"/>
                <w:b/>
                <w:bCs/>
              </w:rPr>
              <w:t>Źródła finansowania</w:t>
            </w:r>
          </w:p>
        </w:tc>
      </w:tr>
      <w:tr w:rsidR="000B0E0C" w:rsidRPr="00F04FAE" w14:paraId="66B82C6A" w14:textId="77777777" w:rsidTr="008835BC">
        <w:tc>
          <w:tcPr>
            <w:tcW w:w="541" w:type="dxa"/>
          </w:tcPr>
          <w:p w14:paraId="3B630923" w14:textId="77777777" w:rsidR="000B0E0C" w:rsidRPr="008835BC" w:rsidRDefault="000B0E0C" w:rsidP="00F04FAE">
            <w:pPr>
              <w:spacing w:after="0" w:line="240" w:lineRule="auto"/>
              <w:jc w:val="both"/>
              <w:rPr>
                <w:rFonts w:ascii="Times New Roman" w:hAnsi="Times New Roman" w:cs="Times New Roman"/>
                <w:b/>
                <w:bCs/>
              </w:rPr>
            </w:pPr>
            <w:r w:rsidRPr="008835BC">
              <w:rPr>
                <w:rFonts w:ascii="Times New Roman" w:hAnsi="Times New Roman" w:cs="Times New Roman"/>
                <w:b/>
                <w:bCs/>
              </w:rPr>
              <w:t>1.</w:t>
            </w:r>
          </w:p>
        </w:tc>
        <w:tc>
          <w:tcPr>
            <w:tcW w:w="2185" w:type="dxa"/>
          </w:tcPr>
          <w:p w14:paraId="616265B8" w14:textId="08E6DAED" w:rsidR="000B0E0C" w:rsidRPr="00F04FAE" w:rsidRDefault="000B0E0C" w:rsidP="008835BC">
            <w:pPr>
              <w:spacing w:after="0" w:line="240" w:lineRule="auto"/>
              <w:jc w:val="both"/>
              <w:rPr>
                <w:rFonts w:ascii="Times New Roman" w:hAnsi="Times New Roman" w:cs="Times New Roman"/>
              </w:rPr>
            </w:pPr>
            <w:r w:rsidRPr="00F04FAE">
              <w:rPr>
                <w:rFonts w:ascii="Times New Roman" w:hAnsi="Times New Roman" w:cs="Times New Roman"/>
              </w:rPr>
              <w:t>Zmniejszenie skali zjawiska przemocy</w:t>
            </w:r>
            <w:r w:rsidR="008835BC">
              <w:rPr>
                <w:rFonts w:ascii="Times New Roman" w:hAnsi="Times New Roman" w:cs="Times New Roman"/>
              </w:rPr>
              <w:br/>
            </w:r>
            <w:r w:rsidRPr="00F04FAE">
              <w:rPr>
                <w:rFonts w:ascii="Times New Roman" w:hAnsi="Times New Roman" w:cs="Times New Roman"/>
              </w:rPr>
              <w:t>w rodzinie poprzez skuteczne</w:t>
            </w:r>
            <w:r w:rsidR="008835BC">
              <w:rPr>
                <w:rFonts w:ascii="Times New Roman" w:hAnsi="Times New Roman" w:cs="Times New Roman"/>
              </w:rPr>
              <w:br/>
            </w:r>
            <w:r w:rsidRPr="00F04FAE">
              <w:rPr>
                <w:rFonts w:ascii="Times New Roman" w:hAnsi="Times New Roman" w:cs="Times New Roman"/>
              </w:rPr>
              <w:t>i kompleksowe działanie wszystkich służb, organizacji</w:t>
            </w:r>
            <w:r w:rsidR="008835BC">
              <w:rPr>
                <w:rFonts w:ascii="Times New Roman" w:hAnsi="Times New Roman" w:cs="Times New Roman"/>
              </w:rPr>
              <w:br/>
            </w:r>
            <w:r w:rsidRPr="00F04FAE">
              <w:rPr>
                <w:rFonts w:ascii="Times New Roman" w:hAnsi="Times New Roman" w:cs="Times New Roman"/>
              </w:rPr>
              <w:t>i instytucji zajmujących się tym problemem</w:t>
            </w:r>
          </w:p>
        </w:tc>
        <w:tc>
          <w:tcPr>
            <w:tcW w:w="1622" w:type="dxa"/>
          </w:tcPr>
          <w:p w14:paraId="16E53FA1" w14:textId="174D8F28"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2021-2027</w:t>
            </w:r>
          </w:p>
        </w:tc>
        <w:tc>
          <w:tcPr>
            <w:tcW w:w="1570" w:type="dxa"/>
          </w:tcPr>
          <w:p w14:paraId="12E78813" w14:textId="77777777" w:rsidR="008835BC"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ZI, MOPS, Policja , Szkoły,</w:t>
            </w:r>
          </w:p>
          <w:p w14:paraId="0F295EE9" w14:textId="739DFA37" w:rsidR="008835BC" w:rsidRDefault="008F10DF" w:rsidP="00660EFA">
            <w:pPr>
              <w:spacing w:after="0" w:line="240" w:lineRule="auto"/>
              <w:jc w:val="center"/>
              <w:rPr>
                <w:rFonts w:ascii="Times New Roman" w:hAnsi="Times New Roman" w:cs="Times New Roman"/>
              </w:rPr>
            </w:pPr>
            <w:r>
              <w:rPr>
                <w:rFonts w:ascii="Times New Roman" w:hAnsi="Times New Roman" w:cs="Times New Roman"/>
              </w:rPr>
              <w:t>ochrona</w:t>
            </w:r>
            <w:r w:rsidR="000B0E0C" w:rsidRPr="00F04FAE">
              <w:rPr>
                <w:rFonts w:ascii="Times New Roman" w:hAnsi="Times New Roman" w:cs="Times New Roman"/>
              </w:rPr>
              <w:t xml:space="preserve"> zdrowia</w:t>
            </w:r>
            <w:r>
              <w:rPr>
                <w:rFonts w:ascii="Times New Roman" w:hAnsi="Times New Roman" w:cs="Times New Roman"/>
              </w:rPr>
              <w:t>,</w:t>
            </w:r>
            <w:r w:rsidR="000B0E0C" w:rsidRPr="00F04FAE">
              <w:rPr>
                <w:rFonts w:ascii="Times New Roman" w:hAnsi="Times New Roman" w:cs="Times New Roman"/>
              </w:rPr>
              <w:t xml:space="preserve"> </w:t>
            </w:r>
            <w:r>
              <w:rPr>
                <w:rFonts w:ascii="Times New Roman" w:hAnsi="Times New Roman" w:cs="Times New Roman"/>
              </w:rPr>
              <w:t>organizacje pozarządowe</w:t>
            </w:r>
          </w:p>
          <w:p w14:paraId="73C6B9A9" w14:textId="0121F7BB"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sąd, prokuratura straż miejska, MKRPA, PCPR,</w:t>
            </w:r>
          </w:p>
          <w:p w14:paraId="29CD6EC0" w14:textId="3A696D12"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Zespół kuratorskiej służby sądowej</w:t>
            </w:r>
          </w:p>
        </w:tc>
        <w:tc>
          <w:tcPr>
            <w:tcW w:w="1782" w:type="dxa"/>
          </w:tcPr>
          <w:p w14:paraId="491E7405" w14:textId="77777777"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Liczba osób objętych wsparciem</w:t>
            </w:r>
          </w:p>
        </w:tc>
        <w:tc>
          <w:tcPr>
            <w:tcW w:w="1474" w:type="dxa"/>
          </w:tcPr>
          <w:p w14:paraId="3055CD77" w14:textId="77777777"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Środki własne, budżet państwa</w:t>
            </w:r>
          </w:p>
        </w:tc>
      </w:tr>
      <w:tr w:rsidR="000B0E0C" w:rsidRPr="00F04FAE" w14:paraId="07F6326D" w14:textId="77777777" w:rsidTr="008835BC">
        <w:tc>
          <w:tcPr>
            <w:tcW w:w="541" w:type="dxa"/>
          </w:tcPr>
          <w:p w14:paraId="428CC4B6" w14:textId="77777777" w:rsidR="000B0E0C" w:rsidRPr="008835BC" w:rsidRDefault="000B0E0C" w:rsidP="00F04FAE">
            <w:pPr>
              <w:spacing w:after="0" w:line="240" w:lineRule="auto"/>
              <w:jc w:val="both"/>
              <w:rPr>
                <w:rFonts w:ascii="Times New Roman" w:hAnsi="Times New Roman" w:cs="Times New Roman"/>
                <w:b/>
                <w:bCs/>
              </w:rPr>
            </w:pPr>
            <w:r w:rsidRPr="008835BC">
              <w:rPr>
                <w:rFonts w:ascii="Times New Roman" w:hAnsi="Times New Roman" w:cs="Times New Roman"/>
                <w:b/>
                <w:bCs/>
              </w:rPr>
              <w:t>2.</w:t>
            </w:r>
          </w:p>
        </w:tc>
        <w:tc>
          <w:tcPr>
            <w:tcW w:w="2185" w:type="dxa"/>
          </w:tcPr>
          <w:p w14:paraId="2D634AAB" w14:textId="77777777" w:rsidR="000B0E0C" w:rsidRPr="00F04FAE" w:rsidRDefault="000B0E0C" w:rsidP="00F04FAE">
            <w:pPr>
              <w:spacing w:after="0" w:line="240" w:lineRule="auto"/>
              <w:rPr>
                <w:rFonts w:ascii="Times New Roman" w:hAnsi="Times New Roman" w:cs="Times New Roman"/>
              </w:rPr>
            </w:pPr>
            <w:r w:rsidRPr="00F04FAE">
              <w:rPr>
                <w:rFonts w:ascii="Times New Roman" w:hAnsi="Times New Roman" w:cs="Times New Roman"/>
              </w:rPr>
              <w:t>Udzielanie pomocy ofiarom przemocy (pomoc materialna, prawna, zapewnienie mieszkania, opieki lekarskiej )</w:t>
            </w:r>
          </w:p>
        </w:tc>
        <w:tc>
          <w:tcPr>
            <w:tcW w:w="1622" w:type="dxa"/>
          </w:tcPr>
          <w:p w14:paraId="55343FB6" w14:textId="7D1D9221"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2021-2027</w:t>
            </w:r>
          </w:p>
        </w:tc>
        <w:tc>
          <w:tcPr>
            <w:tcW w:w="1570" w:type="dxa"/>
          </w:tcPr>
          <w:p w14:paraId="32A4DB92" w14:textId="77777777" w:rsidR="008835BC"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ZI, MOPS, Policja , Szkoły,</w:t>
            </w:r>
          </w:p>
          <w:p w14:paraId="507D0ECB" w14:textId="3C008554" w:rsidR="000B0E0C" w:rsidRPr="00F04FAE" w:rsidRDefault="008F10DF" w:rsidP="00660EFA">
            <w:pPr>
              <w:spacing w:after="0" w:line="240" w:lineRule="auto"/>
              <w:jc w:val="center"/>
              <w:rPr>
                <w:rFonts w:ascii="Times New Roman" w:hAnsi="Times New Roman" w:cs="Times New Roman"/>
              </w:rPr>
            </w:pPr>
            <w:r>
              <w:rPr>
                <w:rFonts w:ascii="Times New Roman" w:hAnsi="Times New Roman" w:cs="Times New Roman"/>
              </w:rPr>
              <w:t>ochrona</w:t>
            </w:r>
            <w:r w:rsidR="000B0E0C" w:rsidRPr="00F04FAE">
              <w:rPr>
                <w:rFonts w:ascii="Times New Roman" w:hAnsi="Times New Roman" w:cs="Times New Roman"/>
              </w:rPr>
              <w:t xml:space="preserve"> zdrowia </w:t>
            </w:r>
            <w:r>
              <w:rPr>
                <w:rFonts w:ascii="Times New Roman" w:hAnsi="Times New Roman" w:cs="Times New Roman"/>
              </w:rPr>
              <w:t>organizacje pozarządowe</w:t>
            </w:r>
            <w:r w:rsidR="000B0E0C" w:rsidRPr="00F04FAE">
              <w:rPr>
                <w:rFonts w:ascii="Times New Roman" w:hAnsi="Times New Roman" w:cs="Times New Roman"/>
              </w:rPr>
              <w:t>, sąd, prokuratura straż miejska, MKRPA, PCPR Zespół kuratorskiej służby sądowej</w:t>
            </w:r>
          </w:p>
        </w:tc>
        <w:tc>
          <w:tcPr>
            <w:tcW w:w="1782" w:type="dxa"/>
          </w:tcPr>
          <w:p w14:paraId="68AD6E3D" w14:textId="77777777"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Liczba osób objętych wsparciem</w:t>
            </w:r>
          </w:p>
        </w:tc>
        <w:tc>
          <w:tcPr>
            <w:tcW w:w="1474" w:type="dxa"/>
          </w:tcPr>
          <w:p w14:paraId="606B1AF6" w14:textId="77777777"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Środki własne, budżet państwa</w:t>
            </w:r>
          </w:p>
        </w:tc>
      </w:tr>
      <w:tr w:rsidR="000B0E0C" w:rsidRPr="00F04FAE" w14:paraId="79DB4454" w14:textId="77777777" w:rsidTr="008835BC">
        <w:tc>
          <w:tcPr>
            <w:tcW w:w="541" w:type="dxa"/>
          </w:tcPr>
          <w:p w14:paraId="0AF93806" w14:textId="77777777" w:rsidR="000B0E0C" w:rsidRPr="008835BC" w:rsidRDefault="000B0E0C" w:rsidP="00F04FAE">
            <w:pPr>
              <w:spacing w:after="0" w:line="240" w:lineRule="auto"/>
              <w:jc w:val="both"/>
              <w:rPr>
                <w:rFonts w:ascii="Times New Roman" w:hAnsi="Times New Roman" w:cs="Times New Roman"/>
                <w:b/>
                <w:bCs/>
              </w:rPr>
            </w:pPr>
            <w:r w:rsidRPr="008835BC">
              <w:rPr>
                <w:rFonts w:ascii="Times New Roman" w:hAnsi="Times New Roman" w:cs="Times New Roman"/>
                <w:b/>
                <w:bCs/>
              </w:rPr>
              <w:t>3.</w:t>
            </w:r>
          </w:p>
        </w:tc>
        <w:tc>
          <w:tcPr>
            <w:tcW w:w="2185" w:type="dxa"/>
          </w:tcPr>
          <w:p w14:paraId="15E6E90B" w14:textId="77777777" w:rsidR="000B0E0C" w:rsidRPr="00F04FAE" w:rsidRDefault="000B0E0C" w:rsidP="00F04FAE">
            <w:pPr>
              <w:spacing w:after="0" w:line="240" w:lineRule="auto"/>
              <w:rPr>
                <w:rFonts w:ascii="Times New Roman" w:hAnsi="Times New Roman" w:cs="Times New Roman"/>
              </w:rPr>
            </w:pPr>
            <w:r w:rsidRPr="00F04FAE">
              <w:rPr>
                <w:rFonts w:ascii="Times New Roman" w:hAnsi="Times New Roman" w:cs="Times New Roman"/>
              </w:rPr>
              <w:t>Podjęcie działań wobec sprawców przemocy:</w:t>
            </w:r>
          </w:p>
          <w:p w14:paraId="5686FA93" w14:textId="77777777" w:rsidR="000B0E0C" w:rsidRPr="00F04FAE" w:rsidRDefault="000B0E0C" w:rsidP="00F04FAE">
            <w:pPr>
              <w:spacing w:after="0" w:line="240" w:lineRule="auto"/>
              <w:rPr>
                <w:rFonts w:ascii="Times New Roman" w:hAnsi="Times New Roman" w:cs="Times New Roman"/>
              </w:rPr>
            </w:pPr>
            <w:r w:rsidRPr="00F04FAE">
              <w:rPr>
                <w:rFonts w:ascii="Times New Roman" w:hAnsi="Times New Roman" w:cs="Times New Roman"/>
              </w:rPr>
              <w:t>-skierowanie na leczenie</w:t>
            </w:r>
          </w:p>
          <w:p w14:paraId="1347C05B" w14:textId="77777777" w:rsidR="000B0E0C" w:rsidRPr="00F04FAE" w:rsidRDefault="000B0E0C" w:rsidP="00F04FAE">
            <w:pPr>
              <w:spacing w:after="0" w:line="240" w:lineRule="auto"/>
              <w:rPr>
                <w:rFonts w:ascii="Times New Roman" w:hAnsi="Times New Roman" w:cs="Times New Roman"/>
              </w:rPr>
            </w:pPr>
            <w:r w:rsidRPr="00F04FAE">
              <w:rPr>
                <w:rFonts w:ascii="Times New Roman" w:hAnsi="Times New Roman" w:cs="Times New Roman"/>
              </w:rPr>
              <w:t>- pomoc psychologiczna</w:t>
            </w:r>
          </w:p>
          <w:p w14:paraId="42AB2C90" w14:textId="34045518" w:rsidR="000B0E0C" w:rsidRPr="00F04FAE" w:rsidRDefault="000B0E0C" w:rsidP="00F04FAE">
            <w:pPr>
              <w:spacing w:after="0" w:line="240" w:lineRule="auto"/>
              <w:rPr>
                <w:rFonts w:ascii="Times New Roman" w:hAnsi="Times New Roman" w:cs="Times New Roman"/>
              </w:rPr>
            </w:pPr>
            <w:r w:rsidRPr="00F04FAE">
              <w:rPr>
                <w:rFonts w:ascii="Times New Roman" w:hAnsi="Times New Roman" w:cs="Times New Roman"/>
              </w:rPr>
              <w:t>-praca socjalna</w:t>
            </w:r>
            <w:r w:rsidR="008835BC">
              <w:rPr>
                <w:rFonts w:ascii="Times New Roman" w:hAnsi="Times New Roman" w:cs="Times New Roman"/>
              </w:rPr>
              <w:t xml:space="preserve"> </w:t>
            </w:r>
            <w:r w:rsidRPr="00F04FAE">
              <w:rPr>
                <w:rFonts w:ascii="Times New Roman" w:hAnsi="Times New Roman" w:cs="Times New Roman"/>
              </w:rPr>
              <w:t>(kontrakt socjalny )</w:t>
            </w:r>
          </w:p>
        </w:tc>
        <w:tc>
          <w:tcPr>
            <w:tcW w:w="1622" w:type="dxa"/>
          </w:tcPr>
          <w:p w14:paraId="3BD9716C" w14:textId="20579156"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2021-2027</w:t>
            </w:r>
          </w:p>
        </w:tc>
        <w:tc>
          <w:tcPr>
            <w:tcW w:w="1570" w:type="dxa"/>
          </w:tcPr>
          <w:p w14:paraId="288E216B" w14:textId="77777777" w:rsidR="008835BC"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ZI, MOPS, Policja , Szkoły,</w:t>
            </w:r>
          </w:p>
          <w:p w14:paraId="1FE0FF4C" w14:textId="6307A959" w:rsidR="000B0E0C" w:rsidRPr="00F04FAE" w:rsidRDefault="008F10DF" w:rsidP="00660EFA">
            <w:pPr>
              <w:spacing w:after="0" w:line="240" w:lineRule="auto"/>
              <w:jc w:val="center"/>
              <w:rPr>
                <w:rFonts w:ascii="Times New Roman" w:hAnsi="Times New Roman" w:cs="Times New Roman"/>
              </w:rPr>
            </w:pPr>
            <w:r>
              <w:rPr>
                <w:rFonts w:ascii="Times New Roman" w:hAnsi="Times New Roman" w:cs="Times New Roman"/>
              </w:rPr>
              <w:t>ochrona</w:t>
            </w:r>
            <w:r w:rsidR="000B0E0C" w:rsidRPr="00F04FAE">
              <w:rPr>
                <w:rFonts w:ascii="Times New Roman" w:hAnsi="Times New Roman" w:cs="Times New Roman"/>
              </w:rPr>
              <w:t xml:space="preserve"> zdrowia </w:t>
            </w:r>
            <w:r>
              <w:rPr>
                <w:rFonts w:ascii="Times New Roman" w:hAnsi="Times New Roman" w:cs="Times New Roman"/>
              </w:rPr>
              <w:t>organizacje pozarządowe</w:t>
            </w:r>
            <w:r w:rsidR="000B0E0C" w:rsidRPr="00F04FAE">
              <w:rPr>
                <w:rFonts w:ascii="Times New Roman" w:hAnsi="Times New Roman" w:cs="Times New Roman"/>
              </w:rPr>
              <w:t>, sąd, prokuratura straż miejska, MKRPA, PCPR</w:t>
            </w:r>
          </w:p>
        </w:tc>
        <w:tc>
          <w:tcPr>
            <w:tcW w:w="1782" w:type="dxa"/>
          </w:tcPr>
          <w:p w14:paraId="15AECFE4" w14:textId="77777777"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Liczba osób objętych wsparciem</w:t>
            </w:r>
          </w:p>
        </w:tc>
        <w:tc>
          <w:tcPr>
            <w:tcW w:w="1474" w:type="dxa"/>
          </w:tcPr>
          <w:p w14:paraId="6E6A2A07" w14:textId="77777777"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Środki własne, budżet państwa</w:t>
            </w:r>
          </w:p>
        </w:tc>
      </w:tr>
      <w:tr w:rsidR="000B0E0C" w:rsidRPr="00F04FAE" w14:paraId="0A3ECA0B" w14:textId="77777777" w:rsidTr="008835BC">
        <w:tc>
          <w:tcPr>
            <w:tcW w:w="541" w:type="dxa"/>
          </w:tcPr>
          <w:p w14:paraId="6BD93908" w14:textId="77777777" w:rsidR="000B0E0C" w:rsidRPr="008835BC" w:rsidRDefault="000B0E0C" w:rsidP="00F04FAE">
            <w:pPr>
              <w:spacing w:after="0" w:line="240" w:lineRule="auto"/>
              <w:jc w:val="both"/>
              <w:rPr>
                <w:rFonts w:ascii="Times New Roman" w:hAnsi="Times New Roman" w:cs="Times New Roman"/>
                <w:b/>
                <w:bCs/>
              </w:rPr>
            </w:pPr>
            <w:r w:rsidRPr="008835BC">
              <w:rPr>
                <w:rFonts w:ascii="Times New Roman" w:hAnsi="Times New Roman" w:cs="Times New Roman"/>
                <w:b/>
                <w:bCs/>
              </w:rPr>
              <w:t>4.</w:t>
            </w:r>
          </w:p>
        </w:tc>
        <w:tc>
          <w:tcPr>
            <w:tcW w:w="2185" w:type="dxa"/>
          </w:tcPr>
          <w:p w14:paraId="076DE51D" w14:textId="77777777" w:rsidR="000B0E0C" w:rsidRPr="00F04FAE" w:rsidRDefault="000B0E0C" w:rsidP="00F04FAE">
            <w:pPr>
              <w:spacing w:after="0" w:line="240" w:lineRule="auto"/>
              <w:rPr>
                <w:rFonts w:ascii="Times New Roman" w:hAnsi="Times New Roman" w:cs="Times New Roman"/>
              </w:rPr>
            </w:pPr>
            <w:r w:rsidRPr="00F04FAE">
              <w:rPr>
                <w:rFonts w:ascii="Times New Roman" w:hAnsi="Times New Roman" w:cs="Times New Roman"/>
              </w:rPr>
              <w:t xml:space="preserve">Prowadzenie działań </w:t>
            </w:r>
            <w:r w:rsidRPr="00F04FAE">
              <w:rPr>
                <w:rFonts w:ascii="Times New Roman" w:hAnsi="Times New Roman" w:cs="Times New Roman"/>
              </w:rPr>
              <w:lastRenderedPageBreak/>
              <w:t>profilaktycznych szczególnie wśród dzieci i młodzieży poprzez realizację programu przeciwdziałania przemocy rodzinie</w:t>
            </w:r>
          </w:p>
        </w:tc>
        <w:tc>
          <w:tcPr>
            <w:tcW w:w="1622" w:type="dxa"/>
          </w:tcPr>
          <w:p w14:paraId="1DFB5118" w14:textId="6C14F349"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lastRenderedPageBreak/>
              <w:t>2021-2027</w:t>
            </w:r>
          </w:p>
        </w:tc>
        <w:tc>
          <w:tcPr>
            <w:tcW w:w="1570" w:type="dxa"/>
          </w:tcPr>
          <w:p w14:paraId="55EC2E52" w14:textId="798A1FD5" w:rsidR="008835BC"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 xml:space="preserve">MOPS, </w:t>
            </w:r>
            <w:r w:rsidRPr="00F04FAE">
              <w:rPr>
                <w:rFonts w:ascii="Times New Roman" w:hAnsi="Times New Roman" w:cs="Times New Roman"/>
              </w:rPr>
              <w:lastRenderedPageBreak/>
              <w:t>Policja, Szkoły,</w:t>
            </w:r>
          </w:p>
          <w:p w14:paraId="4D62CB1A" w14:textId="1B40A269" w:rsidR="000B0E0C" w:rsidRPr="00F04FAE" w:rsidRDefault="008F10DF" w:rsidP="00660EFA">
            <w:pPr>
              <w:spacing w:after="0" w:line="240" w:lineRule="auto"/>
              <w:jc w:val="center"/>
              <w:rPr>
                <w:rFonts w:ascii="Times New Roman" w:hAnsi="Times New Roman" w:cs="Times New Roman"/>
              </w:rPr>
            </w:pPr>
            <w:r>
              <w:rPr>
                <w:rFonts w:ascii="Times New Roman" w:hAnsi="Times New Roman" w:cs="Times New Roman"/>
              </w:rPr>
              <w:t>organizacje pozarządowe</w:t>
            </w:r>
            <w:r w:rsidR="000B0E0C" w:rsidRPr="00F04FAE">
              <w:rPr>
                <w:rFonts w:ascii="Times New Roman" w:hAnsi="Times New Roman" w:cs="Times New Roman"/>
              </w:rPr>
              <w:t>, MKRPA, PCPR</w:t>
            </w:r>
          </w:p>
        </w:tc>
        <w:tc>
          <w:tcPr>
            <w:tcW w:w="1782" w:type="dxa"/>
          </w:tcPr>
          <w:p w14:paraId="621685ED" w14:textId="683A6C32"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lastRenderedPageBreak/>
              <w:t xml:space="preserve">Liczba osób </w:t>
            </w:r>
            <w:r w:rsidRPr="00F04FAE">
              <w:rPr>
                <w:rFonts w:ascii="Times New Roman" w:hAnsi="Times New Roman" w:cs="Times New Roman"/>
              </w:rPr>
              <w:lastRenderedPageBreak/>
              <w:t xml:space="preserve">objętych </w:t>
            </w:r>
            <w:r w:rsidR="00EF2BA4">
              <w:rPr>
                <w:rFonts w:ascii="Times New Roman" w:hAnsi="Times New Roman" w:cs="Times New Roman"/>
              </w:rPr>
              <w:t>działaniami profilaktycznymi</w:t>
            </w:r>
          </w:p>
        </w:tc>
        <w:tc>
          <w:tcPr>
            <w:tcW w:w="1474" w:type="dxa"/>
          </w:tcPr>
          <w:p w14:paraId="151CBB01" w14:textId="1C720069"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lastRenderedPageBreak/>
              <w:t xml:space="preserve">Środki </w:t>
            </w:r>
            <w:r w:rsidRPr="00F04FAE">
              <w:rPr>
                <w:rFonts w:ascii="Times New Roman" w:hAnsi="Times New Roman" w:cs="Times New Roman"/>
              </w:rPr>
              <w:lastRenderedPageBreak/>
              <w:t xml:space="preserve">własne, budżet państwa, środki </w:t>
            </w:r>
            <w:r w:rsidR="00EF2BA4">
              <w:rPr>
                <w:rFonts w:ascii="Times New Roman" w:hAnsi="Times New Roman" w:cs="Times New Roman"/>
              </w:rPr>
              <w:t>zewnętrzne</w:t>
            </w:r>
          </w:p>
        </w:tc>
      </w:tr>
      <w:tr w:rsidR="000B0E0C" w:rsidRPr="00F04FAE" w14:paraId="1C8BCED1" w14:textId="77777777" w:rsidTr="008835BC">
        <w:tc>
          <w:tcPr>
            <w:tcW w:w="541" w:type="dxa"/>
          </w:tcPr>
          <w:p w14:paraId="25D9AFB6" w14:textId="77777777" w:rsidR="000B0E0C" w:rsidRPr="008835BC" w:rsidRDefault="000B0E0C" w:rsidP="00F04FAE">
            <w:pPr>
              <w:spacing w:after="0" w:line="240" w:lineRule="auto"/>
              <w:jc w:val="both"/>
              <w:rPr>
                <w:rFonts w:ascii="Times New Roman" w:hAnsi="Times New Roman" w:cs="Times New Roman"/>
                <w:b/>
                <w:bCs/>
              </w:rPr>
            </w:pPr>
            <w:r w:rsidRPr="008835BC">
              <w:rPr>
                <w:rFonts w:ascii="Times New Roman" w:hAnsi="Times New Roman" w:cs="Times New Roman"/>
                <w:b/>
                <w:bCs/>
              </w:rPr>
              <w:lastRenderedPageBreak/>
              <w:t>5.</w:t>
            </w:r>
          </w:p>
        </w:tc>
        <w:tc>
          <w:tcPr>
            <w:tcW w:w="2185" w:type="dxa"/>
          </w:tcPr>
          <w:p w14:paraId="2B3696EF" w14:textId="507B5DCD" w:rsidR="000B0E0C" w:rsidRPr="00F04FAE" w:rsidRDefault="000B0E0C" w:rsidP="008835BC">
            <w:pPr>
              <w:spacing w:after="0" w:line="240" w:lineRule="auto"/>
              <w:jc w:val="both"/>
              <w:rPr>
                <w:rFonts w:ascii="Times New Roman" w:hAnsi="Times New Roman" w:cs="Times New Roman"/>
              </w:rPr>
            </w:pPr>
            <w:r w:rsidRPr="00F04FAE">
              <w:rPr>
                <w:rFonts w:ascii="Times New Roman" w:hAnsi="Times New Roman" w:cs="Times New Roman"/>
              </w:rPr>
              <w:t>Podnoszenie kompetencji przedstawicieli służb</w:t>
            </w:r>
            <w:r w:rsidR="008835BC">
              <w:rPr>
                <w:rFonts w:ascii="Times New Roman" w:hAnsi="Times New Roman" w:cs="Times New Roman"/>
              </w:rPr>
              <w:br/>
            </w:r>
            <w:r w:rsidRPr="00F04FAE">
              <w:rPr>
                <w:rFonts w:ascii="Times New Roman" w:hAnsi="Times New Roman" w:cs="Times New Roman"/>
              </w:rPr>
              <w:t>i instytucji do udzielania  pomocy ofiarom przemocy oraz podejmujących interwencje wobec sprawców poprzez organizowanie szkoleń dla: policjantów, lekarzy, nauczycieli, pedagogów szkolnych, pracowników socjalnych, pracowników punktów konsultacyjnych</w:t>
            </w:r>
            <w:r w:rsidR="008835BC">
              <w:rPr>
                <w:rFonts w:ascii="Times New Roman" w:hAnsi="Times New Roman" w:cs="Times New Roman"/>
              </w:rPr>
              <w:br/>
            </w:r>
            <w:r w:rsidRPr="00F04FAE">
              <w:rPr>
                <w:rFonts w:ascii="Times New Roman" w:hAnsi="Times New Roman" w:cs="Times New Roman"/>
              </w:rPr>
              <w:t>i telefonu zaufania, członków miejskiej komisji rozwiązywania problemów alkoholowych</w:t>
            </w:r>
          </w:p>
        </w:tc>
        <w:tc>
          <w:tcPr>
            <w:tcW w:w="1622" w:type="dxa"/>
          </w:tcPr>
          <w:p w14:paraId="6849230B" w14:textId="79489895"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2021-2027</w:t>
            </w:r>
          </w:p>
        </w:tc>
        <w:tc>
          <w:tcPr>
            <w:tcW w:w="1570" w:type="dxa"/>
          </w:tcPr>
          <w:p w14:paraId="3789455C" w14:textId="77777777" w:rsidR="008835BC"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ZI, MOPS, Policja , Szkoły,</w:t>
            </w:r>
          </w:p>
          <w:p w14:paraId="58D23D21" w14:textId="6AB04C8B" w:rsidR="000B0E0C" w:rsidRPr="00F04FAE" w:rsidRDefault="008F10DF" w:rsidP="00660EFA">
            <w:pPr>
              <w:spacing w:after="0" w:line="240" w:lineRule="auto"/>
              <w:jc w:val="center"/>
              <w:rPr>
                <w:rFonts w:ascii="Times New Roman" w:hAnsi="Times New Roman" w:cs="Times New Roman"/>
              </w:rPr>
            </w:pPr>
            <w:r>
              <w:rPr>
                <w:rFonts w:ascii="Times New Roman" w:hAnsi="Times New Roman" w:cs="Times New Roman"/>
              </w:rPr>
              <w:t>ochrona</w:t>
            </w:r>
            <w:r w:rsidR="000B0E0C" w:rsidRPr="00F04FAE">
              <w:rPr>
                <w:rFonts w:ascii="Times New Roman" w:hAnsi="Times New Roman" w:cs="Times New Roman"/>
              </w:rPr>
              <w:t xml:space="preserve"> zdrowia </w:t>
            </w:r>
            <w:r>
              <w:rPr>
                <w:rFonts w:ascii="Times New Roman" w:hAnsi="Times New Roman" w:cs="Times New Roman"/>
              </w:rPr>
              <w:t>organizacje pozarządowe</w:t>
            </w:r>
            <w:r w:rsidR="000B0E0C" w:rsidRPr="00F04FAE">
              <w:rPr>
                <w:rFonts w:ascii="Times New Roman" w:hAnsi="Times New Roman" w:cs="Times New Roman"/>
              </w:rPr>
              <w:t>, sąd, prokuratura straż miejska, MKRPA, PCPR</w:t>
            </w:r>
          </w:p>
        </w:tc>
        <w:tc>
          <w:tcPr>
            <w:tcW w:w="1782" w:type="dxa"/>
          </w:tcPr>
          <w:p w14:paraId="147FF68E" w14:textId="2E5222F8"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Liczba przeprowadzonyc</w:t>
            </w:r>
            <w:r w:rsidR="00EF2BA4">
              <w:rPr>
                <w:rFonts w:ascii="Times New Roman" w:hAnsi="Times New Roman" w:cs="Times New Roman"/>
              </w:rPr>
              <w:t>h</w:t>
            </w:r>
            <w:r w:rsidRPr="00F04FAE">
              <w:rPr>
                <w:rFonts w:ascii="Times New Roman" w:hAnsi="Times New Roman" w:cs="Times New Roman"/>
              </w:rPr>
              <w:t xml:space="preserve"> szkoleń</w:t>
            </w:r>
          </w:p>
        </w:tc>
        <w:tc>
          <w:tcPr>
            <w:tcW w:w="1474" w:type="dxa"/>
          </w:tcPr>
          <w:p w14:paraId="0C2257B7" w14:textId="77777777"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Środki własne, budżet państwa</w:t>
            </w:r>
          </w:p>
        </w:tc>
      </w:tr>
      <w:tr w:rsidR="000B0E0C" w:rsidRPr="00F04FAE" w14:paraId="3AD21F20" w14:textId="77777777" w:rsidTr="008835BC">
        <w:tc>
          <w:tcPr>
            <w:tcW w:w="541" w:type="dxa"/>
          </w:tcPr>
          <w:p w14:paraId="3A89D868" w14:textId="77777777" w:rsidR="000B0E0C" w:rsidRPr="008835BC" w:rsidRDefault="000B0E0C" w:rsidP="00F04FAE">
            <w:pPr>
              <w:spacing w:after="0" w:line="240" w:lineRule="auto"/>
              <w:jc w:val="both"/>
              <w:rPr>
                <w:rFonts w:ascii="Times New Roman" w:hAnsi="Times New Roman" w:cs="Times New Roman"/>
                <w:b/>
                <w:bCs/>
              </w:rPr>
            </w:pPr>
            <w:r w:rsidRPr="008835BC">
              <w:rPr>
                <w:rFonts w:ascii="Times New Roman" w:hAnsi="Times New Roman" w:cs="Times New Roman"/>
                <w:b/>
                <w:bCs/>
              </w:rPr>
              <w:t>6.</w:t>
            </w:r>
          </w:p>
        </w:tc>
        <w:tc>
          <w:tcPr>
            <w:tcW w:w="2185" w:type="dxa"/>
          </w:tcPr>
          <w:p w14:paraId="553FD543" w14:textId="174C4113" w:rsidR="000B0E0C" w:rsidRPr="00F04FAE" w:rsidRDefault="000B0E0C" w:rsidP="00F04FAE">
            <w:pPr>
              <w:spacing w:after="0" w:line="240" w:lineRule="auto"/>
              <w:rPr>
                <w:rFonts w:ascii="Times New Roman" w:hAnsi="Times New Roman" w:cs="Times New Roman"/>
              </w:rPr>
            </w:pPr>
            <w:r w:rsidRPr="00F04FAE">
              <w:rPr>
                <w:rFonts w:ascii="Times New Roman" w:hAnsi="Times New Roman" w:cs="Times New Roman"/>
              </w:rPr>
              <w:t>Prowadzenie działalności informacyjno- edukacyjnej</w:t>
            </w:r>
            <w:r w:rsidR="008835BC">
              <w:rPr>
                <w:rFonts w:ascii="Times New Roman" w:hAnsi="Times New Roman" w:cs="Times New Roman"/>
              </w:rPr>
              <w:br/>
            </w:r>
            <w:r w:rsidRPr="00F04FAE">
              <w:rPr>
                <w:rFonts w:ascii="Times New Roman" w:hAnsi="Times New Roman" w:cs="Times New Roman"/>
              </w:rPr>
              <w:t>o problemie przemocy w rodzinie</w:t>
            </w:r>
          </w:p>
        </w:tc>
        <w:tc>
          <w:tcPr>
            <w:tcW w:w="1622" w:type="dxa"/>
          </w:tcPr>
          <w:p w14:paraId="0CE5501F" w14:textId="28E8E720"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2021-2027</w:t>
            </w:r>
          </w:p>
        </w:tc>
        <w:tc>
          <w:tcPr>
            <w:tcW w:w="1570" w:type="dxa"/>
          </w:tcPr>
          <w:p w14:paraId="543F7480" w14:textId="1C4B68FD"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MOPS, Policja</w:t>
            </w:r>
            <w:r w:rsidR="008F10DF">
              <w:rPr>
                <w:rFonts w:ascii="Times New Roman" w:hAnsi="Times New Roman" w:cs="Times New Roman"/>
              </w:rPr>
              <w:t>,</w:t>
            </w:r>
            <w:r w:rsidRPr="00F04FAE">
              <w:rPr>
                <w:rFonts w:ascii="Times New Roman" w:hAnsi="Times New Roman" w:cs="Times New Roman"/>
              </w:rPr>
              <w:t xml:space="preserve"> Szkoły, </w:t>
            </w:r>
            <w:r w:rsidR="008F10DF">
              <w:rPr>
                <w:rFonts w:ascii="Times New Roman" w:hAnsi="Times New Roman" w:cs="Times New Roman"/>
              </w:rPr>
              <w:t>ochrona</w:t>
            </w:r>
            <w:r w:rsidRPr="00F04FAE">
              <w:rPr>
                <w:rFonts w:ascii="Times New Roman" w:hAnsi="Times New Roman" w:cs="Times New Roman"/>
              </w:rPr>
              <w:t xml:space="preserve"> zdrowia</w:t>
            </w:r>
            <w:r w:rsidR="008F10DF">
              <w:rPr>
                <w:rFonts w:ascii="Times New Roman" w:hAnsi="Times New Roman" w:cs="Times New Roman"/>
              </w:rPr>
              <w:t xml:space="preserve">, </w:t>
            </w:r>
            <w:r w:rsidRPr="00F04FAE">
              <w:rPr>
                <w:rFonts w:ascii="Times New Roman" w:hAnsi="Times New Roman" w:cs="Times New Roman"/>
              </w:rPr>
              <w:t xml:space="preserve"> </w:t>
            </w:r>
            <w:r w:rsidR="008F10DF">
              <w:rPr>
                <w:rFonts w:ascii="Times New Roman" w:hAnsi="Times New Roman" w:cs="Times New Roman"/>
              </w:rPr>
              <w:t>organizacje pozarządowe,</w:t>
            </w:r>
            <w:r w:rsidRPr="00F04FAE">
              <w:rPr>
                <w:rFonts w:ascii="Times New Roman" w:hAnsi="Times New Roman" w:cs="Times New Roman"/>
              </w:rPr>
              <w:t xml:space="preserve"> media</w:t>
            </w:r>
          </w:p>
        </w:tc>
        <w:tc>
          <w:tcPr>
            <w:tcW w:w="1782" w:type="dxa"/>
          </w:tcPr>
          <w:p w14:paraId="21653808" w14:textId="64C3D58A"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Liczba podjętych działań</w:t>
            </w:r>
            <w:r w:rsidR="00EF2BA4">
              <w:rPr>
                <w:rFonts w:ascii="Times New Roman" w:hAnsi="Times New Roman" w:cs="Times New Roman"/>
              </w:rPr>
              <w:t xml:space="preserve"> edukacyjno </w:t>
            </w:r>
            <w:r w:rsidR="008F10DF">
              <w:rPr>
                <w:rFonts w:ascii="Times New Roman" w:hAnsi="Times New Roman" w:cs="Times New Roman"/>
              </w:rPr>
              <w:t>- informacyjnych</w:t>
            </w:r>
          </w:p>
        </w:tc>
        <w:tc>
          <w:tcPr>
            <w:tcW w:w="1474" w:type="dxa"/>
          </w:tcPr>
          <w:p w14:paraId="4323431A" w14:textId="69F53597" w:rsidR="000B0E0C" w:rsidRPr="00F04FAE" w:rsidRDefault="000B0E0C" w:rsidP="00660EFA">
            <w:pPr>
              <w:spacing w:after="0" w:line="240" w:lineRule="auto"/>
              <w:jc w:val="center"/>
              <w:rPr>
                <w:rFonts w:ascii="Times New Roman" w:hAnsi="Times New Roman" w:cs="Times New Roman"/>
              </w:rPr>
            </w:pPr>
            <w:r w:rsidRPr="00F04FAE">
              <w:rPr>
                <w:rFonts w:ascii="Times New Roman" w:hAnsi="Times New Roman" w:cs="Times New Roman"/>
              </w:rPr>
              <w:t xml:space="preserve">Środki własne, budżet państwa, środki </w:t>
            </w:r>
            <w:r w:rsidR="008F10DF">
              <w:rPr>
                <w:rFonts w:ascii="Times New Roman" w:hAnsi="Times New Roman" w:cs="Times New Roman"/>
              </w:rPr>
              <w:t>zewnętrzne</w:t>
            </w:r>
          </w:p>
        </w:tc>
      </w:tr>
    </w:tbl>
    <w:p w14:paraId="0127C04B" w14:textId="77777777" w:rsidR="000B0E0C" w:rsidRPr="00C151A3" w:rsidRDefault="000B0E0C" w:rsidP="008835BC">
      <w:pPr>
        <w:spacing w:after="0"/>
        <w:jc w:val="both"/>
        <w:rPr>
          <w:rFonts w:ascii="Times New Roman" w:hAnsi="Times New Roman" w:cs="Times New Roman"/>
        </w:rPr>
      </w:pPr>
    </w:p>
    <w:p w14:paraId="6D08AAF3" w14:textId="77777777" w:rsidR="000B0E0C" w:rsidRPr="007B6672" w:rsidRDefault="000B0E0C" w:rsidP="00AA39EB">
      <w:pPr>
        <w:pStyle w:val="Nagwek1"/>
        <w:rPr>
          <w:rFonts w:ascii="Times New Roman" w:hAnsi="Times New Roman"/>
          <w:sz w:val="24"/>
          <w:szCs w:val="24"/>
        </w:rPr>
      </w:pPr>
      <w:bookmarkStart w:id="80" w:name="_Toc64463434"/>
      <w:r w:rsidRPr="007B6672">
        <w:rPr>
          <w:rFonts w:ascii="Times New Roman" w:hAnsi="Times New Roman"/>
          <w:sz w:val="24"/>
          <w:szCs w:val="24"/>
        </w:rPr>
        <w:t>3.3 Zarządzanie realizacją strategii</w:t>
      </w:r>
      <w:bookmarkEnd w:id="80"/>
    </w:p>
    <w:p w14:paraId="009324D8" w14:textId="77777777" w:rsidR="000B0E0C" w:rsidRPr="007B6672" w:rsidRDefault="000B0E0C" w:rsidP="00AA39EB">
      <w:pPr>
        <w:pStyle w:val="Nagwek1"/>
        <w:rPr>
          <w:rFonts w:ascii="Times New Roman" w:hAnsi="Times New Roman"/>
          <w:sz w:val="24"/>
          <w:szCs w:val="24"/>
        </w:rPr>
      </w:pPr>
    </w:p>
    <w:p w14:paraId="27F9152A" w14:textId="088AF7A5" w:rsidR="000B0E0C" w:rsidRPr="007B6672" w:rsidRDefault="000B0E0C" w:rsidP="00AA39EB">
      <w:pPr>
        <w:pStyle w:val="Nagwek1"/>
        <w:rPr>
          <w:rFonts w:ascii="Times New Roman" w:hAnsi="Times New Roman"/>
          <w:sz w:val="24"/>
          <w:szCs w:val="24"/>
        </w:rPr>
      </w:pPr>
      <w:bookmarkStart w:id="81" w:name="_Toc64463435"/>
      <w:r w:rsidRPr="007B6672">
        <w:rPr>
          <w:rFonts w:ascii="Times New Roman" w:hAnsi="Times New Roman"/>
          <w:sz w:val="24"/>
          <w:szCs w:val="24"/>
        </w:rPr>
        <w:t>3.3.1 Harmonogram wdrażania Strategii</w:t>
      </w:r>
      <w:bookmarkEnd w:id="81"/>
    </w:p>
    <w:p w14:paraId="564B1D1A" w14:textId="77777777" w:rsidR="008835BC" w:rsidRPr="00C151A3" w:rsidRDefault="008835BC" w:rsidP="008835BC">
      <w:pPr>
        <w:spacing w:after="0"/>
        <w:jc w:val="both"/>
        <w:rPr>
          <w:rFonts w:ascii="Times New Roman" w:hAnsi="Times New Roman" w:cs="Times New Roman"/>
          <w:b/>
          <w:bCs/>
          <w:sz w:val="24"/>
          <w:szCs w:val="24"/>
        </w:rPr>
      </w:pPr>
    </w:p>
    <w:p w14:paraId="19ADA38F" w14:textId="181EDFD8" w:rsidR="000B0E0C" w:rsidRPr="00C151A3" w:rsidRDefault="000B0E0C" w:rsidP="00431A39">
      <w:pPr>
        <w:spacing w:line="360" w:lineRule="auto"/>
        <w:jc w:val="both"/>
        <w:rPr>
          <w:rFonts w:ascii="Times New Roman" w:hAnsi="Times New Roman" w:cs="Times New Roman"/>
          <w:sz w:val="24"/>
          <w:szCs w:val="24"/>
        </w:rPr>
      </w:pPr>
      <w:r w:rsidRPr="00C151A3">
        <w:rPr>
          <w:rFonts w:ascii="Times New Roman" w:hAnsi="Times New Roman" w:cs="Times New Roman"/>
          <w:sz w:val="24"/>
          <w:szCs w:val="24"/>
        </w:rPr>
        <w:t xml:space="preserve"> </w:t>
      </w:r>
      <w:r w:rsidRPr="00C151A3">
        <w:rPr>
          <w:rFonts w:ascii="Times New Roman" w:hAnsi="Times New Roman" w:cs="Times New Roman"/>
          <w:sz w:val="24"/>
          <w:szCs w:val="24"/>
        </w:rPr>
        <w:tab/>
        <w:t>Strategia Rozwiązywania Problemów Społecznych Miasta Jarosławia na lata</w:t>
      </w:r>
      <w:r w:rsidR="008835BC">
        <w:rPr>
          <w:rFonts w:ascii="Times New Roman" w:hAnsi="Times New Roman" w:cs="Times New Roman"/>
          <w:sz w:val="24"/>
          <w:szCs w:val="24"/>
        </w:rPr>
        <w:br/>
      </w:r>
      <w:r w:rsidRPr="00C151A3">
        <w:rPr>
          <w:rFonts w:ascii="Times New Roman" w:hAnsi="Times New Roman" w:cs="Times New Roman"/>
          <w:sz w:val="24"/>
          <w:szCs w:val="24"/>
        </w:rPr>
        <w:t>2021 -2027 obejmuje zasięgiem czasowym okres siedmiu najbliższych lat i zakłada ciągłość</w:t>
      </w:r>
      <w:r w:rsidR="008835BC">
        <w:rPr>
          <w:rFonts w:ascii="Times New Roman" w:hAnsi="Times New Roman" w:cs="Times New Roman"/>
          <w:sz w:val="24"/>
          <w:szCs w:val="24"/>
        </w:rPr>
        <w:br/>
      </w:r>
      <w:r w:rsidRPr="00C151A3">
        <w:rPr>
          <w:rFonts w:ascii="Times New Roman" w:hAnsi="Times New Roman" w:cs="Times New Roman"/>
          <w:sz w:val="24"/>
          <w:szCs w:val="24"/>
        </w:rPr>
        <w:t xml:space="preserve">w realizacji wytyczonych kierunków działań. Cele strategiczne wyznaczone w niniejszym </w:t>
      </w:r>
      <w:r w:rsidRPr="00C151A3">
        <w:rPr>
          <w:rFonts w:ascii="Times New Roman" w:hAnsi="Times New Roman" w:cs="Times New Roman"/>
          <w:sz w:val="24"/>
          <w:szCs w:val="24"/>
        </w:rPr>
        <w:lastRenderedPageBreak/>
        <w:t>opracowaniu dotyczą najistotniejszych problemów występujących na terenie Miasta takich jak: problematyki osób zagrożonych wykluczeniem społecznym, problemów opiekuńczo</w:t>
      </w:r>
      <w:r w:rsidR="008835BC">
        <w:rPr>
          <w:rFonts w:ascii="Times New Roman" w:hAnsi="Times New Roman" w:cs="Times New Roman"/>
          <w:sz w:val="24"/>
          <w:szCs w:val="24"/>
        </w:rPr>
        <w:br/>
      </w:r>
      <w:r w:rsidRPr="00C151A3">
        <w:rPr>
          <w:rFonts w:ascii="Times New Roman" w:hAnsi="Times New Roman" w:cs="Times New Roman"/>
          <w:sz w:val="24"/>
          <w:szCs w:val="24"/>
        </w:rPr>
        <w:t>– wychowawczych, osób starszych i osób niepełnosprawnych. Rozwijanie i utrzymywanie systemu pomocy wymaga zintegrowanych działań wszelkich instytucji oraz organizacji pozarządowych, wolontariuszy, jak i samych zainteresowanych rodzin.</w:t>
      </w:r>
    </w:p>
    <w:p w14:paraId="4A2994BA" w14:textId="77777777" w:rsidR="008835BC" w:rsidRPr="00C151A3" w:rsidRDefault="008835BC" w:rsidP="00431A39">
      <w:pPr>
        <w:spacing w:line="360" w:lineRule="auto"/>
        <w:jc w:val="both"/>
        <w:rPr>
          <w:rFonts w:ascii="Times New Roman" w:hAnsi="Times New Roman" w:cs="Times New Roman"/>
          <w:sz w:val="24"/>
          <w:szCs w:val="24"/>
        </w:rPr>
      </w:pPr>
    </w:p>
    <w:p w14:paraId="0119180F" w14:textId="2DBD443A" w:rsidR="000B0E0C" w:rsidRDefault="000B0E0C" w:rsidP="008835BC">
      <w:pPr>
        <w:spacing w:after="0" w:line="360" w:lineRule="auto"/>
        <w:jc w:val="both"/>
        <w:rPr>
          <w:rFonts w:ascii="Times New Roman" w:hAnsi="Times New Roman" w:cs="Times New Roman"/>
          <w:sz w:val="24"/>
          <w:szCs w:val="24"/>
        </w:rPr>
      </w:pPr>
      <w:r w:rsidRPr="00C151A3">
        <w:rPr>
          <w:rFonts w:ascii="Times New Roman" w:hAnsi="Times New Roman" w:cs="Times New Roman"/>
          <w:sz w:val="24"/>
          <w:szCs w:val="24"/>
        </w:rPr>
        <w:t xml:space="preserve">Harmonogram wdrażania niniejszej Strategii obejmuje: </w:t>
      </w:r>
    </w:p>
    <w:p w14:paraId="50EF2715" w14:textId="77777777" w:rsidR="008835BC" w:rsidRPr="00C151A3" w:rsidRDefault="008835BC" w:rsidP="00660EFA">
      <w:pPr>
        <w:spacing w:after="0" w:line="276" w:lineRule="auto"/>
        <w:jc w:val="both"/>
        <w:rPr>
          <w:rFonts w:ascii="Times New Roman" w:hAnsi="Times New Roman" w:cs="Times New Roman"/>
          <w:sz w:val="24"/>
          <w:szCs w:val="24"/>
        </w:rPr>
      </w:pPr>
    </w:p>
    <w:p w14:paraId="3ABCB2CB" w14:textId="1526F237" w:rsidR="000B0E0C" w:rsidRPr="00C151A3" w:rsidRDefault="000B0E0C" w:rsidP="008835BC">
      <w:pPr>
        <w:spacing w:after="0" w:line="360" w:lineRule="auto"/>
        <w:jc w:val="both"/>
        <w:rPr>
          <w:rFonts w:ascii="Times New Roman" w:hAnsi="Times New Roman" w:cs="Times New Roman"/>
          <w:sz w:val="24"/>
          <w:szCs w:val="24"/>
        </w:rPr>
      </w:pPr>
      <w:r w:rsidRPr="00C151A3">
        <w:rPr>
          <w:rFonts w:ascii="Times New Roman" w:hAnsi="Times New Roman" w:cs="Times New Roman"/>
          <w:sz w:val="24"/>
          <w:szCs w:val="24"/>
        </w:rPr>
        <w:t>ETAP I</w:t>
      </w:r>
      <w:r w:rsidR="00660EFA">
        <w:rPr>
          <w:rFonts w:ascii="Times New Roman" w:hAnsi="Times New Roman" w:cs="Times New Roman"/>
          <w:sz w:val="24"/>
          <w:szCs w:val="24"/>
        </w:rPr>
        <w:t>.</w:t>
      </w:r>
    </w:p>
    <w:p w14:paraId="7423EA30" w14:textId="77777777" w:rsidR="000B0E0C" w:rsidRPr="00C151A3" w:rsidRDefault="000B0E0C" w:rsidP="008835BC">
      <w:pPr>
        <w:spacing w:after="0" w:line="360" w:lineRule="auto"/>
        <w:jc w:val="both"/>
        <w:rPr>
          <w:rFonts w:ascii="Times New Roman" w:hAnsi="Times New Roman" w:cs="Times New Roman"/>
          <w:sz w:val="24"/>
          <w:szCs w:val="24"/>
        </w:rPr>
      </w:pPr>
      <w:r w:rsidRPr="00C151A3">
        <w:rPr>
          <w:rFonts w:ascii="Times New Roman" w:hAnsi="Times New Roman" w:cs="Times New Roman"/>
          <w:sz w:val="24"/>
          <w:szCs w:val="24"/>
        </w:rPr>
        <w:t>Podjęcie uchwały przez Radę Miasta Jarosławia o przyjęciu do realizacji zaktualizowanej Strategii Rozwiązywania Problemów Społecznych Miasta Jarosławia na lata 2021-2027</w:t>
      </w:r>
    </w:p>
    <w:p w14:paraId="20DC33F1" w14:textId="23C68F42" w:rsidR="000B0E0C" w:rsidRDefault="008835BC" w:rsidP="008835B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000B0E0C" w:rsidRPr="00C151A3">
        <w:rPr>
          <w:rFonts w:ascii="Times New Roman" w:hAnsi="Times New Roman" w:cs="Times New Roman"/>
          <w:sz w:val="24"/>
          <w:szCs w:val="24"/>
        </w:rPr>
        <w:t xml:space="preserve">ermin realizacji: I kwartał 2021 r. </w:t>
      </w:r>
    </w:p>
    <w:p w14:paraId="137294A5" w14:textId="77777777" w:rsidR="008835BC" w:rsidRPr="00C151A3" w:rsidRDefault="008835BC" w:rsidP="00660EFA">
      <w:pPr>
        <w:spacing w:after="0" w:line="276" w:lineRule="auto"/>
        <w:jc w:val="both"/>
        <w:rPr>
          <w:rFonts w:ascii="Times New Roman" w:hAnsi="Times New Roman" w:cs="Times New Roman"/>
          <w:sz w:val="24"/>
          <w:szCs w:val="24"/>
        </w:rPr>
      </w:pPr>
    </w:p>
    <w:p w14:paraId="3AC16BCF" w14:textId="7916D9A7" w:rsidR="000B0E0C" w:rsidRPr="00C151A3" w:rsidRDefault="000B0E0C" w:rsidP="008835BC">
      <w:pPr>
        <w:spacing w:after="0" w:line="360" w:lineRule="auto"/>
        <w:jc w:val="both"/>
        <w:rPr>
          <w:rFonts w:ascii="Times New Roman" w:hAnsi="Times New Roman" w:cs="Times New Roman"/>
          <w:sz w:val="24"/>
          <w:szCs w:val="24"/>
        </w:rPr>
      </w:pPr>
      <w:r w:rsidRPr="00C151A3">
        <w:rPr>
          <w:rFonts w:ascii="Times New Roman" w:hAnsi="Times New Roman" w:cs="Times New Roman"/>
          <w:sz w:val="24"/>
          <w:szCs w:val="24"/>
        </w:rPr>
        <w:t>ETAP II</w:t>
      </w:r>
      <w:r w:rsidR="00660EFA">
        <w:rPr>
          <w:rFonts w:ascii="Times New Roman" w:hAnsi="Times New Roman" w:cs="Times New Roman"/>
          <w:sz w:val="24"/>
          <w:szCs w:val="24"/>
        </w:rPr>
        <w:t>.</w:t>
      </w:r>
    </w:p>
    <w:p w14:paraId="2951B413" w14:textId="77777777" w:rsidR="000B0E0C" w:rsidRPr="00C151A3" w:rsidRDefault="000B0E0C" w:rsidP="008835BC">
      <w:pPr>
        <w:spacing w:after="0" w:line="360" w:lineRule="auto"/>
        <w:jc w:val="both"/>
        <w:rPr>
          <w:rFonts w:ascii="Times New Roman" w:hAnsi="Times New Roman" w:cs="Times New Roman"/>
          <w:sz w:val="24"/>
          <w:szCs w:val="24"/>
        </w:rPr>
      </w:pPr>
      <w:r w:rsidRPr="00C151A3">
        <w:rPr>
          <w:rFonts w:ascii="Times New Roman" w:hAnsi="Times New Roman" w:cs="Times New Roman"/>
          <w:sz w:val="24"/>
          <w:szCs w:val="24"/>
        </w:rPr>
        <w:t xml:space="preserve">Koordynacja realizacji działań objętych Strategią </w:t>
      </w:r>
    </w:p>
    <w:p w14:paraId="3E760881" w14:textId="01BB2B72" w:rsidR="000B0E0C" w:rsidRDefault="000B0E0C" w:rsidP="008835BC">
      <w:pPr>
        <w:spacing w:after="0" w:line="360" w:lineRule="auto"/>
        <w:jc w:val="both"/>
        <w:rPr>
          <w:rFonts w:ascii="Times New Roman" w:hAnsi="Times New Roman" w:cs="Times New Roman"/>
          <w:sz w:val="24"/>
          <w:szCs w:val="24"/>
        </w:rPr>
      </w:pPr>
      <w:r w:rsidRPr="00C151A3">
        <w:rPr>
          <w:rFonts w:ascii="Times New Roman" w:hAnsi="Times New Roman" w:cs="Times New Roman"/>
          <w:sz w:val="24"/>
          <w:szCs w:val="24"/>
        </w:rPr>
        <w:t xml:space="preserve">Termin realizacji: 2021 r. –2027r. </w:t>
      </w:r>
    </w:p>
    <w:p w14:paraId="047E6D97" w14:textId="77777777" w:rsidR="008835BC" w:rsidRPr="00C151A3" w:rsidRDefault="008835BC" w:rsidP="00660EFA">
      <w:pPr>
        <w:spacing w:after="0" w:line="276" w:lineRule="auto"/>
        <w:jc w:val="both"/>
        <w:rPr>
          <w:rFonts w:ascii="Times New Roman" w:hAnsi="Times New Roman" w:cs="Times New Roman"/>
          <w:sz w:val="24"/>
          <w:szCs w:val="24"/>
        </w:rPr>
      </w:pPr>
    </w:p>
    <w:p w14:paraId="51312144" w14:textId="7CA8DF9D" w:rsidR="000B0E0C" w:rsidRPr="00C151A3" w:rsidRDefault="000B0E0C" w:rsidP="008835BC">
      <w:pPr>
        <w:spacing w:after="0" w:line="360" w:lineRule="auto"/>
        <w:jc w:val="both"/>
        <w:rPr>
          <w:rFonts w:ascii="Times New Roman" w:hAnsi="Times New Roman" w:cs="Times New Roman"/>
          <w:sz w:val="24"/>
          <w:szCs w:val="24"/>
        </w:rPr>
      </w:pPr>
      <w:r w:rsidRPr="00C151A3">
        <w:rPr>
          <w:rFonts w:ascii="Times New Roman" w:hAnsi="Times New Roman" w:cs="Times New Roman"/>
          <w:sz w:val="24"/>
          <w:szCs w:val="24"/>
        </w:rPr>
        <w:t>ETAP III</w:t>
      </w:r>
      <w:r w:rsidR="00660EFA">
        <w:rPr>
          <w:rFonts w:ascii="Times New Roman" w:hAnsi="Times New Roman" w:cs="Times New Roman"/>
          <w:sz w:val="24"/>
          <w:szCs w:val="24"/>
        </w:rPr>
        <w:t>.</w:t>
      </w:r>
    </w:p>
    <w:p w14:paraId="64D616D3" w14:textId="77777777" w:rsidR="000B0E0C" w:rsidRPr="00C151A3" w:rsidRDefault="000B0E0C" w:rsidP="008835BC">
      <w:pPr>
        <w:spacing w:after="0" w:line="360" w:lineRule="auto"/>
        <w:jc w:val="both"/>
        <w:rPr>
          <w:rFonts w:ascii="Times New Roman" w:hAnsi="Times New Roman" w:cs="Times New Roman"/>
          <w:sz w:val="24"/>
          <w:szCs w:val="24"/>
        </w:rPr>
      </w:pPr>
      <w:r w:rsidRPr="00C151A3">
        <w:rPr>
          <w:rFonts w:ascii="Times New Roman" w:hAnsi="Times New Roman" w:cs="Times New Roman"/>
          <w:sz w:val="24"/>
          <w:szCs w:val="24"/>
        </w:rPr>
        <w:t xml:space="preserve">Monitoring Strategii </w:t>
      </w:r>
    </w:p>
    <w:p w14:paraId="043696CA" w14:textId="30D167C8" w:rsidR="000B0E0C" w:rsidRDefault="000B0E0C" w:rsidP="008835BC">
      <w:pPr>
        <w:spacing w:after="0" w:line="360" w:lineRule="auto"/>
        <w:jc w:val="both"/>
        <w:rPr>
          <w:rFonts w:ascii="Times New Roman" w:hAnsi="Times New Roman" w:cs="Times New Roman"/>
          <w:sz w:val="24"/>
          <w:szCs w:val="24"/>
        </w:rPr>
      </w:pPr>
      <w:r w:rsidRPr="00C151A3">
        <w:rPr>
          <w:rFonts w:ascii="Times New Roman" w:hAnsi="Times New Roman" w:cs="Times New Roman"/>
          <w:sz w:val="24"/>
          <w:szCs w:val="24"/>
        </w:rPr>
        <w:t>Termin realizacji: na  I kwartał 2024 r.</w:t>
      </w:r>
    </w:p>
    <w:p w14:paraId="6C873F4B" w14:textId="77777777" w:rsidR="00151012" w:rsidRDefault="00151012" w:rsidP="008835BC">
      <w:pPr>
        <w:spacing w:after="0" w:line="360" w:lineRule="auto"/>
        <w:jc w:val="both"/>
        <w:rPr>
          <w:rFonts w:ascii="Times New Roman" w:hAnsi="Times New Roman" w:cs="Times New Roman"/>
          <w:sz w:val="24"/>
          <w:szCs w:val="24"/>
        </w:rPr>
      </w:pPr>
    </w:p>
    <w:p w14:paraId="08718A88" w14:textId="7597854A" w:rsidR="008835BC" w:rsidRDefault="008835BC" w:rsidP="008835B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ETAP IV</w:t>
      </w:r>
      <w:r w:rsidR="00660EFA">
        <w:rPr>
          <w:rFonts w:ascii="Times New Roman" w:hAnsi="Times New Roman" w:cs="Times New Roman"/>
          <w:sz w:val="24"/>
          <w:szCs w:val="24"/>
        </w:rPr>
        <w:t>.</w:t>
      </w:r>
    </w:p>
    <w:p w14:paraId="23C92DAC" w14:textId="77777777" w:rsidR="00151012" w:rsidRDefault="00151012" w:rsidP="008835B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Końcowa ewaluacja strategii </w:t>
      </w:r>
    </w:p>
    <w:p w14:paraId="3D4379B5" w14:textId="799E6C5E" w:rsidR="000B0E0C" w:rsidRDefault="00786EEF" w:rsidP="008835B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Termin realizacji: I kwartał 202</w:t>
      </w:r>
      <w:r w:rsidR="00151012">
        <w:rPr>
          <w:rFonts w:ascii="Times New Roman" w:hAnsi="Times New Roman" w:cs="Times New Roman"/>
          <w:sz w:val="24"/>
          <w:szCs w:val="24"/>
        </w:rPr>
        <w:t>8</w:t>
      </w:r>
      <w:r>
        <w:rPr>
          <w:rFonts w:ascii="Times New Roman" w:hAnsi="Times New Roman" w:cs="Times New Roman"/>
          <w:sz w:val="24"/>
          <w:szCs w:val="24"/>
        </w:rPr>
        <w:t xml:space="preserve"> r.</w:t>
      </w:r>
    </w:p>
    <w:p w14:paraId="4ADFCCF3" w14:textId="77777777" w:rsidR="00786EEF" w:rsidRPr="00C151A3" w:rsidRDefault="00786EEF" w:rsidP="008835BC">
      <w:pPr>
        <w:spacing w:after="0" w:line="360" w:lineRule="auto"/>
        <w:jc w:val="both"/>
        <w:rPr>
          <w:rFonts w:ascii="Times New Roman" w:hAnsi="Times New Roman" w:cs="Times New Roman"/>
          <w:sz w:val="24"/>
          <w:szCs w:val="24"/>
        </w:rPr>
      </w:pPr>
    </w:p>
    <w:p w14:paraId="7C03870A" w14:textId="13D6CBFD" w:rsidR="00FF5D03" w:rsidRDefault="000B0E0C" w:rsidP="00FF5D03">
      <w:pPr>
        <w:pStyle w:val="Nagwek1"/>
        <w:rPr>
          <w:rFonts w:ascii="Times New Roman" w:hAnsi="Times New Roman"/>
          <w:sz w:val="24"/>
          <w:szCs w:val="24"/>
        </w:rPr>
      </w:pPr>
      <w:bookmarkStart w:id="82" w:name="_Toc64463436"/>
      <w:r w:rsidRPr="007B6672">
        <w:rPr>
          <w:rFonts w:ascii="Times New Roman" w:hAnsi="Times New Roman"/>
          <w:sz w:val="24"/>
          <w:szCs w:val="24"/>
        </w:rPr>
        <w:t xml:space="preserve">3.3.2 Monitoring </w:t>
      </w:r>
      <w:r w:rsidR="009A5CDF">
        <w:rPr>
          <w:rFonts w:ascii="Times New Roman" w:hAnsi="Times New Roman"/>
          <w:sz w:val="24"/>
          <w:szCs w:val="24"/>
        </w:rPr>
        <w:t xml:space="preserve">i ewaluacja </w:t>
      </w:r>
      <w:r w:rsidRPr="007B6672">
        <w:rPr>
          <w:rFonts w:ascii="Times New Roman" w:hAnsi="Times New Roman"/>
          <w:sz w:val="24"/>
          <w:szCs w:val="24"/>
        </w:rPr>
        <w:t>Strategii</w:t>
      </w:r>
      <w:bookmarkEnd w:id="82"/>
      <w:r w:rsidRPr="007B6672">
        <w:rPr>
          <w:rFonts w:ascii="Times New Roman" w:hAnsi="Times New Roman"/>
          <w:sz w:val="24"/>
          <w:szCs w:val="24"/>
        </w:rPr>
        <w:t xml:space="preserve"> </w:t>
      </w:r>
    </w:p>
    <w:p w14:paraId="325C523C" w14:textId="77777777" w:rsidR="00963769" w:rsidRPr="00963769" w:rsidRDefault="00963769" w:rsidP="00963769"/>
    <w:p w14:paraId="17250375" w14:textId="66759FCA" w:rsidR="000B0E0C" w:rsidRDefault="000B0E0C" w:rsidP="00D713B5">
      <w:pPr>
        <w:spacing w:line="360" w:lineRule="auto"/>
        <w:ind w:firstLine="708"/>
        <w:jc w:val="both"/>
        <w:rPr>
          <w:rFonts w:ascii="Times New Roman" w:hAnsi="Times New Roman" w:cs="Times New Roman"/>
          <w:sz w:val="24"/>
          <w:szCs w:val="24"/>
        </w:rPr>
      </w:pPr>
      <w:r w:rsidRPr="00C151A3">
        <w:rPr>
          <w:rFonts w:ascii="Times New Roman" w:hAnsi="Times New Roman" w:cs="Times New Roman"/>
          <w:sz w:val="24"/>
          <w:szCs w:val="24"/>
        </w:rPr>
        <w:t>Monitorowanie zapisów zawartych w dokumencie strategicznym polegać będzie</w:t>
      </w:r>
      <w:r w:rsidR="008835BC">
        <w:rPr>
          <w:rFonts w:ascii="Times New Roman" w:hAnsi="Times New Roman" w:cs="Times New Roman"/>
          <w:sz w:val="24"/>
          <w:szCs w:val="24"/>
        </w:rPr>
        <w:br/>
      </w:r>
      <w:r w:rsidRPr="00C151A3">
        <w:rPr>
          <w:rFonts w:ascii="Times New Roman" w:hAnsi="Times New Roman" w:cs="Times New Roman"/>
          <w:sz w:val="24"/>
          <w:szCs w:val="24"/>
        </w:rPr>
        <w:t>na systematycznym pozyskiwaniu informacji o stanie realizacji poszczególnych działań, wskazanych jako bezpośrednie czynniki wypełniające cele strategiczne. Dane o stanie realizowanych działań podlegać będą analizie i ocenie ilościowej oraz jakościowej.</w:t>
      </w:r>
      <w:r w:rsidR="008835BC">
        <w:rPr>
          <w:rFonts w:ascii="Times New Roman" w:hAnsi="Times New Roman" w:cs="Times New Roman"/>
          <w:sz w:val="24"/>
          <w:szCs w:val="24"/>
        </w:rPr>
        <w:br/>
      </w:r>
      <w:r w:rsidRPr="00C151A3">
        <w:rPr>
          <w:rFonts w:ascii="Times New Roman" w:hAnsi="Times New Roman" w:cs="Times New Roman"/>
          <w:sz w:val="24"/>
          <w:szCs w:val="24"/>
        </w:rPr>
        <w:t>Za monitoring odpowiedzialne będą podmioty wskazane jako realizatorzy poszczególnych działań w obszarach priorytetowych, natomiast podmiotem koordynującymi działania</w:t>
      </w:r>
      <w:r w:rsidR="008835BC">
        <w:rPr>
          <w:rFonts w:ascii="Times New Roman" w:hAnsi="Times New Roman" w:cs="Times New Roman"/>
          <w:sz w:val="24"/>
          <w:szCs w:val="24"/>
        </w:rPr>
        <w:br/>
      </w:r>
      <w:r w:rsidRPr="00C151A3">
        <w:rPr>
          <w:rFonts w:ascii="Times New Roman" w:hAnsi="Times New Roman" w:cs="Times New Roman"/>
          <w:sz w:val="24"/>
          <w:szCs w:val="24"/>
        </w:rPr>
        <w:lastRenderedPageBreak/>
        <w:t>i w rezultacie przedstawiającymi informację o stanie realizacji Strategii będzie Miejski Ośrodek Pomocy Społecznej w Jarosławiu</w:t>
      </w:r>
      <w:r>
        <w:rPr>
          <w:rFonts w:ascii="Times New Roman" w:hAnsi="Times New Roman" w:cs="Times New Roman"/>
          <w:sz w:val="24"/>
          <w:szCs w:val="24"/>
        </w:rPr>
        <w:t>.</w:t>
      </w:r>
    </w:p>
    <w:p w14:paraId="57B72527" w14:textId="3D874A9D" w:rsidR="00FF5D03" w:rsidRPr="009A5CDF" w:rsidRDefault="00FF5D03" w:rsidP="00E17B55">
      <w:pPr>
        <w:spacing w:line="360" w:lineRule="auto"/>
        <w:jc w:val="both"/>
        <w:rPr>
          <w:rFonts w:ascii="Times New Roman" w:hAnsi="Times New Roman" w:cs="Times New Roman"/>
          <w:b/>
          <w:bCs/>
          <w:sz w:val="24"/>
          <w:szCs w:val="24"/>
        </w:rPr>
      </w:pPr>
    </w:p>
    <w:p w14:paraId="1F333B8A" w14:textId="77777777" w:rsidR="00FF5D03" w:rsidRPr="009A5CDF" w:rsidRDefault="00FF5D03" w:rsidP="009A5CDF">
      <w:pPr>
        <w:spacing w:line="360" w:lineRule="auto"/>
        <w:ind w:left="360" w:firstLine="348"/>
        <w:jc w:val="both"/>
        <w:rPr>
          <w:rFonts w:ascii="Times New Roman" w:hAnsi="Times New Roman" w:cs="Times New Roman"/>
          <w:sz w:val="24"/>
          <w:szCs w:val="24"/>
        </w:rPr>
      </w:pPr>
      <w:r w:rsidRPr="009A5CDF">
        <w:rPr>
          <w:rFonts w:ascii="Times New Roman" w:hAnsi="Times New Roman" w:cs="Times New Roman"/>
          <w:sz w:val="24"/>
          <w:szCs w:val="24"/>
        </w:rPr>
        <w:t xml:space="preserve">Końcowa  ewaluacja Strategii posłuży Gminie Miejskiej Jarosław w ocenie realnej sytuacji i stanu rozwiązywania problemów społecznych w mieście, a także będzie pomocnym narzędziem pomagającym w podejmowaniu właściwych decyzji dotyczących kształtu polityki i pomocy społecznej Miasta w kolejnych latach.  </w:t>
      </w:r>
    </w:p>
    <w:p w14:paraId="42611579" w14:textId="0A462FFF" w:rsidR="00FF5D03" w:rsidRPr="009A5CDF" w:rsidRDefault="00FF5D03" w:rsidP="009A5CDF">
      <w:pPr>
        <w:spacing w:line="360" w:lineRule="auto"/>
        <w:ind w:left="360"/>
        <w:jc w:val="both"/>
        <w:rPr>
          <w:rFonts w:ascii="Times New Roman" w:hAnsi="Times New Roman" w:cs="Times New Roman"/>
          <w:sz w:val="24"/>
          <w:szCs w:val="24"/>
        </w:rPr>
      </w:pPr>
      <w:r w:rsidRPr="009A5CDF">
        <w:rPr>
          <w:rFonts w:ascii="Times New Roman" w:hAnsi="Times New Roman" w:cs="Times New Roman"/>
          <w:sz w:val="24"/>
          <w:szCs w:val="24"/>
        </w:rPr>
        <w:t>W ramach końcowej ewaluacji St</w:t>
      </w:r>
      <w:r w:rsidR="00151012" w:rsidRPr="009A5CDF">
        <w:rPr>
          <w:rFonts w:ascii="Times New Roman" w:hAnsi="Times New Roman" w:cs="Times New Roman"/>
          <w:sz w:val="24"/>
          <w:szCs w:val="24"/>
        </w:rPr>
        <w:t>ra</w:t>
      </w:r>
      <w:r w:rsidRPr="009A5CDF">
        <w:rPr>
          <w:rFonts w:ascii="Times New Roman" w:hAnsi="Times New Roman" w:cs="Times New Roman"/>
          <w:sz w:val="24"/>
          <w:szCs w:val="24"/>
        </w:rPr>
        <w:t xml:space="preserve">tegii  zostanie przygotowany raport zawierający dane  liczbowe,  ukazujący  kumulatywne  osiągnięcie  założonych  wartości  wskaźników realizacji  działań ustalonych  do  osiągnięcia  przy  obszarach  problemowych  jak </w:t>
      </w:r>
      <w:r w:rsidR="009A5CDF">
        <w:rPr>
          <w:rFonts w:ascii="Times New Roman" w:hAnsi="Times New Roman" w:cs="Times New Roman"/>
          <w:sz w:val="24"/>
          <w:szCs w:val="24"/>
        </w:rPr>
        <w:t xml:space="preserve">            </w:t>
      </w:r>
      <w:r w:rsidRPr="009A5CDF">
        <w:rPr>
          <w:rFonts w:ascii="Times New Roman" w:hAnsi="Times New Roman" w:cs="Times New Roman"/>
          <w:sz w:val="24"/>
          <w:szCs w:val="24"/>
        </w:rPr>
        <w:t>i zsumowaną całość</w:t>
      </w:r>
      <w:r w:rsidR="00151012" w:rsidRPr="009A5CDF">
        <w:rPr>
          <w:rFonts w:ascii="Times New Roman" w:hAnsi="Times New Roman" w:cs="Times New Roman"/>
          <w:sz w:val="24"/>
          <w:szCs w:val="24"/>
        </w:rPr>
        <w:t xml:space="preserve">. </w:t>
      </w:r>
      <w:r w:rsidRPr="009A5CDF">
        <w:rPr>
          <w:rFonts w:ascii="Times New Roman" w:hAnsi="Times New Roman" w:cs="Times New Roman"/>
          <w:sz w:val="24"/>
          <w:szCs w:val="24"/>
        </w:rPr>
        <w:t xml:space="preserve"> Końcowa ewaluacja Strategii  pozwoli ocenić w jakim stopniu  założone wartości w  zestawieniu  kumulatywnym, kilkuletnim będą zrealizowane </w:t>
      </w:r>
      <w:r w:rsidR="009A5CDF">
        <w:rPr>
          <w:rFonts w:ascii="Times New Roman" w:hAnsi="Times New Roman" w:cs="Times New Roman"/>
          <w:sz w:val="24"/>
          <w:szCs w:val="24"/>
        </w:rPr>
        <w:t xml:space="preserve">              </w:t>
      </w:r>
      <w:r w:rsidR="00151012" w:rsidRPr="009A5CDF">
        <w:rPr>
          <w:rFonts w:ascii="Times New Roman" w:hAnsi="Times New Roman" w:cs="Times New Roman"/>
          <w:sz w:val="24"/>
          <w:szCs w:val="24"/>
        </w:rPr>
        <w:t>a</w:t>
      </w:r>
      <w:r w:rsidRPr="009A5CDF">
        <w:rPr>
          <w:rFonts w:ascii="Times New Roman" w:hAnsi="Times New Roman" w:cs="Times New Roman"/>
          <w:sz w:val="24"/>
          <w:szCs w:val="24"/>
        </w:rPr>
        <w:t xml:space="preserve"> założone kierunki działań były odpowiednio zaplanowane.</w:t>
      </w:r>
    </w:p>
    <w:p w14:paraId="2A1BB3CF" w14:textId="03CDD795" w:rsidR="00C07F93" w:rsidRDefault="00C07F93" w:rsidP="00FF5D03">
      <w:pPr>
        <w:spacing w:line="360" w:lineRule="auto"/>
        <w:ind w:left="360"/>
        <w:jc w:val="both"/>
        <w:rPr>
          <w:rFonts w:ascii="Times New Roman" w:hAnsi="Times New Roman" w:cs="Times New Roman"/>
          <w:sz w:val="24"/>
          <w:szCs w:val="24"/>
        </w:rPr>
      </w:pPr>
    </w:p>
    <w:p w14:paraId="0AD41845" w14:textId="05B3B7D5" w:rsidR="00C07F93" w:rsidRDefault="00C07F93" w:rsidP="00FF5D03">
      <w:pPr>
        <w:spacing w:line="360" w:lineRule="auto"/>
        <w:ind w:left="360"/>
        <w:jc w:val="both"/>
        <w:rPr>
          <w:rFonts w:ascii="Times New Roman" w:hAnsi="Times New Roman" w:cs="Times New Roman"/>
          <w:sz w:val="24"/>
          <w:szCs w:val="24"/>
        </w:rPr>
      </w:pPr>
    </w:p>
    <w:p w14:paraId="5AA012A9" w14:textId="587EA0D3" w:rsidR="00C07F93" w:rsidRPr="00E17B55" w:rsidRDefault="00C07F93" w:rsidP="00FF5D03">
      <w:pPr>
        <w:spacing w:line="360" w:lineRule="auto"/>
        <w:ind w:left="360"/>
        <w:jc w:val="both"/>
        <w:rPr>
          <w:rFonts w:ascii="Times New Roman" w:hAnsi="Times New Roman" w:cs="Times New Roman"/>
          <w:sz w:val="24"/>
          <w:szCs w:val="24"/>
        </w:rPr>
      </w:pPr>
      <w:r w:rsidRPr="00E17B55">
        <w:rPr>
          <w:rFonts w:ascii="Times New Roman" w:hAnsi="Times New Roman" w:cs="Times New Roman"/>
          <w:sz w:val="24"/>
          <w:szCs w:val="24"/>
        </w:rPr>
        <w:t>Opracowa</w:t>
      </w:r>
      <w:r w:rsidR="00E17B55" w:rsidRPr="00E17B55">
        <w:rPr>
          <w:rFonts w:ascii="Times New Roman" w:hAnsi="Times New Roman" w:cs="Times New Roman"/>
          <w:sz w:val="24"/>
          <w:szCs w:val="24"/>
        </w:rPr>
        <w:t xml:space="preserve">ł i </w:t>
      </w:r>
      <w:r w:rsidRPr="00E17B55">
        <w:rPr>
          <w:rFonts w:ascii="Times New Roman" w:hAnsi="Times New Roman" w:cs="Times New Roman"/>
          <w:sz w:val="24"/>
          <w:szCs w:val="24"/>
        </w:rPr>
        <w:t>przygotowa</w:t>
      </w:r>
      <w:r w:rsidR="00E17B55" w:rsidRPr="00E17B55">
        <w:rPr>
          <w:rFonts w:ascii="Times New Roman" w:hAnsi="Times New Roman" w:cs="Times New Roman"/>
          <w:sz w:val="24"/>
          <w:szCs w:val="24"/>
        </w:rPr>
        <w:t>ł zespół w składzie</w:t>
      </w:r>
      <w:r w:rsidRPr="00E17B55">
        <w:rPr>
          <w:rFonts w:ascii="Times New Roman" w:hAnsi="Times New Roman" w:cs="Times New Roman"/>
          <w:sz w:val="24"/>
          <w:szCs w:val="24"/>
        </w:rPr>
        <w:t>:</w:t>
      </w:r>
    </w:p>
    <w:p w14:paraId="24A1E2E5" w14:textId="1ABA9007" w:rsidR="00C07F93" w:rsidRPr="00E17B55" w:rsidRDefault="00E17B55" w:rsidP="00FF5D03">
      <w:pPr>
        <w:spacing w:line="360" w:lineRule="auto"/>
        <w:ind w:left="360"/>
        <w:jc w:val="both"/>
        <w:rPr>
          <w:rFonts w:ascii="Times New Roman" w:hAnsi="Times New Roman" w:cs="Times New Roman"/>
          <w:sz w:val="24"/>
          <w:szCs w:val="24"/>
        </w:rPr>
      </w:pPr>
      <w:r w:rsidRPr="00E17B55">
        <w:rPr>
          <w:rFonts w:ascii="Times New Roman" w:hAnsi="Times New Roman" w:cs="Times New Roman"/>
          <w:sz w:val="24"/>
          <w:szCs w:val="24"/>
        </w:rPr>
        <w:t>-Barbara Kwaśniak</w:t>
      </w:r>
    </w:p>
    <w:p w14:paraId="02341112" w14:textId="1556FC31" w:rsidR="00E17B55" w:rsidRPr="00E17B55" w:rsidRDefault="00E17B55" w:rsidP="00FF5D03">
      <w:pPr>
        <w:spacing w:line="360" w:lineRule="auto"/>
        <w:ind w:left="360"/>
        <w:jc w:val="both"/>
        <w:rPr>
          <w:rFonts w:ascii="Times New Roman" w:hAnsi="Times New Roman" w:cs="Times New Roman"/>
          <w:sz w:val="24"/>
          <w:szCs w:val="24"/>
        </w:rPr>
      </w:pPr>
      <w:r w:rsidRPr="00E17B55">
        <w:rPr>
          <w:rFonts w:ascii="Times New Roman" w:hAnsi="Times New Roman" w:cs="Times New Roman"/>
          <w:sz w:val="24"/>
          <w:szCs w:val="24"/>
        </w:rPr>
        <w:t>-Aleksandra Wiśniewska</w:t>
      </w:r>
    </w:p>
    <w:p w14:paraId="4515916F" w14:textId="670A967D" w:rsidR="00E17B55" w:rsidRPr="00E17B55" w:rsidRDefault="00E17B55" w:rsidP="00FF5D03">
      <w:pPr>
        <w:spacing w:line="360" w:lineRule="auto"/>
        <w:ind w:left="360"/>
        <w:jc w:val="both"/>
        <w:rPr>
          <w:rFonts w:ascii="Times New Roman" w:hAnsi="Times New Roman" w:cs="Times New Roman"/>
          <w:sz w:val="24"/>
          <w:szCs w:val="24"/>
        </w:rPr>
      </w:pPr>
      <w:r w:rsidRPr="00E17B55">
        <w:rPr>
          <w:rFonts w:ascii="Times New Roman" w:hAnsi="Times New Roman" w:cs="Times New Roman"/>
          <w:sz w:val="24"/>
          <w:szCs w:val="24"/>
        </w:rPr>
        <w:t>-Weronika Sopel</w:t>
      </w:r>
    </w:p>
    <w:p w14:paraId="51AFDBCA" w14:textId="6D73B350" w:rsidR="00C07F93" w:rsidRPr="00E17B55" w:rsidRDefault="00E17B55" w:rsidP="00E17B55">
      <w:pPr>
        <w:spacing w:line="360" w:lineRule="auto"/>
        <w:ind w:left="360"/>
        <w:jc w:val="both"/>
        <w:rPr>
          <w:rFonts w:ascii="Times New Roman" w:hAnsi="Times New Roman" w:cs="Times New Roman"/>
          <w:sz w:val="24"/>
          <w:szCs w:val="24"/>
        </w:rPr>
      </w:pPr>
      <w:r w:rsidRPr="00E17B55">
        <w:rPr>
          <w:rFonts w:ascii="Times New Roman" w:hAnsi="Times New Roman" w:cs="Times New Roman"/>
          <w:sz w:val="24"/>
          <w:szCs w:val="24"/>
        </w:rPr>
        <w:t>-Anna Hadała</w:t>
      </w:r>
    </w:p>
    <w:p w14:paraId="593101F0" w14:textId="64D481B5" w:rsidR="00C07F93" w:rsidRPr="00C151A3" w:rsidRDefault="00C07F93" w:rsidP="00FF5D03">
      <w:pPr>
        <w:spacing w:line="360" w:lineRule="auto"/>
        <w:ind w:left="360"/>
        <w:jc w:val="both"/>
        <w:rPr>
          <w:rFonts w:ascii="Times New Roman" w:hAnsi="Times New Roman" w:cs="Times New Roman"/>
          <w:sz w:val="24"/>
          <w:szCs w:val="24"/>
        </w:rPr>
      </w:pPr>
      <w:r w:rsidRPr="00E17B55">
        <w:rPr>
          <w:rFonts w:ascii="Times New Roman" w:hAnsi="Times New Roman" w:cs="Times New Roman"/>
          <w:sz w:val="24"/>
          <w:szCs w:val="24"/>
        </w:rPr>
        <w:t>powołany zarządzeniem</w:t>
      </w:r>
      <w:r w:rsidR="00E17B55">
        <w:rPr>
          <w:rFonts w:ascii="Times New Roman" w:hAnsi="Times New Roman" w:cs="Times New Roman"/>
          <w:sz w:val="24"/>
          <w:szCs w:val="24"/>
        </w:rPr>
        <w:t xml:space="preserve"> Nr 28/2020 Dyrektora Miejskiego Ośrodka Pomocy Społecznej w Jarosławiu z dnia 19 października 2020r  w sprawie powołania zespołu zadaniowego ds. opracowania Strategii Rozwiazywania Problemów Społecznych w Gminie Miejskiej Jarosław na lata 2021 – 2027.</w:t>
      </w:r>
    </w:p>
    <w:sectPr w:rsidR="00C07F93" w:rsidRPr="00C151A3" w:rsidSect="00BB76B5">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86EF7" w14:textId="77777777" w:rsidR="00151FA2" w:rsidRDefault="00151FA2" w:rsidP="009153FA">
      <w:pPr>
        <w:spacing w:after="0" w:line="240" w:lineRule="auto"/>
      </w:pPr>
      <w:r>
        <w:separator/>
      </w:r>
    </w:p>
  </w:endnote>
  <w:endnote w:type="continuationSeparator" w:id="0">
    <w:p w14:paraId="201D8854" w14:textId="77777777" w:rsidR="00151FA2" w:rsidRDefault="00151FA2" w:rsidP="00915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3990A" w14:textId="77777777" w:rsidR="00AE1022" w:rsidRPr="00165642" w:rsidRDefault="00AE1022">
    <w:pPr>
      <w:pStyle w:val="Stopka"/>
      <w:jc w:val="center"/>
      <w:rPr>
        <w:rFonts w:ascii="Times New Roman" w:hAnsi="Times New Roman" w:cs="Times New Roman"/>
      </w:rPr>
    </w:pPr>
    <w:r w:rsidRPr="00165642">
      <w:rPr>
        <w:rFonts w:ascii="Times New Roman" w:hAnsi="Times New Roman" w:cs="Times New Roman"/>
      </w:rPr>
      <w:fldChar w:fldCharType="begin"/>
    </w:r>
    <w:r w:rsidRPr="00165642">
      <w:rPr>
        <w:rFonts w:ascii="Times New Roman" w:hAnsi="Times New Roman" w:cs="Times New Roman"/>
      </w:rPr>
      <w:instrText>PAGE   \* MERGEFORMAT</w:instrText>
    </w:r>
    <w:r w:rsidRPr="00165642">
      <w:rPr>
        <w:rFonts w:ascii="Times New Roman" w:hAnsi="Times New Roman" w:cs="Times New Roman"/>
      </w:rPr>
      <w:fldChar w:fldCharType="separate"/>
    </w:r>
    <w:r w:rsidR="00004FE2">
      <w:rPr>
        <w:rFonts w:ascii="Times New Roman" w:hAnsi="Times New Roman" w:cs="Times New Roman"/>
        <w:noProof/>
      </w:rPr>
      <w:t>1</w:t>
    </w:r>
    <w:r w:rsidRPr="00165642">
      <w:rPr>
        <w:rFonts w:ascii="Times New Roman" w:hAnsi="Times New Roman" w:cs="Times New Roman"/>
      </w:rPr>
      <w:fldChar w:fldCharType="end"/>
    </w:r>
  </w:p>
  <w:p w14:paraId="6C02C974" w14:textId="77777777" w:rsidR="00AE1022" w:rsidRDefault="00AE102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EB8EE" w14:textId="77777777" w:rsidR="00151FA2" w:rsidRDefault="00151FA2" w:rsidP="009153FA">
      <w:pPr>
        <w:spacing w:after="0" w:line="240" w:lineRule="auto"/>
      </w:pPr>
      <w:r>
        <w:separator/>
      </w:r>
    </w:p>
  </w:footnote>
  <w:footnote w:type="continuationSeparator" w:id="0">
    <w:p w14:paraId="37D257AF" w14:textId="77777777" w:rsidR="00151FA2" w:rsidRDefault="00151FA2" w:rsidP="009153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7"/>
    <w:lvl w:ilvl="0">
      <w:start w:val="4"/>
      <w:numFmt w:val="decimal"/>
      <w:lvlText w:val="%1."/>
      <w:lvlJc w:val="left"/>
      <w:pPr>
        <w:tabs>
          <w:tab w:val="num" w:pos="0"/>
        </w:tabs>
        <w:ind w:left="360" w:hanging="360"/>
      </w:pPr>
      <w:rPr>
        <w:b w:val="0"/>
        <w:bCs w:val="0"/>
        <w:sz w:val="20"/>
        <w:szCs w:val="20"/>
      </w:rPr>
    </w:lvl>
    <w:lvl w:ilvl="1">
      <w:start w:val="1"/>
      <w:numFmt w:val="decimal"/>
      <w:lvlText w:val="%1.%2."/>
      <w:lvlJc w:val="left"/>
      <w:pPr>
        <w:tabs>
          <w:tab w:val="num" w:pos="0"/>
        </w:tabs>
        <w:ind w:left="360" w:hanging="360"/>
      </w:pPr>
      <w:rPr>
        <w:b w:val="0"/>
        <w:bCs w:val="0"/>
        <w:sz w:val="20"/>
        <w:szCs w:val="20"/>
      </w:rPr>
    </w:lvl>
    <w:lvl w:ilvl="2">
      <w:start w:val="1"/>
      <w:numFmt w:val="decimal"/>
      <w:lvlText w:val="%1.%2.%3."/>
      <w:lvlJc w:val="left"/>
      <w:pPr>
        <w:tabs>
          <w:tab w:val="num" w:pos="0"/>
        </w:tabs>
        <w:ind w:left="720" w:hanging="720"/>
      </w:pPr>
      <w:rPr>
        <w:b w:val="0"/>
        <w:bCs w:val="0"/>
        <w:sz w:val="20"/>
        <w:szCs w:val="20"/>
      </w:rPr>
    </w:lvl>
    <w:lvl w:ilvl="3">
      <w:start w:val="1"/>
      <w:numFmt w:val="decimal"/>
      <w:lvlText w:val="%1.%2.%3.%4."/>
      <w:lvlJc w:val="left"/>
      <w:pPr>
        <w:tabs>
          <w:tab w:val="num" w:pos="0"/>
        </w:tabs>
        <w:ind w:left="720" w:hanging="720"/>
      </w:pPr>
      <w:rPr>
        <w:b w:val="0"/>
        <w:bCs w:val="0"/>
        <w:sz w:val="20"/>
        <w:szCs w:val="20"/>
      </w:rPr>
    </w:lvl>
    <w:lvl w:ilvl="4">
      <w:start w:val="1"/>
      <w:numFmt w:val="decimal"/>
      <w:lvlText w:val="%1.%2.%3.%4.%5."/>
      <w:lvlJc w:val="left"/>
      <w:pPr>
        <w:tabs>
          <w:tab w:val="num" w:pos="0"/>
        </w:tabs>
        <w:ind w:left="1080" w:hanging="1080"/>
      </w:pPr>
      <w:rPr>
        <w:b w:val="0"/>
        <w:bCs w:val="0"/>
        <w:sz w:val="20"/>
        <w:szCs w:val="20"/>
      </w:rPr>
    </w:lvl>
    <w:lvl w:ilvl="5">
      <w:start w:val="1"/>
      <w:numFmt w:val="decimal"/>
      <w:lvlText w:val="%1.%2.%3.%4.%5.%6."/>
      <w:lvlJc w:val="left"/>
      <w:pPr>
        <w:tabs>
          <w:tab w:val="num" w:pos="0"/>
        </w:tabs>
        <w:ind w:left="1080" w:hanging="1080"/>
      </w:pPr>
      <w:rPr>
        <w:b w:val="0"/>
        <w:bCs w:val="0"/>
        <w:sz w:val="20"/>
        <w:szCs w:val="20"/>
      </w:rPr>
    </w:lvl>
    <w:lvl w:ilvl="6">
      <w:start w:val="1"/>
      <w:numFmt w:val="decimal"/>
      <w:lvlText w:val="%1.%2.%3.%4.%5.%6.%7."/>
      <w:lvlJc w:val="left"/>
      <w:pPr>
        <w:tabs>
          <w:tab w:val="num" w:pos="0"/>
        </w:tabs>
        <w:ind w:left="1080" w:hanging="1080"/>
      </w:pPr>
      <w:rPr>
        <w:b w:val="0"/>
        <w:bCs w:val="0"/>
        <w:sz w:val="20"/>
        <w:szCs w:val="20"/>
      </w:rPr>
    </w:lvl>
    <w:lvl w:ilvl="7">
      <w:start w:val="1"/>
      <w:numFmt w:val="decimal"/>
      <w:lvlText w:val="%1.%2.%3.%4.%5.%6.%7.%8."/>
      <w:lvlJc w:val="left"/>
      <w:pPr>
        <w:tabs>
          <w:tab w:val="num" w:pos="0"/>
        </w:tabs>
        <w:ind w:left="1440" w:hanging="1440"/>
      </w:pPr>
      <w:rPr>
        <w:b w:val="0"/>
        <w:bCs w:val="0"/>
        <w:sz w:val="20"/>
        <w:szCs w:val="20"/>
      </w:rPr>
    </w:lvl>
    <w:lvl w:ilvl="8">
      <w:start w:val="1"/>
      <w:numFmt w:val="decimal"/>
      <w:lvlText w:val="%1.%2.%3.%4.%5.%6.%7.%8.%9."/>
      <w:lvlJc w:val="left"/>
      <w:pPr>
        <w:tabs>
          <w:tab w:val="num" w:pos="0"/>
        </w:tabs>
        <w:ind w:left="1440" w:hanging="1440"/>
      </w:pPr>
      <w:rPr>
        <w:b w:val="0"/>
        <w:bCs w:val="0"/>
        <w:sz w:val="20"/>
        <w:szCs w:val="20"/>
      </w:rPr>
    </w:lvl>
  </w:abstractNum>
  <w:abstractNum w:abstractNumId="1" w15:restartNumberingAfterBreak="0">
    <w:nsid w:val="009E4B4E"/>
    <w:multiLevelType w:val="hybridMultilevel"/>
    <w:tmpl w:val="868C29E4"/>
    <w:lvl w:ilvl="0" w:tplc="66D0D760">
      <w:start w:val="1"/>
      <w:numFmt w:val="decimal"/>
      <w:lvlText w:val="%1."/>
      <w:lvlJc w:val="left"/>
      <w:pPr>
        <w:ind w:left="720" w:hanging="360"/>
      </w:pPr>
      <w:rPr>
        <w:rFonts w:ascii="Times New Roman" w:eastAsia="Times New Roman" w:hAnsi="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3C707AE"/>
    <w:multiLevelType w:val="hybridMultilevel"/>
    <w:tmpl w:val="8E9C6E70"/>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3" w15:restartNumberingAfterBreak="0">
    <w:nsid w:val="06935CAC"/>
    <w:multiLevelType w:val="hybridMultilevel"/>
    <w:tmpl w:val="EAC090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A278F9"/>
    <w:multiLevelType w:val="hybridMultilevel"/>
    <w:tmpl w:val="6B16CD58"/>
    <w:lvl w:ilvl="0" w:tplc="04150001">
      <w:start w:val="1"/>
      <w:numFmt w:val="bullet"/>
      <w:lvlText w:val=""/>
      <w:lvlJc w:val="left"/>
      <w:pPr>
        <w:ind w:left="1146" w:hanging="360"/>
      </w:pPr>
      <w:rPr>
        <w:rFonts w:ascii="Symbol" w:hAnsi="Symbol" w:cs="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5" w15:restartNumberingAfterBreak="0">
    <w:nsid w:val="111C1E07"/>
    <w:multiLevelType w:val="multilevel"/>
    <w:tmpl w:val="4CF81A7E"/>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1168093E"/>
    <w:multiLevelType w:val="hybridMultilevel"/>
    <w:tmpl w:val="AF827CE6"/>
    <w:lvl w:ilvl="0" w:tplc="04150001">
      <w:start w:val="1"/>
      <w:numFmt w:val="bullet"/>
      <w:lvlText w:val=""/>
      <w:lvlJc w:val="left"/>
      <w:pPr>
        <w:ind w:left="780" w:hanging="360"/>
      </w:pPr>
      <w:rPr>
        <w:rFonts w:ascii="Symbol" w:hAnsi="Symbol" w:cs="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cs="Wingdings" w:hint="default"/>
      </w:rPr>
    </w:lvl>
    <w:lvl w:ilvl="3" w:tplc="04150001">
      <w:start w:val="1"/>
      <w:numFmt w:val="bullet"/>
      <w:lvlText w:val=""/>
      <w:lvlJc w:val="left"/>
      <w:pPr>
        <w:ind w:left="2940" w:hanging="360"/>
      </w:pPr>
      <w:rPr>
        <w:rFonts w:ascii="Symbol" w:hAnsi="Symbol" w:cs="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cs="Wingdings" w:hint="default"/>
      </w:rPr>
    </w:lvl>
    <w:lvl w:ilvl="6" w:tplc="04150001">
      <w:start w:val="1"/>
      <w:numFmt w:val="bullet"/>
      <w:lvlText w:val=""/>
      <w:lvlJc w:val="left"/>
      <w:pPr>
        <w:ind w:left="5100" w:hanging="360"/>
      </w:pPr>
      <w:rPr>
        <w:rFonts w:ascii="Symbol" w:hAnsi="Symbol" w:cs="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cs="Wingdings" w:hint="default"/>
      </w:rPr>
    </w:lvl>
  </w:abstractNum>
  <w:abstractNum w:abstractNumId="7" w15:restartNumberingAfterBreak="0">
    <w:nsid w:val="12B71A11"/>
    <w:multiLevelType w:val="hybridMultilevel"/>
    <w:tmpl w:val="65DAB1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33210F5"/>
    <w:multiLevelType w:val="hybridMultilevel"/>
    <w:tmpl w:val="58FAF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3555C16"/>
    <w:multiLevelType w:val="hybridMultilevel"/>
    <w:tmpl w:val="E696AE6C"/>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0" w15:restartNumberingAfterBreak="0">
    <w:nsid w:val="142C1290"/>
    <w:multiLevelType w:val="hybridMultilevel"/>
    <w:tmpl w:val="884C6E2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1" w15:restartNumberingAfterBreak="0">
    <w:nsid w:val="14733FB4"/>
    <w:multiLevelType w:val="hybridMultilevel"/>
    <w:tmpl w:val="453690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6196039"/>
    <w:multiLevelType w:val="hybridMultilevel"/>
    <w:tmpl w:val="8B0CDE1A"/>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3" w15:restartNumberingAfterBreak="0">
    <w:nsid w:val="1806453A"/>
    <w:multiLevelType w:val="hybridMultilevel"/>
    <w:tmpl w:val="23C45C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8355B67"/>
    <w:multiLevelType w:val="hybridMultilevel"/>
    <w:tmpl w:val="B2DC455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B56763A"/>
    <w:multiLevelType w:val="multilevel"/>
    <w:tmpl w:val="C0EA775C"/>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 w15:restartNumberingAfterBreak="0">
    <w:nsid w:val="1BB820B8"/>
    <w:multiLevelType w:val="hybridMultilevel"/>
    <w:tmpl w:val="690C5162"/>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7" w15:restartNumberingAfterBreak="0">
    <w:nsid w:val="1C27464F"/>
    <w:multiLevelType w:val="hybridMultilevel"/>
    <w:tmpl w:val="F3689BD0"/>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8" w15:restartNumberingAfterBreak="0">
    <w:nsid w:val="1DA5782D"/>
    <w:multiLevelType w:val="multilevel"/>
    <w:tmpl w:val="65C0E230"/>
    <w:styleLink w:val="WWNum1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15:restartNumberingAfterBreak="0">
    <w:nsid w:val="1DE46203"/>
    <w:multiLevelType w:val="hybridMultilevel"/>
    <w:tmpl w:val="CF9C08F2"/>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0" w15:restartNumberingAfterBreak="0">
    <w:nsid w:val="1ECD62AF"/>
    <w:multiLevelType w:val="hybridMultilevel"/>
    <w:tmpl w:val="51F81DB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1" w15:restartNumberingAfterBreak="0">
    <w:nsid w:val="218102DC"/>
    <w:multiLevelType w:val="hybridMultilevel"/>
    <w:tmpl w:val="B7328A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1DC4075"/>
    <w:multiLevelType w:val="hybridMultilevel"/>
    <w:tmpl w:val="F9D40342"/>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3" w15:restartNumberingAfterBreak="0">
    <w:nsid w:val="29211BAA"/>
    <w:multiLevelType w:val="multilevel"/>
    <w:tmpl w:val="176A7C2C"/>
    <w:lvl w:ilvl="0">
      <w:start w:val="1"/>
      <w:numFmt w:val="bullet"/>
      <w:lvlText w:val=""/>
      <w:lvlJc w:val="left"/>
      <w:pPr>
        <w:ind w:left="720" w:hanging="360"/>
      </w:pPr>
      <w:rPr>
        <w:rFonts w:ascii="Symbol" w:hAnsi="Symbol" w:cs="Symbol"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298045F7"/>
    <w:multiLevelType w:val="hybridMultilevel"/>
    <w:tmpl w:val="7464B84C"/>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25" w15:restartNumberingAfterBreak="0">
    <w:nsid w:val="2A49647C"/>
    <w:multiLevelType w:val="hybridMultilevel"/>
    <w:tmpl w:val="6F7EA288"/>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6" w15:restartNumberingAfterBreak="0">
    <w:nsid w:val="31815F70"/>
    <w:multiLevelType w:val="hybridMultilevel"/>
    <w:tmpl w:val="0922DA5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31A95037"/>
    <w:multiLevelType w:val="multilevel"/>
    <w:tmpl w:val="03EE0112"/>
    <w:styleLink w:val="WWNum1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15:restartNumberingAfterBreak="0">
    <w:nsid w:val="32CB51A2"/>
    <w:multiLevelType w:val="hybridMultilevel"/>
    <w:tmpl w:val="FDB6CD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3933A22"/>
    <w:multiLevelType w:val="hybridMultilevel"/>
    <w:tmpl w:val="F4F4C8B6"/>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30" w15:restartNumberingAfterBreak="0">
    <w:nsid w:val="3749254A"/>
    <w:multiLevelType w:val="hybridMultilevel"/>
    <w:tmpl w:val="8F44A3A8"/>
    <w:lvl w:ilvl="0" w:tplc="0846AF5A">
      <w:start w:val="1"/>
      <w:numFmt w:val="bullet"/>
      <w:lvlText w:val=""/>
      <w:lvlJc w:val="left"/>
      <w:pPr>
        <w:ind w:left="720" w:hanging="360"/>
      </w:pPr>
      <w:rPr>
        <w:rFonts w:ascii="Symbol" w:hAnsi="Symbol" w:cs="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1" w15:restartNumberingAfterBreak="0">
    <w:nsid w:val="38D75406"/>
    <w:multiLevelType w:val="multilevel"/>
    <w:tmpl w:val="5D56430A"/>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2" w15:restartNumberingAfterBreak="0">
    <w:nsid w:val="3C0716ED"/>
    <w:multiLevelType w:val="hybridMultilevel"/>
    <w:tmpl w:val="65FAC7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F6D051D"/>
    <w:multiLevelType w:val="multilevel"/>
    <w:tmpl w:val="93CC6868"/>
    <w:styleLink w:val="WWNum2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4" w15:restartNumberingAfterBreak="0">
    <w:nsid w:val="425D377D"/>
    <w:multiLevelType w:val="hybridMultilevel"/>
    <w:tmpl w:val="0114C358"/>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5" w15:restartNumberingAfterBreak="0">
    <w:nsid w:val="42700EED"/>
    <w:multiLevelType w:val="hybridMultilevel"/>
    <w:tmpl w:val="5802DA7E"/>
    <w:lvl w:ilvl="0" w:tplc="04150001">
      <w:start w:val="1"/>
      <w:numFmt w:val="bullet"/>
      <w:lvlText w:val=""/>
      <w:lvlJc w:val="left"/>
      <w:pPr>
        <w:ind w:left="840" w:hanging="360"/>
      </w:pPr>
      <w:rPr>
        <w:rFonts w:ascii="Symbol" w:hAnsi="Symbol" w:cs="Symbol" w:hint="default"/>
      </w:rPr>
    </w:lvl>
    <w:lvl w:ilvl="1" w:tplc="04150003">
      <w:start w:val="1"/>
      <w:numFmt w:val="bullet"/>
      <w:lvlText w:val="o"/>
      <w:lvlJc w:val="left"/>
      <w:pPr>
        <w:ind w:left="1560" w:hanging="360"/>
      </w:pPr>
      <w:rPr>
        <w:rFonts w:ascii="Courier New" w:hAnsi="Courier New" w:cs="Courier New" w:hint="default"/>
      </w:rPr>
    </w:lvl>
    <w:lvl w:ilvl="2" w:tplc="04150005">
      <w:start w:val="1"/>
      <w:numFmt w:val="bullet"/>
      <w:lvlText w:val=""/>
      <w:lvlJc w:val="left"/>
      <w:pPr>
        <w:ind w:left="2280" w:hanging="360"/>
      </w:pPr>
      <w:rPr>
        <w:rFonts w:ascii="Wingdings" w:hAnsi="Wingdings" w:cs="Wingdings" w:hint="default"/>
      </w:rPr>
    </w:lvl>
    <w:lvl w:ilvl="3" w:tplc="04150001">
      <w:start w:val="1"/>
      <w:numFmt w:val="bullet"/>
      <w:lvlText w:val=""/>
      <w:lvlJc w:val="left"/>
      <w:pPr>
        <w:ind w:left="3000" w:hanging="360"/>
      </w:pPr>
      <w:rPr>
        <w:rFonts w:ascii="Symbol" w:hAnsi="Symbol" w:cs="Symbol" w:hint="default"/>
      </w:rPr>
    </w:lvl>
    <w:lvl w:ilvl="4" w:tplc="04150003">
      <w:start w:val="1"/>
      <w:numFmt w:val="bullet"/>
      <w:lvlText w:val="o"/>
      <w:lvlJc w:val="left"/>
      <w:pPr>
        <w:ind w:left="3720" w:hanging="360"/>
      </w:pPr>
      <w:rPr>
        <w:rFonts w:ascii="Courier New" w:hAnsi="Courier New" w:cs="Courier New" w:hint="default"/>
      </w:rPr>
    </w:lvl>
    <w:lvl w:ilvl="5" w:tplc="04150005">
      <w:start w:val="1"/>
      <w:numFmt w:val="bullet"/>
      <w:lvlText w:val=""/>
      <w:lvlJc w:val="left"/>
      <w:pPr>
        <w:ind w:left="4440" w:hanging="360"/>
      </w:pPr>
      <w:rPr>
        <w:rFonts w:ascii="Wingdings" w:hAnsi="Wingdings" w:cs="Wingdings" w:hint="default"/>
      </w:rPr>
    </w:lvl>
    <w:lvl w:ilvl="6" w:tplc="04150001">
      <w:start w:val="1"/>
      <w:numFmt w:val="bullet"/>
      <w:lvlText w:val=""/>
      <w:lvlJc w:val="left"/>
      <w:pPr>
        <w:ind w:left="5160" w:hanging="360"/>
      </w:pPr>
      <w:rPr>
        <w:rFonts w:ascii="Symbol" w:hAnsi="Symbol" w:cs="Symbol" w:hint="default"/>
      </w:rPr>
    </w:lvl>
    <w:lvl w:ilvl="7" w:tplc="04150003">
      <w:start w:val="1"/>
      <w:numFmt w:val="bullet"/>
      <w:lvlText w:val="o"/>
      <w:lvlJc w:val="left"/>
      <w:pPr>
        <w:ind w:left="5880" w:hanging="360"/>
      </w:pPr>
      <w:rPr>
        <w:rFonts w:ascii="Courier New" w:hAnsi="Courier New" w:cs="Courier New" w:hint="default"/>
      </w:rPr>
    </w:lvl>
    <w:lvl w:ilvl="8" w:tplc="04150005">
      <w:start w:val="1"/>
      <w:numFmt w:val="bullet"/>
      <w:lvlText w:val=""/>
      <w:lvlJc w:val="left"/>
      <w:pPr>
        <w:ind w:left="6600" w:hanging="360"/>
      </w:pPr>
      <w:rPr>
        <w:rFonts w:ascii="Wingdings" w:hAnsi="Wingdings" w:cs="Wingdings" w:hint="default"/>
      </w:rPr>
    </w:lvl>
  </w:abstractNum>
  <w:abstractNum w:abstractNumId="36" w15:restartNumberingAfterBreak="0">
    <w:nsid w:val="443C0109"/>
    <w:multiLevelType w:val="hybridMultilevel"/>
    <w:tmpl w:val="B03204F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7" w15:restartNumberingAfterBreak="0">
    <w:nsid w:val="44A4180E"/>
    <w:multiLevelType w:val="hybridMultilevel"/>
    <w:tmpl w:val="0AB4E7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6613907"/>
    <w:multiLevelType w:val="multilevel"/>
    <w:tmpl w:val="22B0102E"/>
    <w:styleLink w:val="WWNum1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9" w15:restartNumberingAfterBreak="0">
    <w:nsid w:val="466309F6"/>
    <w:multiLevelType w:val="hybridMultilevel"/>
    <w:tmpl w:val="981A8C14"/>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0" w15:restartNumberingAfterBreak="0">
    <w:nsid w:val="46AA31C3"/>
    <w:multiLevelType w:val="multilevel"/>
    <w:tmpl w:val="7B083D5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1" w15:restartNumberingAfterBreak="0">
    <w:nsid w:val="47C52513"/>
    <w:multiLevelType w:val="hybridMultilevel"/>
    <w:tmpl w:val="E034A6E0"/>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2" w15:restartNumberingAfterBreak="0">
    <w:nsid w:val="4F58281B"/>
    <w:multiLevelType w:val="multilevel"/>
    <w:tmpl w:val="9F90011C"/>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3" w15:restartNumberingAfterBreak="0">
    <w:nsid w:val="4F5C5163"/>
    <w:multiLevelType w:val="hybridMultilevel"/>
    <w:tmpl w:val="F6C46164"/>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4" w15:restartNumberingAfterBreak="0">
    <w:nsid w:val="52955F57"/>
    <w:multiLevelType w:val="hybridMultilevel"/>
    <w:tmpl w:val="C6368D68"/>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5" w15:restartNumberingAfterBreak="0">
    <w:nsid w:val="53DD7983"/>
    <w:multiLevelType w:val="multilevel"/>
    <w:tmpl w:val="E5D8397A"/>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6" w15:restartNumberingAfterBreak="0">
    <w:nsid w:val="54F347F1"/>
    <w:multiLevelType w:val="multilevel"/>
    <w:tmpl w:val="762CF710"/>
    <w:lvl w:ilvl="0">
      <w:start w:val="1"/>
      <w:numFmt w:val="upperRoman"/>
      <w:lvlText w:val="%1."/>
      <w:lvlJc w:val="left"/>
      <w:pPr>
        <w:ind w:left="1080" w:hanging="720"/>
      </w:pPr>
      <w:rPr>
        <w:rFonts w:ascii="Times New Roman" w:hAnsi="Times New Roman" w:cs="Times New Roman"/>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78005AC"/>
    <w:multiLevelType w:val="hybridMultilevel"/>
    <w:tmpl w:val="909C5D3A"/>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8" w15:restartNumberingAfterBreak="0">
    <w:nsid w:val="596C4621"/>
    <w:multiLevelType w:val="hybridMultilevel"/>
    <w:tmpl w:val="6AAA7096"/>
    <w:lvl w:ilvl="0" w:tplc="04150001">
      <w:start w:val="1"/>
      <w:numFmt w:val="bullet"/>
      <w:lvlText w:val=""/>
      <w:lvlJc w:val="left"/>
      <w:pPr>
        <w:ind w:left="1146" w:hanging="360"/>
      </w:pPr>
      <w:rPr>
        <w:rFonts w:ascii="Symbol" w:hAnsi="Symbol" w:cs="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49" w15:restartNumberingAfterBreak="0">
    <w:nsid w:val="5B727D46"/>
    <w:multiLevelType w:val="multilevel"/>
    <w:tmpl w:val="7F2C35B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0" w15:restartNumberingAfterBreak="0">
    <w:nsid w:val="5F78370D"/>
    <w:multiLevelType w:val="hybridMultilevel"/>
    <w:tmpl w:val="54FCBB40"/>
    <w:lvl w:ilvl="0" w:tplc="04150001">
      <w:start w:val="1"/>
      <w:numFmt w:val="bullet"/>
      <w:lvlText w:val=""/>
      <w:lvlJc w:val="left"/>
      <w:pPr>
        <w:ind w:left="1080" w:hanging="360"/>
      </w:pPr>
      <w:rPr>
        <w:rFonts w:ascii="Symbol" w:hAnsi="Symbol" w:cs="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51" w15:restartNumberingAfterBreak="0">
    <w:nsid w:val="623A0749"/>
    <w:multiLevelType w:val="multilevel"/>
    <w:tmpl w:val="68922812"/>
    <w:lvl w:ilvl="0">
      <w:start w:val="1"/>
      <w:numFmt w:val="decimal"/>
      <w:lvlText w:val="%1."/>
      <w:lvlJc w:val="left"/>
      <w:pPr>
        <w:ind w:left="1440" w:hanging="360"/>
      </w:pPr>
      <w:rPr>
        <w:rFonts w:ascii="Times New Roman" w:hAnsi="Times New Roman" w:cs="Times New Roman"/>
        <w:b/>
        <w:bCs/>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625110A3"/>
    <w:multiLevelType w:val="hybridMultilevel"/>
    <w:tmpl w:val="DD6642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79343E1"/>
    <w:multiLevelType w:val="multilevel"/>
    <w:tmpl w:val="A3962C4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4" w15:restartNumberingAfterBreak="0">
    <w:nsid w:val="6A730480"/>
    <w:multiLevelType w:val="multilevel"/>
    <w:tmpl w:val="A4861C6A"/>
    <w:styleLink w:val="WW8Num3"/>
    <w:lvl w:ilvl="0">
      <w:start w:val="1"/>
      <w:numFmt w:val="upperRoman"/>
      <w:lvlText w:val="%1."/>
      <w:lvlJc w:val="right"/>
      <w:rPr>
        <w:rFonts w:ascii="Times New Roman" w:eastAsia="Times New Roman" w:hAnsi="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15:restartNumberingAfterBreak="0">
    <w:nsid w:val="6B416CD2"/>
    <w:multiLevelType w:val="hybridMultilevel"/>
    <w:tmpl w:val="03CE4212"/>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6" w15:restartNumberingAfterBreak="0">
    <w:nsid w:val="6B8B7022"/>
    <w:multiLevelType w:val="hybridMultilevel"/>
    <w:tmpl w:val="2E6E775C"/>
    <w:lvl w:ilvl="0" w:tplc="04150001">
      <w:start w:val="1"/>
      <w:numFmt w:val="bullet"/>
      <w:lvlText w:val=""/>
      <w:lvlJc w:val="left"/>
      <w:pPr>
        <w:ind w:left="780" w:hanging="360"/>
      </w:pPr>
      <w:rPr>
        <w:rFonts w:ascii="Symbol" w:hAnsi="Symbol" w:cs="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cs="Wingdings" w:hint="default"/>
      </w:rPr>
    </w:lvl>
    <w:lvl w:ilvl="3" w:tplc="04150001">
      <w:start w:val="1"/>
      <w:numFmt w:val="bullet"/>
      <w:lvlText w:val=""/>
      <w:lvlJc w:val="left"/>
      <w:pPr>
        <w:ind w:left="2940" w:hanging="360"/>
      </w:pPr>
      <w:rPr>
        <w:rFonts w:ascii="Symbol" w:hAnsi="Symbol" w:cs="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cs="Wingdings" w:hint="default"/>
      </w:rPr>
    </w:lvl>
    <w:lvl w:ilvl="6" w:tplc="04150001">
      <w:start w:val="1"/>
      <w:numFmt w:val="bullet"/>
      <w:lvlText w:val=""/>
      <w:lvlJc w:val="left"/>
      <w:pPr>
        <w:ind w:left="5100" w:hanging="360"/>
      </w:pPr>
      <w:rPr>
        <w:rFonts w:ascii="Symbol" w:hAnsi="Symbol" w:cs="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cs="Wingdings" w:hint="default"/>
      </w:rPr>
    </w:lvl>
  </w:abstractNum>
  <w:abstractNum w:abstractNumId="57" w15:restartNumberingAfterBreak="0">
    <w:nsid w:val="6BDC2077"/>
    <w:multiLevelType w:val="hybridMultilevel"/>
    <w:tmpl w:val="A8680B64"/>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8" w15:restartNumberingAfterBreak="0">
    <w:nsid w:val="6C3C00D9"/>
    <w:multiLevelType w:val="hybridMultilevel"/>
    <w:tmpl w:val="7852854E"/>
    <w:lvl w:ilvl="0" w:tplc="04150001">
      <w:start w:val="1"/>
      <w:numFmt w:val="bullet"/>
      <w:lvlText w:val=""/>
      <w:lvlJc w:val="left"/>
      <w:pPr>
        <w:ind w:left="780" w:hanging="360"/>
      </w:pPr>
      <w:rPr>
        <w:rFonts w:ascii="Symbol" w:hAnsi="Symbol" w:cs="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cs="Wingdings" w:hint="default"/>
      </w:rPr>
    </w:lvl>
    <w:lvl w:ilvl="3" w:tplc="04150001">
      <w:start w:val="1"/>
      <w:numFmt w:val="bullet"/>
      <w:lvlText w:val=""/>
      <w:lvlJc w:val="left"/>
      <w:pPr>
        <w:ind w:left="2940" w:hanging="360"/>
      </w:pPr>
      <w:rPr>
        <w:rFonts w:ascii="Symbol" w:hAnsi="Symbol" w:cs="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cs="Wingdings" w:hint="default"/>
      </w:rPr>
    </w:lvl>
    <w:lvl w:ilvl="6" w:tplc="04150001">
      <w:start w:val="1"/>
      <w:numFmt w:val="bullet"/>
      <w:lvlText w:val=""/>
      <w:lvlJc w:val="left"/>
      <w:pPr>
        <w:ind w:left="5100" w:hanging="360"/>
      </w:pPr>
      <w:rPr>
        <w:rFonts w:ascii="Symbol" w:hAnsi="Symbol" w:cs="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cs="Wingdings" w:hint="default"/>
      </w:rPr>
    </w:lvl>
  </w:abstractNum>
  <w:abstractNum w:abstractNumId="59" w15:restartNumberingAfterBreak="0">
    <w:nsid w:val="6FA02CC0"/>
    <w:multiLevelType w:val="multilevel"/>
    <w:tmpl w:val="D6DE8DAC"/>
    <w:styleLink w:val="WWNum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0" w15:restartNumberingAfterBreak="0">
    <w:nsid w:val="6FCD6D40"/>
    <w:multiLevelType w:val="multilevel"/>
    <w:tmpl w:val="F5B0252E"/>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70B0605E"/>
    <w:multiLevelType w:val="multilevel"/>
    <w:tmpl w:val="9DFE9AAC"/>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2" w15:restartNumberingAfterBreak="0">
    <w:nsid w:val="71564089"/>
    <w:multiLevelType w:val="hybridMultilevel"/>
    <w:tmpl w:val="22347EA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3" w15:restartNumberingAfterBreak="0">
    <w:nsid w:val="71AF0D8E"/>
    <w:multiLevelType w:val="hybridMultilevel"/>
    <w:tmpl w:val="366E959A"/>
    <w:lvl w:ilvl="0" w:tplc="04150001">
      <w:start w:val="1"/>
      <w:numFmt w:val="bullet"/>
      <w:lvlText w:val=""/>
      <w:lvlJc w:val="left"/>
      <w:pPr>
        <w:ind w:left="1146" w:hanging="360"/>
      </w:pPr>
      <w:rPr>
        <w:rFonts w:ascii="Symbol" w:hAnsi="Symbol" w:cs="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64" w15:restartNumberingAfterBreak="0">
    <w:nsid w:val="73E61709"/>
    <w:multiLevelType w:val="multilevel"/>
    <w:tmpl w:val="EC980E42"/>
    <w:lvl w:ilvl="0">
      <w:start w:val="1"/>
      <w:numFmt w:val="decimal"/>
      <w:lvlText w:val="%1."/>
      <w:lvlJc w:val="left"/>
      <w:pPr>
        <w:ind w:left="1440" w:hanging="360"/>
      </w:pPr>
      <w:rPr>
        <w:rFonts w:ascii="Times New Roman" w:hAnsi="Times New Roman" w:cs="Times New Roman"/>
        <w:b/>
        <w:bCs/>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5" w15:restartNumberingAfterBreak="0">
    <w:nsid w:val="73E84DDE"/>
    <w:multiLevelType w:val="hybridMultilevel"/>
    <w:tmpl w:val="2A72E13E"/>
    <w:lvl w:ilvl="0" w:tplc="04150001">
      <w:start w:val="1"/>
      <w:numFmt w:val="bullet"/>
      <w:lvlText w:val=""/>
      <w:lvlJc w:val="left"/>
      <w:pPr>
        <w:ind w:left="1429" w:hanging="360"/>
      </w:pPr>
      <w:rPr>
        <w:rFonts w:ascii="Symbol" w:hAnsi="Symbol" w:cs="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cs="Wingdings" w:hint="default"/>
      </w:rPr>
    </w:lvl>
    <w:lvl w:ilvl="3" w:tplc="04150001">
      <w:start w:val="1"/>
      <w:numFmt w:val="bullet"/>
      <w:lvlText w:val=""/>
      <w:lvlJc w:val="left"/>
      <w:pPr>
        <w:ind w:left="3589" w:hanging="360"/>
      </w:pPr>
      <w:rPr>
        <w:rFonts w:ascii="Symbol" w:hAnsi="Symbol" w:cs="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cs="Wingdings" w:hint="default"/>
      </w:rPr>
    </w:lvl>
    <w:lvl w:ilvl="6" w:tplc="04150001">
      <w:start w:val="1"/>
      <w:numFmt w:val="bullet"/>
      <w:lvlText w:val=""/>
      <w:lvlJc w:val="left"/>
      <w:pPr>
        <w:ind w:left="5749" w:hanging="360"/>
      </w:pPr>
      <w:rPr>
        <w:rFonts w:ascii="Symbol" w:hAnsi="Symbol" w:cs="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cs="Wingdings" w:hint="default"/>
      </w:rPr>
    </w:lvl>
  </w:abstractNum>
  <w:abstractNum w:abstractNumId="66" w15:restartNumberingAfterBreak="0">
    <w:nsid w:val="74AF2828"/>
    <w:multiLevelType w:val="hybridMultilevel"/>
    <w:tmpl w:val="98081760"/>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67" w15:restartNumberingAfterBreak="0">
    <w:nsid w:val="77537622"/>
    <w:multiLevelType w:val="hybridMultilevel"/>
    <w:tmpl w:val="87D6C626"/>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68" w15:restartNumberingAfterBreak="0">
    <w:nsid w:val="77695523"/>
    <w:multiLevelType w:val="hybridMultilevel"/>
    <w:tmpl w:val="DCF8B7F0"/>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69" w15:restartNumberingAfterBreak="0">
    <w:nsid w:val="77F721F0"/>
    <w:multiLevelType w:val="hybridMultilevel"/>
    <w:tmpl w:val="49A2496A"/>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70" w15:restartNumberingAfterBreak="0">
    <w:nsid w:val="78342D68"/>
    <w:multiLevelType w:val="hybridMultilevel"/>
    <w:tmpl w:val="A9AA7E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B6E002C"/>
    <w:multiLevelType w:val="hybridMultilevel"/>
    <w:tmpl w:val="953461EA"/>
    <w:lvl w:ilvl="0" w:tplc="04150001">
      <w:start w:val="1"/>
      <w:numFmt w:val="bullet"/>
      <w:lvlText w:val=""/>
      <w:lvlJc w:val="left"/>
      <w:pPr>
        <w:ind w:left="1146" w:hanging="360"/>
      </w:pPr>
      <w:rPr>
        <w:rFonts w:ascii="Symbol" w:hAnsi="Symbol" w:cs="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72" w15:restartNumberingAfterBreak="0">
    <w:nsid w:val="7E61304E"/>
    <w:multiLevelType w:val="multilevel"/>
    <w:tmpl w:val="AFACE370"/>
    <w:lvl w:ilvl="0">
      <w:start w:val="1"/>
      <w:numFmt w:val="bullet"/>
      <w:lvlText w:val=""/>
      <w:lvlJc w:val="left"/>
      <w:pPr>
        <w:tabs>
          <w:tab w:val="num" w:pos="2736"/>
        </w:tabs>
        <w:ind w:left="2736" w:hanging="360"/>
      </w:pPr>
      <w:rPr>
        <w:rFonts w:ascii="Symbol" w:hAnsi="Symbol" w:cs="Symbol" w:hint="default"/>
        <w:sz w:val="20"/>
        <w:szCs w:val="20"/>
      </w:rPr>
    </w:lvl>
    <w:lvl w:ilvl="1">
      <w:start w:val="1"/>
      <w:numFmt w:val="bullet"/>
      <w:lvlText w:val="o"/>
      <w:lvlJc w:val="left"/>
      <w:pPr>
        <w:tabs>
          <w:tab w:val="num" w:pos="3456"/>
        </w:tabs>
        <w:ind w:left="3456" w:hanging="360"/>
      </w:pPr>
      <w:rPr>
        <w:rFonts w:ascii="Courier New" w:hAnsi="Courier New" w:cs="Courier New" w:hint="default"/>
        <w:sz w:val="20"/>
        <w:szCs w:val="20"/>
      </w:rPr>
    </w:lvl>
    <w:lvl w:ilvl="2">
      <w:start w:val="1"/>
      <w:numFmt w:val="bullet"/>
      <w:lvlText w:val=""/>
      <w:lvlJc w:val="left"/>
      <w:pPr>
        <w:tabs>
          <w:tab w:val="num" w:pos="4176"/>
        </w:tabs>
        <w:ind w:left="4176" w:hanging="360"/>
      </w:pPr>
      <w:rPr>
        <w:rFonts w:ascii="Wingdings" w:hAnsi="Wingdings" w:cs="Wingdings" w:hint="default"/>
        <w:sz w:val="20"/>
        <w:szCs w:val="20"/>
      </w:rPr>
    </w:lvl>
    <w:lvl w:ilvl="3">
      <w:start w:val="1"/>
      <w:numFmt w:val="bullet"/>
      <w:lvlText w:val=""/>
      <w:lvlJc w:val="left"/>
      <w:pPr>
        <w:tabs>
          <w:tab w:val="num" w:pos="4896"/>
        </w:tabs>
        <w:ind w:left="4896" w:hanging="360"/>
      </w:pPr>
      <w:rPr>
        <w:rFonts w:ascii="Wingdings" w:hAnsi="Wingdings" w:cs="Wingdings" w:hint="default"/>
        <w:sz w:val="20"/>
        <w:szCs w:val="20"/>
      </w:rPr>
    </w:lvl>
    <w:lvl w:ilvl="4">
      <w:start w:val="1"/>
      <w:numFmt w:val="bullet"/>
      <w:lvlText w:val=""/>
      <w:lvlJc w:val="left"/>
      <w:pPr>
        <w:tabs>
          <w:tab w:val="num" w:pos="5616"/>
        </w:tabs>
        <w:ind w:left="5616" w:hanging="360"/>
      </w:pPr>
      <w:rPr>
        <w:rFonts w:ascii="Wingdings" w:hAnsi="Wingdings" w:cs="Wingdings" w:hint="default"/>
        <w:sz w:val="20"/>
        <w:szCs w:val="20"/>
      </w:rPr>
    </w:lvl>
    <w:lvl w:ilvl="5">
      <w:start w:val="1"/>
      <w:numFmt w:val="bullet"/>
      <w:lvlText w:val=""/>
      <w:lvlJc w:val="left"/>
      <w:pPr>
        <w:tabs>
          <w:tab w:val="num" w:pos="6336"/>
        </w:tabs>
        <w:ind w:left="6336" w:hanging="360"/>
      </w:pPr>
      <w:rPr>
        <w:rFonts w:ascii="Wingdings" w:hAnsi="Wingdings" w:cs="Wingdings" w:hint="default"/>
        <w:sz w:val="20"/>
        <w:szCs w:val="20"/>
      </w:rPr>
    </w:lvl>
    <w:lvl w:ilvl="6">
      <w:start w:val="1"/>
      <w:numFmt w:val="bullet"/>
      <w:lvlText w:val=""/>
      <w:lvlJc w:val="left"/>
      <w:pPr>
        <w:tabs>
          <w:tab w:val="num" w:pos="7056"/>
        </w:tabs>
        <w:ind w:left="7056" w:hanging="360"/>
      </w:pPr>
      <w:rPr>
        <w:rFonts w:ascii="Wingdings" w:hAnsi="Wingdings" w:cs="Wingdings" w:hint="default"/>
        <w:sz w:val="20"/>
        <w:szCs w:val="20"/>
      </w:rPr>
    </w:lvl>
    <w:lvl w:ilvl="7">
      <w:start w:val="1"/>
      <w:numFmt w:val="bullet"/>
      <w:lvlText w:val=""/>
      <w:lvlJc w:val="left"/>
      <w:pPr>
        <w:tabs>
          <w:tab w:val="num" w:pos="7776"/>
        </w:tabs>
        <w:ind w:left="7776" w:hanging="360"/>
      </w:pPr>
      <w:rPr>
        <w:rFonts w:ascii="Wingdings" w:hAnsi="Wingdings" w:cs="Wingdings" w:hint="default"/>
        <w:sz w:val="20"/>
        <w:szCs w:val="20"/>
      </w:rPr>
    </w:lvl>
    <w:lvl w:ilvl="8">
      <w:start w:val="1"/>
      <w:numFmt w:val="bullet"/>
      <w:lvlText w:val=""/>
      <w:lvlJc w:val="left"/>
      <w:pPr>
        <w:tabs>
          <w:tab w:val="num" w:pos="8496"/>
        </w:tabs>
        <w:ind w:left="8496" w:hanging="360"/>
      </w:pPr>
      <w:rPr>
        <w:rFonts w:ascii="Wingdings" w:hAnsi="Wingdings" w:cs="Wingdings" w:hint="default"/>
        <w:sz w:val="20"/>
        <w:szCs w:val="20"/>
      </w:rPr>
    </w:lvl>
  </w:abstractNum>
  <w:abstractNum w:abstractNumId="73" w15:restartNumberingAfterBreak="0">
    <w:nsid w:val="7EC776EC"/>
    <w:multiLevelType w:val="multilevel"/>
    <w:tmpl w:val="1BF4E53C"/>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30"/>
  </w:num>
  <w:num w:numId="2">
    <w:abstractNumId w:val="44"/>
  </w:num>
  <w:num w:numId="3">
    <w:abstractNumId w:val="41"/>
  </w:num>
  <w:num w:numId="4">
    <w:abstractNumId w:val="67"/>
  </w:num>
  <w:num w:numId="5">
    <w:abstractNumId w:val="2"/>
  </w:num>
  <w:num w:numId="6">
    <w:abstractNumId w:val="17"/>
  </w:num>
  <w:num w:numId="7">
    <w:abstractNumId w:val="25"/>
  </w:num>
  <w:num w:numId="8">
    <w:abstractNumId w:val="20"/>
  </w:num>
  <w:num w:numId="9">
    <w:abstractNumId w:val="39"/>
  </w:num>
  <w:num w:numId="10">
    <w:abstractNumId w:val="22"/>
  </w:num>
  <w:num w:numId="11">
    <w:abstractNumId w:val="19"/>
  </w:num>
  <w:num w:numId="12">
    <w:abstractNumId w:val="10"/>
  </w:num>
  <w:num w:numId="13">
    <w:abstractNumId w:val="66"/>
  </w:num>
  <w:num w:numId="14">
    <w:abstractNumId w:val="72"/>
  </w:num>
  <w:num w:numId="15">
    <w:abstractNumId w:val="68"/>
  </w:num>
  <w:num w:numId="16">
    <w:abstractNumId w:val="23"/>
  </w:num>
  <w:num w:numId="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31"/>
  </w:num>
  <w:num w:numId="22">
    <w:abstractNumId w:val="53"/>
  </w:num>
  <w:num w:numId="23">
    <w:abstractNumId w:val="61"/>
  </w:num>
  <w:num w:numId="24">
    <w:abstractNumId w:val="5"/>
  </w:num>
  <w:num w:numId="25">
    <w:abstractNumId w:val="45"/>
  </w:num>
  <w:num w:numId="26">
    <w:abstractNumId w:val="40"/>
  </w:num>
  <w:num w:numId="27">
    <w:abstractNumId w:val="49"/>
  </w:num>
  <w:num w:numId="28">
    <w:abstractNumId w:val="57"/>
  </w:num>
  <w:num w:numId="29">
    <w:abstractNumId w:val="58"/>
  </w:num>
  <w:num w:numId="30">
    <w:abstractNumId w:val="6"/>
  </w:num>
  <w:num w:numId="31">
    <w:abstractNumId w:val="0"/>
  </w:num>
  <w:num w:numId="32">
    <w:abstractNumId w:val="35"/>
  </w:num>
  <w:num w:numId="33">
    <w:abstractNumId w:val="56"/>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9"/>
  </w:num>
  <w:num w:numId="36">
    <w:abstractNumId w:val="65"/>
  </w:num>
  <w:num w:numId="37">
    <w:abstractNumId w:val="16"/>
  </w:num>
  <w:num w:numId="38">
    <w:abstractNumId w:val="29"/>
  </w:num>
  <w:num w:numId="39">
    <w:abstractNumId w:val="24"/>
  </w:num>
  <w:num w:numId="40">
    <w:abstractNumId w:val="60"/>
  </w:num>
  <w:num w:numId="41">
    <w:abstractNumId w:val="38"/>
  </w:num>
  <w:num w:numId="42">
    <w:abstractNumId w:val="18"/>
  </w:num>
  <w:num w:numId="43">
    <w:abstractNumId w:val="27"/>
  </w:num>
  <w:num w:numId="44">
    <w:abstractNumId w:val="27"/>
  </w:num>
  <w:num w:numId="45">
    <w:abstractNumId w:val="27"/>
  </w:num>
  <w:num w:numId="46">
    <w:abstractNumId w:val="33"/>
  </w:num>
  <w:num w:numId="47">
    <w:abstractNumId w:val="42"/>
  </w:num>
  <w:num w:numId="48">
    <w:abstractNumId w:val="54"/>
  </w:num>
  <w:num w:numId="49">
    <w:abstractNumId w:val="73"/>
  </w:num>
  <w:num w:numId="50">
    <w:abstractNumId w:val="9"/>
  </w:num>
  <w:num w:numId="51">
    <w:abstractNumId w:val="55"/>
  </w:num>
  <w:num w:numId="52">
    <w:abstractNumId w:val="47"/>
  </w:num>
  <w:num w:numId="53">
    <w:abstractNumId w:val="43"/>
  </w:num>
  <w:num w:numId="54">
    <w:abstractNumId w:val="12"/>
  </w:num>
  <w:num w:numId="55">
    <w:abstractNumId w:val="69"/>
  </w:num>
  <w:num w:numId="56">
    <w:abstractNumId w:val="50"/>
  </w:num>
  <w:num w:numId="57">
    <w:abstractNumId w:val="4"/>
  </w:num>
  <w:num w:numId="58">
    <w:abstractNumId w:val="63"/>
  </w:num>
  <w:num w:numId="59">
    <w:abstractNumId w:val="71"/>
  </w:num>
  <w:num w:numId="60">
    <w:abstractNumId w:val="48"/>
  </w:num>
  <w:num w:numId="61">
    <w:abstractNumId w:val="34"/>
  </w:num>
  <w:num w:numId="62">
    <w:abstractNumId w:val="52"/>
  </w:num>
  <w:num w:numId="63">
    <w:abstractNumId w:val="8"/>
  </w:num>
  <w:num w:numId="64">
    <w:abstractNumId w:val="28"/>
  </w:num>
  <w:num w:numId="65">
    <w:abstractNumId w:val="32"/>
  </w:num>
  <w:num w:numId="66">
    <w:abstractNumId w:val="11"/>
  </w:num>
  <w:num w:numId="67">
    <w:abstractNumId w:val="62"/>
  </w:num>
  <w:num w:numId="68">
    <w:abstractNumId w:val="1"/>
  </w:num>
  <w:num w:numId="69">
    <w:abstractNumId w:val="3"/>
  </w:num>
  <w:num w:numId="70">
    <w:abstractNumId w:val="14"/>
  </w:num>
  <w:num w:numId="71">
    <w:abstractNumId w:val="70"/>
  </w:num>
  <w:num w:numId="72">
    <w:abstractNumId w:val="37"/>
  </w:num>
  <w:num w:numId="73">
    <w:abstractNumId w:val="26"/>
  </w:num>
  <w:num w:numId="74">
    <w:abstractNumId w:val="7"/>
  </w:num>
  <w:num w:numId="75">
    <w:abstractNumId w:val="36"/>
  </w:num>
  <w:num w:numId="76">
    <w:abstractNumId w:val="13"/>
  </w:num>
  <w:num w:numId="77">
    <w:abstractNumId w:val="2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4F91"/>
    <w:rsid w:val="00004FE2"/>
    <w:rsid w:val="00020144"/>
    <w:rsid w:val="00024FC2"/>
    <w:rsid w:val="00033317"/>
    <w:rsid w:val="00055155"/>
    <w:rsid w:val="00067F5A"/>
    <w:rsid w:val="00092A6E"/>
    <w:rsid w:val="0009359E"/>
    <w:rsid w:val="0009386E"/>
    <w:rsid w:val="000A7AF7"/>
    <w:rsid w:val="000B0E0C"/>
    <w:rsid w:val="000C05CC"/>
    <w:rsid w:val="000C0781"/>
    <w:rsid w:val="000C7C37"/>
    <w:rsid w:val="000E1358"/>
    <w:rsid w:val="000E7622"/>
    <w:rsid w:val="000F53BC"/>
    <w:rsid w:val="001068F3"/>
    <w:rsid w:val="00151012"/>
    <w:rsid w:val="00151FA2"/>
    <w:rsid w:val="00160D04"/>
    <w:rsid w:val="00165642"/>
    <w:rsid w:val="001657D9"/>
    <w:rsid w:val="00165900"/>
    <w:rsid w:val="00165CC4"/>
    <w:rsid w:val="00190EF2"/>
    <w:rsid w:val="0019210D"/>
    <w:rsid w:val="001A52EB"/>
    <w:rsid w:val="001B5CDC"/>
    <w:rsid w:val="001C42EB"/>
    <w:rsid w:val="001C55D2"/>
    <w:rsid w:val="001C73BD"/>
    <w:rsid w:val="0020077F"/>
    <w:rsid w:val="00210B9C"/>
    <w:rsid w:val="00213189"/>
    <w:rsid w:val="00221C75"/>
    <w:rsid w:val="00227890"/>
    <w:rsid w:val="002301B3"/>
    <w:rsid w:val="002309C9"/>
    <w:rsid w:val="0024713A"/>
    <w:rsid w:val="00282084"/>
    <w:rsid w:val="00286E52"/>
    <w:rsid w:val="00287BFE"/>
    <w:rsid w:val="00294F3B"/>
    <w:rsid w:val="002A4EF8"/>
    <w:rsid w:val="002C0035"/>
    <w:rsid w:val="002E10C7"/>
    <w:rsid w:val="002F3E50"/>
    <w:rsid w:val="002F424F"/>
    <w:rsid w:val="002F64E8"/>
    <w:rsid w:val="003009D6"/>
    <w:rsid w:val="00303EFA"/>
    <w:rsid w:val="00312206"/>
    <w:rsid w:val="003404FF"/>
    <w:rsid w:val="003437A3"/>
    <w:rsid w:val="00344657"/>
    <w:rsid w:val="0036066D"/>
    <w:rsid w:val="003A431A"/>
    <w:rsid w:val="003B3F75"/>
    <w:rsid w:val="003D20B3"/>
    <w:rsid w:val="003D66AE"/>
    <w:rsid w:val="00407DA5"/>
    <w:rsid w:val="00431A39"/>
    <w:rsid w:val="00432C6F"/>
    <w:rsid w:val="00432D1E"/>
    <w:rsid w:val="00444AF2"/>
    <w:rsid w:val="004D5DBB"/>
    <w:rsid w:val="0051741C"/>
    <w:rsid w:val="005267A6"/>
    <w:rsid w:val="00547908"/>
    <w:rsid w:val="00571509"/>
    <w:rsid w:val="00574154"/>
    <w:rsid w:val="00583E7C"/>
    <w:rsid w:val="005A4D72"/>
    <w:rsid w:val="005A5527"/>
    <w:rsid w:val="005A621F"/>
    <w:rsid w:val="005E0812"/>
    <w:rsid w:val="005E4B2F"/>
    <w:rsid w:val="00603477"/>
    <w:rsid w:val="00603A28"/>
    <w:rsid w:val="00624B3C"/>
    <w:rsid w:val="00660EFA"/>
    <w:rsid w:val="006625EB"/>
    <w:rsid w:val="006659DD"/>
    <w:rsid w:val="006862F4"/>
    <w:rsid w:val="0069008A"/>
    <w:rsid w:val="00690438"/>
    <w:rsid w:val="00695D29"/>
    <w:rsid w:val="006960CA"/>
    <w:rsid w:val="006A2FC5"/>
    <w:rsid w:val="006B6AB8"/>
    <w:rsid w:val="006B7CCD"/>
    <w:rsid w:val="006E0033"/>
    <w:rsid w:val="006E37AA"/>
    <w:rsid w:val="006E5DCC"/>
    <w:rsid w:val="006F2FA4"/>
    <w:rsid w:val="00706A92"/>
    <w:rsid w:val="007152C4"/>
    <w:rsid w:val="00724A06"/>
    <w:rsid w:val="00734429"/>
    <w:rsid w:val="007345FB"/>
    <w:rsid w:val="00751ABB"/>
    <w:rsid w:val="0076698B"/>
    <w:rsid w:val="007745C7"/>
    <w:rsid w:val="00786EEF"/>
    <w:rsid w:val="00793BD1"/>
    <w:rsid w:val="007949D8"/>
    <w:rsid w:val="007A2FD6"/>
    <w:rsid w:val="007B6672"/>
    <w:rsid w:val="007F6F48"/>
    <w:rsid w:val="008147D9"/>
    <w:rsid w:val="00816140"/>
    <w:rsid w:val="008334E3"/>
    <w:rsid w:val="00837A9E"/>
    <w:rsid w:val="00845F3F"/>
    <w:rsid w:val="00864F0D"/>
    <w:rsid w:val="00865EC0"/>
    <w:rsid w:val="008835BC"/>
    <w:rsid w:val="00892140"/>
    <w:rsid w:val="00893B28"/>
    <w:rsid w:val="008A74B0"/>
    <w:rsid w:val="008A7E09"/>
    <w:rsid w:val="008C1F97"/>
    <w:rsid w:val="008C6BD3"/>
    <w:rsid w:val="008F10DF"/>
    <w:rsid w:val="008F6988"/>
    <w:rsid w:val="0090106F"/>
    <w:rsid w:val="00903217"/>
    <w:rsid w:val="00906179"/>
    <w:rsid w:val="009153FA"/>
    <w:rsid w:val="009440F9"/>
    <w:rsid w:val="00962981"/>
    <w:rsid w:val="00963769"/>
    <w:rsid w:val="00965BC1"/>
    <w:rsid w:val="0096629C"/>
    <w:rsid w:val="00967796"/>
    <w:rsid w:val="00993B3C"/>
    <w:rsid w:val="009A5CDF"/>
    <w:rsid w:val="009C408D"/>
    <w:rsid w:val="009E4366"/>
    <w:rsid w:val="00A14F91"/>
    <w:rsid w:val="00A24349"/>
    <w:rsid w:val="00A26252"/>
    <w:rsid w:val="00A36D67"/>
    <w:rsid w:val="00A61768"/>
    <w:rsid w:val="00A66655"/>
    <w:rsid w:val="00A835C1"/>
    <w:rsid w:val="00A916A0"/>
    <w:rsid w:val="00A9719D"/>
    <w:rsid w:val="00AA39EB"/>
    <w:rsid w:val="00AD4018"/>
    <w:rsid w:val="00AE1022"/>
    <w:rsid w:val="00AF21C1"/>
    <w:rsid w:val="00B0009A"/>
    <w:rsid w:val="00B0769F"/>
    <w:rsid w:val="00B12AEB"/>
    <w:rsid w:val="00B23723"/>
    <w:rsid w:val="00B65530"/>
    <w:rsid w:val="00B81F8D"/>
    <w:rsid w:val="00BB76B5"/>
    <w:rsid w:val="00BC6F42"/>
    <w:rsid w:val="00BC7D13"/>
    <w:rsid w:val="00C07F93"/>
    <w:rsid w:val="00C151A3"/>
    <w:rsid w:val="00C22457"/>
    <w:rsid w:val="00C31FCE"/>
    <w:rsid w:val="00C358D2"/>
    <w:rsid w:val="00C37BA7"/>
    <w:rsid w:val="00C4393A"/>
    <w:rsid w:val="00C74256"/>
    <w:rsid w:val="00C84250"/>
    <w:rsid w:val="00C87846"/>
    <w:rsid w:val="00CA0C75"/>
    <w:rsid w:val="00CB0D18"/>
    <w:rsid w:val="00CC0B11"/>
    <w:rsid w:val="00CC43C7"/>
    <w:rsid w:val="00CD1065"/>
    <w:rsid w:val="00CE5696"/>
    <w:rsid w:val="00CE7A5A"/>
    <w:rsid w:val="00CF2743"/>
    <w:rsid w:val="00D713B5"/>
    <w:rsid w:val="00D753E7"/>
    <w:rsid w:val="00D97BAE"/>
    <w:rsid w:val="00DA6320"/>
    <w:rsid w:val="00DA7836"/>
    <w:rsid w:val="00DC1ED1"/>
    <w:rsid w:val="00DD7923"/>
    <w:rsid w:val="00DD7D30"/>
    <w:rsid w:val="00DE12E9"/>
    <w:rsid w:val="00DE5FD9"/>
    <w:rsid w:val="00DE7439"/>
    <w:rsid w:val="00DF0ED9"/>
    <w:rsid w:val="00E06E68"/>
    <w:rsid w:val="00E164FF"/>
    <w:rsid w:val="00E17B55"/>
    <w:rsid w:val="00E53A26"/>
    <w:rsid w:val="00E54003"/>
    <w:rsid w:val="00E91BF7"/>
    <w:rsid w:val="00E94187"/>
    <w:rsid w:val="00EA1FAE"/>
    <w:rsid w:val="00ED4B55"/>
    <w:rsid w:val="00EF2BA4"/>
    <w:rsid w:val="00F0060E"/>
    <w:rsid w:val="00F04FAE"/>
    <w:rsid w:val="00F13676"/>
    <w:rsid w:val="00F1662D"/>
    <w:rsid w:val="00F24CE4"/>
    <w:rsid w:val="00F24F24"/>
    <w:rsid w:val="00F25B7D"/>
    <w:rsid w:val="00F2748C"/>
    <w:rsid w:val="00F33801"/>
    <w:rsid w:val="00F54992"/>
    <w:rsid w:val="00F55618"/>
    <w:rsid w:val="00F623C5"/>
    <w:rsid w:val="00F65669"/>
    <w:rsid w:val="00F81F18"/>
    <w:rsid w:val="00F94160"/>
    <w:rsid w:val="00FA335A"/>
    <w:rsid w:val="00FB7BA4"/>
    <w:rsid w:val="00FC4C9C"/>
    <w:rsid w:val="00FE2AB7"/>
    <w:rsid w:val="00FF5D03"/>
    <w:rsid w:val="00FF6F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EC1634"/>
  <w15:docId w15:val="{C6830503-0387-4AD0-B921-D3A813411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76B5"/>
    <w:pPr>
      <w:spacing w:after="160" w:line="259" w:lineRule="auto"/>
    </w:pPr>
    <w:rPr>
      <w:rFonts w:cs="Calibri"/>
      <w:sz w:val="22"/>
      <w:szCs w:val="22"/>
      <w:lang w:eastAsia="en-US"/>
    </w:rPr>
  </w:style>
  <w:style w:type="paragraph" w:styleId="Nagwek1">
    <w:name w:val="heading 1"/>
    <w:basedOn w:val="Normalny"/>
    <w:next w:val="Normalny"/>
    <w:link w:val="Nagwek1Znak"/>
    <w:uiPriority w:val="9"/>
    <w:qFormat/>
    <w:rsid w:val="00ED4B55"/>
    <w:pPr>
      <w:keepNext/>
      <w:spacing w:before="240" w:after="60"/>
      <w:outlineLvl w:val="0"/>
    </w:pPr>
    <w:rPr>
      <w:rFonts w:ascii="Cambria" w:eastAsia="Times New Roman" w:hAnsi="Cambria" w:cs="Times New Roman"/>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3437A3"/>
    <w:pPr>
      <w:spacing w:after="200" w:line="276" w:lineRule="auto"/>
      <w:ind w:left="720"/>
    </w:pPr>
    <w:rPr>
      <w:rFonts w:eastAsia="Times New Roman"/>
      <w:lang w:eastAsia="pl-PL"/>
    </w:rPr>
  </w:style>
  <w:style w:type="table" w:styleId="Tabela-Siatka">
    <w:name w:val="Table Grid"/>
    <w:basedOn w:val="Standardowy"/>
    <w:uiPriority w:val="99"/>
    <w:rsid w:val="003437A3"/>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uiPriority w:val="99"/>
    <w:rsid w:val="00816140"/>
    <w:pPr>
      <w:suppressAutoHyphens/>
      <w:autoSpaceDN w:val="0"/>
    </w:pPr>
    <w:rPr>
      <w:rFonts w:ascii="Times New Roman" w:eastAsia="Times New Roman" w:hAnsi="Times New Roman"/>
      <w:kern w:val="3"/>
      <w:sz w:val="22"/>
      <w:szCs w:val="22"/>
      <w:lang w:eastAsia="zh-CN"/>
    </w:rPr>
  </w:style>
  <w:style w:type="paragraph" w:styleId="NormalnyWeb">
    <w:name w:val="Normal (Web)"/>
    <w:basedOn w:val="Normalny"/>
    <w:uiPriority w:val="99"/>
    <w:rsid w:val="00816140"/>
    <w:rPr>
      <w:rFonts w:cs="Times New Roman"/>
      <w:sz w:val="24"/>
      <w:szCs w:val="24"/>
    </w:rPr>
  </w:style>
  <w:style w:type="table" w:customStyle="1" w:styleId="Tabela-Siatka1">
    <w:name w:val="Tabela - Siatka1"/>
    <w:uiPriority w:val="99"/>
    <w:rsid w:val="0081614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uiPriority w:val="99"/>
    <w:rsid w:val="00816140"/>
    <w:rPr>
      <w:color w:val="0000FF"/>
      <w:u w:val="single"/>
    </w:rPr>
  </w:style>
  <w:style w:type="character" w:customStyle="1" w:styleId="hgkelc">
    <w:name w:val="hgkelc"/>
    <w:basedOn w:val="Domylnaczcionkaakapitu"/>
    <w:uiPriority w:val="99"/>
    <w:rsid w:val="00E164FF"/>
  </w:style>
  <w:style w:type="table" w:customStyle="1" w:styleId="Tabela-Siatka2">
    <w:name w:val="Tabela - Siatka2"/>
    <w:uiPriority w:val="99"/>
    <w:rsid w:val="00286E5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Standard"/>
    <w:uiPriority w:val="99"/>
    <w:rsid w:val="009153FA"/>
    <w:pPr>
      <w:spacing w:after="140" w:line="288" w:lineRule="auto"/>
    </w:pPr>
    <w:rPr>
      <w:rFonts w:ascii="Liberation Serif" w:eastAsia="SimSun" w:hAnsi="Liberation Serif" w:cs="Liberation Serif"/>
      <w:sz w:val="24"/>
      <w:szCs w:val="24"/>
      <w:lang w:val="en-US"/>
    </w:rPr>
  </w:style>
  <w:style w:type="paragraph" w:customStyle="1" w:styleId="Footnote">
    <w:name w:val="Footnote"/>
    <w:basedOn w:val="Standard"/>
    <w:uiPriority w:val="99"/>
    <w:rsid w:val="009153FA"/>
    <w:pPr>
      <w:suppressLineNumbers/>
      <w:ind w:left="339" w:hanging="339"/>
    </w:pPr>
    <w:rPr>
      <w:rFonts w:ascii="Liberation Serif" w:eastAsia="SimSun" w:hAnsi="Liberation Serif" w:cs="Liberation Serif"/>
      <w:sz w:val="20"/>
      <w:szCs w:val="20"/>
      <w:lang w:val="en-US"/>
    </w:rPr>
  </w:style>
  <w:style w:type="character" w:styleId="Odwoanieprzypisudolnego">
    <w:name w:val="footnote reference"/>
    <w:uiPriority w:val="99"/>
    <w:semiHidden/>
    <w:rsid w:val="009153FA"/>
    <w:rPr>
      <w:position w:val="0"/>
      <w:vertAlign w:val="superscript"/>
    </w:rPr>
  </w:style>
  <w:style w:type="character" w:customStyle="1" w:styleId="FootnoteCharacters">
    <w:name w:val="Footnote Characters"/>
    <w:uiPriority w:val="99"/>
    <w:rsid w:val="009153FA"/>
    <w:rPr>
      <w:position w:val="0"/>
      <w:vertAlign w:val="superscript"/>
    </w:rPr>
  </w:style>
  <w:style w:type="paragraph" w:styleId="Nagwek">
    <w:name w:val="header"/>
    <w:basedOn w:val="Normalny"/>
    <w:link w:val="NagwekZnak"/>
    <w:uiPriority w:val="99"/>
    <w:rsid w:val="002F42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424F"/>
  </w:style>
  <w:style w:type="paragraph" w:styleId="Stopka">
    <w:name w:val="footer"/>
    <w:basedOn w:val="Normalny"/>
    <w:link w:val="StopkaZnak"/>
    <w:uiPriority w:val="99"/>
    <w:rsid w:val="002F42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424F"/>
  </w:style>
  <w:style w:type="paragraph" w:styleId="Tekstdymka">
    <w:name w:val="Balloon Text"/>
    <w:basedOn w:val="Normalny"/>
    <w:link w:val="TekstdymkaZnak"/>
    <w:uiPriority w:val="99"/>
    <w:semiHidden/>
    <w:rsid w:val="00C151A3"/>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C151A3"/>
    <w:rPr>
      <w:rFonts w:ascii="Tahoma" w:hAnsi="Tahoma" w:cs="Tahoma"/>
      <w:sz w:val="16"/>
      <w:szCs w:val="16"/>
    </w:rPr>
  </w:style>
  <w:style w:type="numbering" w:customStyle="1" w:styleId="WWNum18">
    <w:name w:val="WWNum18"/>
    <w:rsid w:val="00CC4605"/>
    <w:pPr>
      <w:numPr>
        <w:numId w:val="42"/>
      </w:numPr>
    </w:pPr>
  </w:style>
  <w:style w:type="numbering" w:customStyle="1" w:styleId="WWNum19">
    <w:name w:val="WWNum19"/>
    <w:rsid w:val="00CC4605"/>
    <w:pPr>
      <w:numPr>
        <w:numId w:val="43"/>
      </w:numPr>
    </w:pPr>
  </w:style>
  <w:style w:type="numbering" w:customStyle="1" w:styleId="WWNum20">
    <w:name w:val="WWNum20"/>
    <w:rsid w:val="00CC4605"/>
    <w:pPr>
      <w:numPr>
        <w:numId w:val="46"/>
      </w:numPr>
    </w:pPr>
  </w:style>
  <w:style w:type="numbering" w:customStyle="1" w:styleId="WWNum12">
    <w:name w:val="WWNum12"/>
    <w:rsid w:val="00CC4605"/>
    <w:pPr>
      <w:numPr>
        <w:numId w:val="41"/>
      </w:numPr>
    </w:pPr>
  </w:style>
  <w:style w:type="numbering" w:customStyle="1" w:styleId="WW8Num3">
    <w:name w:val="WW8Num3"/>
    <w:rsid w:val="00CC4605"/>
    <w:pPr>
      <w:numPr>
        <w:numId w:val="48"/>
      </w:numPr>
    </w:pPr>
  </w:style>
  <w:style w:type="numbering" w:customStyle="1" w:styleId="WWNum1">
    <w:name w:val="WWNum1"/>
    <w:rsid w:val="00CC4605"/>
    <w:pPr>
      <w:numPr>
        <w:numId w:val="35"/>
      </w:numPr>
    </w:pPr>
  </w:style>
  <w:style w:type="numbering" w:customStyle="1" w:styleId="WWNum4">
    <w:name w:val="WWNum4"/>
    <w:rsid w:val="00CC4605"/>
    <w:pPr>
      <w:numPr>
        <w:numId w:val="40"/>
      </w:numPr>
    </w:pPr>
  </w:style>
  <w:style w:type="character" w:customStyle="1" w:styleId="Nagwek1Znak">
    <w:name w:val="Nagłówek 1 Znak"/>
    <w:link w:val="Nagwek1"/>
    <w:uiPriority w:val="9"/>
    <w:rsid w:val="00ED4B55"/>
    <w:rPr>
      <w:rFonts w:ascii="Cambria" w:eastAsia="Times New Roman" w:hAnsi="Cambria" w:cs="Times New Roman"/>
      <w:b/>
      <w:bCs/>
      <w:kern w:val="32"/>
      <w:sz w:val="32"/>
      <w:szCs w:val="32"/>
      <w:lang w:eastAsia="en-US"/>
    </w:rPr>
  </w:style>
  <w:style w:type="paragraph" w:styleId="Nagwekspisutreci">
    <w:name w:val="TOC Heading"/>
    <w:basedOn w:val="Nagwek1"/>
    <w:next w:val="Normalny"/>
    <w:uiPriority w:val="39"/>
    <w:unhideWhenUsed/>
    <w:qFormat/>
    <w:rsid w:val="00ED4B55"/>
    <w:pPr>
      <w:keepLines/>
      <w:spacing w:after="0"/>
      <w:outlineLvl w:val="9"/>
    </w:pPr>
    <w:rPr>
      <w:b w:val="0"/>
      <w:bCs w:val="0"/>
      <w:color w:val="2F5496"/>
      <w:kern w:val="0"/>
      <w:lang w:eastAsia="pl-PL"/>
    </w:rPr>
  </w:style>
  <w:style w:type="paragraph" w:styleId="Spistreci2">
    <w:name w:val="toc 2"/>
    <w:basedOn w:val="Normalny"/>
    <w:next w:val="Normalny"/>
    <w:autoRedefine/>
    <w:uiPriority w:val="39"/>
    <w:unhideWhenUsed/>
    <w:rsid w:val="00AA39EB"/>
    <w:pPr>
      <w:spacing w:after="100"/>
      <w:ind w:left="220"/>
    </w:pPr>
    <w:rPr>
      <w:rFonts w:eastAsia="Times New Roman" w:cs="Times New Roman"/>
      <w:lang w:eastAsia="pl-PL"/>
    </w:rPr>
  </w:style>
  <w:style w:type="paragraph" w:styleId="Spistreci1">
    <w:name w:val="toc 1"/>
    <w:basedOn w:val="Normalny"/>
    <w:next w:val="Normalny"/>
    <w:autoRedefine/>
    <w:uiPriority w:val="39"/>
    <w:unhideWhenUsed/>
    <w:rsid w:val="00906179"/>
    <w:pPr>
      <w:tabs>
        <w:tab w:val="right" w:leader="dot" w:pos="9062"/>
      </w:tabs>
      <w:spacing w:after="0" w:line="240" w:lineRule="auto"/>
      <w:jc w:val="both"/>
    </w:pPr>
    <w:rPr>
      <w:rFonts w:eastAsia="Times New Roman" w:cs="Times New Roman"/>
      <w:lang w:eastAsia="pl-PL"/>
    </w:rPr>
  </w:style>
  <w:style w:type="paragraph" w:styleId="Spistreci3">
    <w:name w:val="toc 3"/>
    <w:basedOn w:val="Normalny"/>
    <w:next w:val="Normalny"/>
    <w:autoRedefine/>
    <w:uiPriority w:val="39"/>
    <w:unhideWhenUsed/>
    <w:rsid w:val="00AA39EB"/>
    <w:pPr>
      <w:spacing w:after="100"/>
      <w:ind w:left="440"/>
    </w:pPr>
    <w:rPr>
      <w:rFonts w:eastAsia="Times New Roman"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541875">
      <w:bodyDiv w:val="1"/>
      <w:marLeft w:val="0"/>
      <w:marRight w:val="0"/>
      <w:marTop w:val="0"/>
      <w:marBottom w:val="0"/>
      <w:divBdr>
        <w:top w:val="none" w:sz="0" w:space="0" w:color="auto"/>
        <w:left w:val="none" w:sz="0" w:space="0" w:color="auto"/>
        <w:bottom w:val="none" w:sz="0" w:space="0" w:color="auto"/>
        <w:right w:val="none" w:sz="0" w:space="0" w:color="auto"/>
      </w:divBdr>
    </w:div>
    <w:div w:id="953752348">
      <w:bodyDiv w:val="1"/>
      <w:marLeft w:val="0"/>
      <w:marRight w:val="0"/>
      <w:marTop w:val="0"/>
      <w:marBottom w:val="0"/>
      <w:divBdr>
        <w:top w:val="none" w:sz="0" w:space="0" w:color="auto"/>
        <w:left w:val="none" w:sz="0" w:space="0" w:color="auto"/>
        <w:bottom w:val="none" w:sz="0" w:space="0" w:color="auto"/>
        <w:right w:val="none" w:sz="0" w:space="0" w:color="auto"/>
      </w:divBdr>
    </w:div>
    <w:div w:id="1388646686">
      <w:bodyDiv w:val="1"/>
      <w:marLeft w:val="0"/>
      <w:marRight w:val="0"/>
      <w:marTop w:val="0"/>
      <w:marBottom w:val="0"/>
      <w:divBdr>
        <w:top w:val="none" w:sz="0" w:space="0" w:color="auto"/>
        <w:left w:val="none" w:sz="0" w:space="0" w:color="auto"/>
        <w:bottom w:val="none" w:sz="0" w:space="0" w:color="auto"/>
        <w:right w:val="none" w:sz="0" w:space="0" w:color="auto"/>
      </w:divBdr>
    </w:div>
    <w:div w:id="1591161993">
      <w:marLeft w:val="0"/>
      <w:marRight w:val="0"/>
      <w:marTop w:val="0"/>
      <w:marBottom w:val="0"/>
      <w:divBdr>
        <w:top w:val="none" w:sz="0" w:space="0" w:color="auto"/>
        <w:left w:val="none" w:sz="0" w:space="0" w:color="auto"/>
        <w:bottom w:val="none" w:sz="0" w:space="0" w:color="auto"/>
        <w:right w:val="none" w:sz="0" w:space="0" w:color="auto"/>
      </w:divBdr>
    </w:div>
    <w:div w:id="1591161994">
      <w:marLeft w:val="0"/>
      <w:marRight w:val="0"/>
      <w:marTop w:val="0"/>
      <w:marBottom w:val="0"/>
      <w:divBdr>
        <w:top w:val="none" w:sz="0" w:space="0" w:color="auto"/>
        <w:left w:val="none" w:sz="0" w:space="0" w:color="auto"/>
        <w:bottom w:val="none" w:sz="0" w:space="0" w:color="auto"/>
        <w:right w:val="none" w:sz="0" w:space="0" w:color="auto"/>
      </w:divBdr>
    </w:div>
    <w:div w:id="1591161995">
      <w:marLeft w:val="0"/>
      <w:marRight w:val="0"/>
      <w:marTop w:val="0"/>
      <w:marBottom w:val="0"/>
      <w:divBdr>
        <w:top w:val="none" w:sz="0" w:space="0" w:color="auto"/>
        <w:left w:val="none" w:sz="0" w:space="0" w:color="auto"/>
        <w:bottom w:val="none" w:sz="0" w:space="0" w:color="auto"/>
        <w:right w:val="none" w:sz="0" w:space="0" w:color="auto"/>
      </w:divBdr>
    </w:div>
    <w:div w:id="1591161996">
      <w:marLeft w:val="0"/>
      <w:marRight w:val="0"/>
      <w:marTop w:val="0"/>
      <w:marBottom w:val="0"/>
      <w:divBdr>
        <w:top w:val="none" w:sz="0" w:space="0" w:color="auto"/>
        <w:left w:val="none" w:sz="0" w:space="0" w:color="auto"/>
        <w:bottom w:val="none" w:sz="0" w:space="0" w:color="auto"/>
        <w:right w:val="none" w:sz="0" w:space="0" w:color="auto"/>
      </w:divBdr>
    </w:div>
    <w:div w:id="1591161997">
      <w:marLeft w:val="0"/>
      <w:marRight w:val="0"/>
      <w:marTop w:val="0"/>
      <w:marBottom w:val="0"/>
      <w:divBdr>
        <w:top w:val="none" w:sz="0" w:space="0" w:color="auto"/>
        <w:left w:val="none" w:sz="0" w:space="0" w:color="auto"/>
        <w:bottom w:val="none" w:sz="0" w:space="0" w:color="auto"/>
        <w:right w:val="none" w:sz="0" w:space="0" w:color="auto"/>
      </w:divBdr>
    </w:div>
    <w:div w:id="1591161998">
      <w:marLeft w:val="0"/>
      <w:marRight w:val="0"/>
      <w:marTop w:val="0"/>
      <w:marBottom w:val="0"/>
      <w:divBdr>
        <w:top w:val="none" w:sz="0" w:space="0" w:color="auto"/>
        <w:left w:val="none" w:sz="0" w:space="0" w:color="auto"/>
        <w:bottom w:val="none" w:sz="0" w:space="0" w:color="auto"/>
        <w:right w:val="none" w:sz="0" w:space="0" w:color="auto"/>
      </w:divBdr>
    </w:div>
    <w:div w:id="1591161999">
      <w:marLeft w:val="0"/>
      <w:marRight w:val="0"/>
      <w:marTop w:val="0"/>
      <w:marBottom w:val="0"/>
      <w:divBdr>
        <w:top w:val="none" w:sz="0" w:space="0" w:color="auto"/>
        <w:left w:val="none" w:sz="0" w:space="0" w:color="auto"/>
        <w:bottom w:val="none" w:sz="0" w:space="0" w:color="auto"/>
        <w:right w:val="none" w:sz="0" w:space="0" w:color="auto"/>
      </w:divBdr>
    </w:div>
    <w:div w:id="1591162000">
      <w:marLeft w:val="0"/>
      <w:marRight w:val="0"/>
      <w:marTop w:val="0"/>
      <w:marBottom w:val="0"/>
      <w:divBdr>
        <w:top w:val="none" w:sz="0" w:space="0" w:color="auto"/>
        <w:left w:val="none" w:sz="0" w:space="0" w:color="auto"/>
        <w:bottom w:val="none" w:sz="0" w:space="0" w:color="auto"/>
        <w:right w:val="none" w:sz="0" w:space="0" w:color="auto"/>
      </w:divBdr>
    </w:div>
    <w:div w:id="1591162001">
      <w:marLeft w:val="0"/>
      <w:marRight w:val="0"/>
      <w:marTop w:val="0"/>
      <w:marBottom w:val="0"/>
      <w:divBdr>
        <w:top w:val="none" w:sz="0" w:space="0" w:color="auto"/>
        <w:left w:val="none" w:sz="0" w:space="0" w:color="auto"/>
        <w:bottom w:val="none" w:sz="0" w:space="0" w:color="auto"/>
        <w:right w:val="none" w:sz="0" w:space="0" w:color="auto"/>
      </w:divBdr>
    </w:div>
    <w:div w:id="1591162002">
      <w:marLeft w:val="0"/>
      <w:marRight w:val="0"/>
      <w:marTop w:val="0"/>
      <w:marBottom w:val="0"/>
      <w:divBdr>
        <w:top w:val="none" w:sz="0" w:space="0" w:color="auto"/>
        <w:left w:val="none" w:sz="0" w:space="0" w:color="auto"/>
        <w:bottom w:val="none" w:sz="0" w:space="0" w:color="auto"/>
        <w:right w:val="none" w:sz="0" w:space="0" w:color="auto"/>
      </w:divBdr>
    </w:div>
    <w:div w:id="1591162003">
      <w:marLeft w:val="0"/>
      <w:marRight w:val="0"/>
      <w:marTop w:val="0"/>
      <w:marBottom w:val="0"/>
      <w:divBdr>
        <w:top w:val="none" w:sz="0" w:space="0" w:color="auto"/>
        <w:left w:val="none" w:sz="0" w:space="0" w:color="auto"/>
        <w:bottom w:val="none" w:sz="0" w:space="0" w:color="auto"/>
        <w:right w:val="none" w:sz="0" w:space="0" w:color="auto"/>
      </w:divBdr>
    </w:div>
    <w:div w:id="1591162004">
      <w:marLeft w:val="0"/>
      <w:marRight w:val="0"/>
      <w:marTop w:val="0"/>
      <w:marBottom w:val="0"/>
      <w:divBdr>
        <w:top w:val="none" w:sz="0" w:space="0" w:color="auto"/>
        <w:left w:val="none" w:sz="0" w:space="0" w:color="auto"/>
        <w:bottom w:val="none" w:sz="0" w:space="0" w:color="auto"/>
        <w:right w:val="none" w:sz="0" w:space="0" w:color="auto"/>
      </w:divBdr>
    </w:div>
    <w:div w:id="1591162005">
      <w:marLeft w:val="0"/>
      <w:marRight w:val="0"/>
      <w:marTop w:val="0"/>
      <w:marBottom w:val="0"/>
      <w:divBdr>
        <w:top w:val="none" w:sz="0" w:space="0" w:color="auto"/>
        <w:left w:val="none" w:sz="0" w:space="0" w:color="auto"/>
        <w:bottom w:val="none" w:sz="0" w:space="0" w:color="auto"/>
        <w:right w:val="none" w:sz="0" w:space="0" w:color="auto"/>
      </w:divBdr>
    </w:div>
    <w:div w:id="1896427728">
      <w:bodyDiv w:val="1"/>
      <w:marLeft w:val="0"/>
      <w:marRight w:val="0"/>
      <w:marTop w:val="0"/>
      <w:marBottom w:val="0"/>
      <w:divBdr>
        <w:top w:val="none" w:sz="0" w:space="0" w:color="auto"/>
        <w:left w:val="none" w:sz="0" w:space="0" w:color="auto"/>
        <w:bottom w:val="none" w:sz="0" w:space="0" w:color="auto"/>
        <w:right w:val="none" w:sz="0" w:space="0" w:color="auto"/>
      </w:divBdr>
    </w:div>
    <w:div w:id="193077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gov.pl"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encyklopedia.pwn.pl/haslo/pomoc-spoleczna;3960186.html" TargetMode="Externa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https://encyklopedia.pwn.pl/haslo/zabezpieczenie-spoleczne;399964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80079-6D16-451B-B1B9-9B2A636FA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104</Pages>
  <Words>28028</Words>
  <Characters>168171</Characters>
  <Application>Microsoft Office Word</Application>
  <DocSecurity>0</DocSecurity>
  <Lines>1401</Lines>
  <Paragraphs>391</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195808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mops mops</dc:creator>
  <cp:keywords/>
  <dc:description/>
  <cp:lastModifiedBy>Agnieszka Dąbrowska</cp:lastModifiedBy>
  <cp:revision>20</cp:revision>
  <cp:lastPrinted>2021-02-18T10:54:00Z</cp:lastPrinted>
  <dcterms:created xsi:type="dcterms:W3CDTF">2021-02-16T12:10:00Z</dcterms:created>
  <dcterms:modified xsi:type="dcterms:W3CDTF">2021-02-19T11:56:00Z</dcterms:modified>
</cp:coreProperties>
</file>